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F4DE6" w14:textId="77777777" w:rsidR="001B5520" w:rsidRDefault="001B5520">
      <w:r>
        <w:t>Mit favorittidsskrift</w:t>
      </w:r>
    </w:p>
    <w:p w14:paraId="70AC1D5C" w14:textId="77777777" w:rsidR="001B5520" w:rsidRDefault="001B5520"/>
    <w:p w14:paraId="1DCC6564" w14:textId="77777777" w:rsidR="00720A8E" w:rsidRDefault="001B5520">
      <w:pPr>
        <w:rPr>
          <w:i/>
        </w:rPr>
      </w:pPr>
      <w:r>
        <w:t xml:space="preserve">… hedder i disse år </w:t>
      </w:r>
      <w:r w:rsidRPr="001B5520">
        <w:rPr>
          <w:i/>
        </w:rPr>
        <w:t>postmedieval</w:t>
      </w:r>
    </w:p>
    <w:p w14:paraId="07FEC12D" w14:textId="77777777" w:rsidR="00720A8E" w:rsidRDefault="00720A8E"/>
    <w:p w14:paraId="15EF4417" w14:textId="6ACEFAB4" w:rsidR="00C86B14" w:rsidRDefault="00720A8E">
      <w:r>
        <w:t>Tidsskiftet, som udgives af Palgrave/</w:t>
      </w:r>
      <w:proofErr w:type="spellStart"/>
      <w:r>
        <w:t>Macmillan</w:t>
      </w:r>
      <w:proofErr w:type="spellEnd"/>
      <w:r>
        <w:t xml:space="preserve"> </w:t>
      </w:r>
      <w:r w:rsidR="001B5520">
        <w:t>er relativt nyt</w:t>
      </w:r>
      <w:r>
        <w:t>.</w:t>
      </w:r>
      <w:r w:rsidR="00C02491">
        <w:t xml:space="preserve"> D</w:t>
      </w:r>
      <w:r w:rsidR="001B5520">
        <w:t xml:space="preserve">et </w:t>
      </w:r>
      <w:r>
        <w:t>er</w:t>
      </w:r>
      <w:r w:rsidR="001B5520">
        <w:t xml:space="preserve"> blot </w:t>
      </w:r>
      <w:r>
        <w:t>i sin</w:t>
      </w:r>
      <w:r w:rsidR="001B5520">
        <w:t xml:space="preserve"> fjerde år</w:t>
      </w:r>
      <w:r>
        <w:t>gang,</w:t>
      </w:r>
      <w:r w:rsidR="001B5520">
        <w:t xml:space="preserve"> og der er </w:t>
      </w:r>
      <w:r>
        <w:t xml:space="preserve">således </w:t>
      </w:r>
      <w:r w:rsidR="001B5520">
        <w:t>kun udkommet 13 numre fordelt på 10 udgivelser</w:t>
      </w:r>
      <w:r>
        <w:t>.</w:t>
      </w:r>
      <w:r w:rsidR="003D796A">
        <w:t xml:space="preserve"> </w:t>
      </w:r>
      <w:r w:rsidR="001B5520">
        <w:t xml:space="preserve">Man må imidlertid sige, at tidsskriftet er kommet </w:t>
      </w:r>
      <w:r>
        <w:t xml:space="preserve">særdeles </w:t>
      </w:r>
      <w:r w:rsidR="001B5520">
        <w:t xml:space="preserve">flot fra start. Det har </w:t>
      </w:r>
      <w:r>
        <w:t xml:space="preserve">– på ægte amerikansk vis - </w:t>
      </w:r>
      <w:r w:rsidR="001B5520">
        <w:t xml:space="preserve">således allerede fået tildelt hæder som ’Best New Journal’ fra Association of </w:t>
      </w:r>
      <w:proofErr w:type="spellStart"/>
      <w:r w:rsidR="001B5520">
        <w:t>Learned</w:t>
      </w:r>
      <w:proofErr w:type="spellEnd"/>
      <w:r w:rsidR="001B5520">
        <w:t xml:space="preserve"> and Professional Society Publishers (ALPSP) i 2012 og </w:t>
      </w:r>
      <w:r>
        <w:t xml:space="preserve">modtaget </w:t>
      </w:r>
      <w:r w:rsidR="001B5520">
        <w:t xml:space="preserve">prisen som ’Best New Journal in </w:t>
      </w:r>
      <w:proofErr w:type="spellStart"/>
      <w:r w:rsidR="001B5520">
        <w:t>Humanities</w:t>
      </w:r>
      <w:proofErr w:type="spellEnd"/>
      <w:r w:rsidR="001B5520">
        <w:t xml:space="preserve"> and Social Sciences’ (den såkaldte PROSE-</w:t>
      </w:r>
      <w:proofErr w:type="spellStart"/>
      <w:r w:rsidR="001B5520">
        <w:t>award</w:t>
      </w:r>
      <w:proofErr w:type="spellEnd"/>
      <w:r w:rsidR="001B5520">
        <w:t>) af Association of American Publishers i 2011.</w:t>
      </w:r>
    </w:p>
    <w:p w14:paraId="69994E8B" w14:textId="77777777" w:rsidR="00720A8E" w:rsidRDefault="00720A8E"/>
    <w:p w14:paraId="3D460BB9" w14:textId="6809D29A" w:rsidR="00B60DE3" w:rsidRDefault="00B60DE3" w:rsidP="00B60DE3">
      <w:r>
        <w:t xml:space="preserve">Tidsskriftet har undertitlen: </w:t>
      </w:r>
      <w:r w:rsidRPr="001B5520">
        <w:rPr>
          <w:i/>
        </w:rPr>
        <w:t xml:space="preserve">a journal of medieval </w:t>
      </w:r>
      <w:proofErr w:type="spellStart"/>
      <w:r w:rsidRPr="001B5520">
        <w:rPr>
          <w:i/>
        </w:rPr>
        <w:t>cultural</w:t>
      </w:r>
      <w:proofErr w:type="spellEnd"/>
      <w:r w:rsidRPr="001B5520">
        <w:rPr>
          <w:i/>
        </w:rPr>
        <w:t xml:space="preserve"> studies</w:t>
      </w:r>
      <w:r>
        <w:t xml:space="preserve"> – </w:t>
      </w:r>
      <w:r w:rsidR="00BC12D0">
        <w:t>og ved en hurtig gennembladring</w:t>
      </w:r>
      <w:r>
        <w:t xml:space="preserve"> bliver det klart, at der på trods af de i udgangspunktet velkendte enkelte ord langt fra er tale om et almindeligt kulturhistorisk orienteret mid</w:t>
      </w:r>
      <w:r w:rsidR="00BC12D0">
        <w:t>delaldertidsskrift</w:t>
      </w:r>
      <w:r>
        <w:t>. Det er heller ikke et ordinært</w:t>
      </w:r>
      <w:r w:rsidR="00BC12D0">
        <w:t>,</w:t>
      </w:r>
      <w:r>
        <w:t xml:space="preserve"> historisk tidsskrift. Tværtimod. Tidsskriftet er faktisk ekstremt mærkeligt, snørklet og kringlet; endda i lange stræk næsten uforståeligt for en læser som undertegnede. - Men for dælen, hvor er det godt!</w:t>
      </w:r>
      <w:r w:rsidR="00BC12D0">
        <w:t xml:space="preserve"> Blandt andet fordi, det er så underligt…</w:t>
      </w:r>
    </w:p>
    <w:p w14:paraId="433C8C94" w14:textId="77777777" w:rsidR="00B60DE3" w:rsidRDefault="00B60DE3" w:rsidP="00B60DE3"/>
    <w:p w14:paraId="42CC00A1" w14:textId="04E9D17A" w:rsidR="0020312D" w:rsidRDefault="00720A8E">
      <w:r>
        <w:t xml:space="preserve">Men hvad handler det </w:t>
      </w:r>
      <w:r w:rsidR="00B60DE3">
        <w:t xml:space="preserve">så </w:t>
      </w:r>
      <w:r>
        <w:t xml:space="preserve">om? Hvad står </w:t>
      </w:r>
      <w:r w:rsidR="0020312D">
        <w:t>d</w:t>
      </w:r>
      <w:r>
        <w:t xml:space="preserve">er i det? </w:t>
      </w:r>
      <w:r w:rsidR="0020312D">
        <w:t>”</w:t>
      </w:r>
      <w:proofErr w:type="spellStart"/>
      <w:r w:rsidR="0020312D">
        <w:t>What’s</w:t>
      </w:r>
      <w:proofErr w:type="spellEnd"/>
      <w:r w:rsidR="0020312D">
        <w:t xml:space="preserve"> in a </w:t>
      </w:r>
      <w:proofErr w:type="spellStart"/>
      <w:r w:rsidR="0020312D">
        <w:t>name</w:t>
      </w:r>
      <w:proofErr w:type="spellEnd"/>
      <w:r w:rsidR="0020312D">
        <w:t xml:space="preserve">?” kunne man (med Shakespeare) jo begynde med at spørge? </w:t>
      </w:r>
    </w:p>
    <w:p w14:paraId="26BFF972" w14:textId="77777777" w:rsidR="00720A8E" w:rsidRDefault="00720A8E"/>
    <w:p w14:paraId="2B00F6A8" w14:textId="16422A0C" w:rsidR="00720A8E" w:rsidRDefault="006F5DE9">
      <w:r>
        <w:t>Tj</w:t>
      </w:r>
      <w:r w:rsidR="00720A8E">
        <w:t>a, det er umiddelbart lidt svært at sige</w:t>
      </w:r>
      <w:r>
        <w:t xml:space="preserve"> klart og tydeligt</w:t>
      </w:r>
      <w:r w:rsidR="00720A8E">
        <w:t xml:space="preserve">. Tidsskriftet fremstår </w:t>
      </w:r>
      <w:r>
        <w:t xml:space="preserve">nemlig </w:t>
      </w:r>
      <w:r w:rsidR="00720A8E">
        <w:t xml:space="preserve">som en hybrid af flere traditionelt ganske adskilte sfærer. Lad mig derfor nærme mig en bestemmelse af tidsskriftet fra en vinkel, der </w:t>
      </w:r>
      <w:r>
        <w:t xml:space="preserve">i første omgang </w:t>
      </w:r>
      <w:r w:rsidR="00720A8E">
        <w:t>kun medtager en del af tidsskriftets indholdsområde.</w:t>
      </w:r>
    </w:p>
    <w:p w14:paraId="1B7C9B9A" w14:textId="77777777" w:rsidR="00720A8E" w:rsidRDefault="00720A8E"/>
    <w:p w14:paraId="6F64EA08" w14:textId="6672983D" w:rsidR="0020312D" w:rsidRDefault="00720A8E">
      <w:r>
        <w:t xml:space="preserve">Et fænomen som </w:t>
      </w:r>
      <w:proofErr w:type="spellStart"/>
      <w:r w:rsidRPr="00720A8E">
        <w:rPr>
          <w:i/>
        </w:rPr>
        <w:t>medievalisme</w:t>
      </w:r>
      <w:proofErr w:type="spellEnd"/>
      <w:r>
        <w:t xml:space="preserve"> er en del i vælten i disse år. Der etableres universitetskurser og udgives bøger, hvor dette underlige og bevidst konstruerede ord er indblandet. Især synes </w:t>
      </w:r>
      <w:proofErr w:type="spellStart"/>
      <w:r>
        <w:t>medievalisme</w:t>
      </w:r>
      <w:proofErr w:type="spellEnd"/>
      <w:r>
        <w:t>-term</w:t>
      </w:r>
      <w:r w:rsidR="006F5DE9">
        <w:t>en</w:t>
      </w:r>
      <w:r>
        <w:t xml:space="preserve"> at være ge</w:t>
      </w:r>
      <w:r w:rsidR="006F5DE9">
        <w:t>nstand for en vis opmærksomhed fra især amerikanske huma</w:t>
      </w:r>
      <w:r w:rsidR="00555D7E">
        <w:t>nistiske universitetsforskere</w:t>
      </w:r>
      <w:r w:rsidR="006F5DE9">
        <w:t>. Med udgangspunkt i blandt andet litteratur-</w:t>
      </w:r>
      <w:r w:rsidR="0020312D">
        <w:t>, køns-</w:t>
      </w:r>
      <w:r w:rsidR="006F5DE9">
        <w:t xml:space="preserve"> og kulturstudier har man hér i flere år interesseret sig </w:t>
      </w:r>
      <w:r>
        <w:t>videnskabelig</w:t>
      </w:r>
      <w:r w:rsidR="006F5DE9">
        <w:t>t</w:t>
      </w:r>
      <w:r>
        <w:t xml:space="preserve"> for, hvordan og hvorfor moderne samfund</w:t>
      </w:r>
      <w:r w:rsidR="006F5DE9">
        <w:t xml:space="preserve"> (og især måske deres </w:t>
      </w:r>
      <w:r>
        <w:t>kulturelle produkter</w:t>
      </w:r>
      <w:r w:rsidR="006F5DE9">
        <w:t>)</w:t>
      </w:r>
      <w:r>
        <w:t xml:space="preserve"> </w:t>
      </w:r>
      <w:r w:rsidR="006F5DE9">
        <w:t>udnytter</w:t>
      </w:r>
      <w:r>
        <w:t xml:space="preserve"> og bruger den historiske periode, vi </w:t>
      </w:r>
      <w:r w:rsidR="006F5DE9">
        <w:t xml:space="preserve">andre </w:t>
      </w:r>
      <w:r>
        <w:t xml:space="preserve">kender som </w:t>
      </w:r>
      <w:r w:rsidRPr="006F5DE9">
        <w:rPr>
          <w:i/>
        </w:rPr>
        <w:t>middelalderen</w:t>
      </w:r>
      <w:r>
        <w:t xml:space="preserve">. </w:t>
      </w:r>
    </w:p>
    <w:p w14:paraId="6774B22D" w14:textId="77777777" w:rsidR="00157795" w:rsidRDefault="00157795"/>
    <w:p w14:paraId="02E4523A" w14:textId="0237C057" w:rsidR="00157795" w:rsidRDefault="00157795">
      <w:proofErr w:type="spellStart"/>
      <w:r>
        <w:t>Medievalisme</w:t>
      </w:r>
      <w:proofErr w:type="spellEnd"/>
      <w:r>
        <w:t xml:space="preserve"> som term dækker således både over den praksis, at middelalderen udnyttes og bruges i nutidige (kulturelle, politiske, kønsmæssige m.fl.) sammenhænge og selve den videnskabelige analyse af denne brugspraksis. </w:t>
      </w:r>
    </w:p>
    <w:p w14:paraId="4890A6F3" w14:textId="77777777" w:rsidR="007414C2" w:rsidRDefault="007414C2" w:rsidP="007414C2"/>
    <w:p w14:paraId="14D1FBA5" w14:textId="6CB55806" w:rsidR="007414C2" w:rsidRDefault="007414C2" w:rsidP="0020312D">
      <w:proofErr w:type="spellStart"/>
      <w:r>
        <w:t>Medievalisme</w:t>
      </w:r>
      <w:proofErr w:type="spellEnd"/>
      <w:r>
        <w:t xml:space="preserve"> s</w:t>
      </w:r>
      <w:r w:rsidR="00157795">
        <w:t>om forskningsobjekt interesserer</w:t>
      </w:r>
      <w:r>
        <w:t xml:space="preserve"> sig </w:t>
      </w:r>
      <w:r w:rsidR="00157795">
        <w:t>således</w:t>
      </w:r>
      <w:r>
        <w:t xml:space="preserve"> for den forgangne middelalders virkning i og påvirkning af dens eftertid. Fortidens tilstedeværelse i nutiden. Fokus samler sig især om</w:t>
      </w:r>
      <w:r w:rsidR="0020312D">
        <w:t xml:space="preserve"> nutidens brug af allehånde middelalderlige kulturelle referencer, enten det er som fysiske levn og artefakter eller i mere uhåndgribelige gevandter som</w:t>
      </w:r>
      <w:r w:rsidR="00555D7E">
        <w:t xml:space="preserve"> </w:t>
      </w:r>
      <w:r w:rsidR="0020312D">
        <w:t>’</w:t>
      </w:r>
      <w:proofErr w:type="spellStart"/>
      <w:r w:rsidR="0020312D">
        <w:t>sp</w:t>
      </w:r>
      <w:r w:rsidR="00555D7E">
        <w:t>ectres</w:t>
      </w:r>
      <w:proofErr w:type="spellEnd"/>
      <w:r w:rsidR="0020312D">
        <w:t>’</w:t>
      </w:r>
      <w:r w:rsidR="00555D7E">
        <w:t xml:space="preserve">: Spøgelser, </w:t>
      </w:r>
      <w:r w:rsidR="0020312D">
        <w:t>der synes at ’hjemsøge’ vores kultur</w:t>
      </w:r>
      <w:r w:rsidR="00555D7E">
        <w:t>,</w:t>
      </w:r>
      <w:r w:rsidR="0020312D">
        <w:t xml:space="preserve"> og som vi ikke rigtig kan bestemme</w:t>
      </w:r>
      <w:r w:rsidR="00555D7E">
        <w:t xml:space="preserve"> o</w:t>
      </w:r>
      <w:r>
        <w:t>s for at synes om eller afvise.</w:t>
      </w:r>
    </w:p>
    <w:p w14:paraId="2B89159A" w14:textId="0FD85A27" w:rsidR="007414C2" w:rsidRDefault="006F62A7" w:rsidP="0020312D">
      <w:r>
        <w:rPr>
          <w:noProof/>
          <w:lang w:val="en-US"/>
        </w:rPr>
        <w:drawing>
          <wp:inline distT="0" distB="0" distL="0" distR="0" wp14:anchorId="7A075385" wp14:editId="2E8A92C6">
            <wp:extent cx="6048375" cy="8533130"/>
            <wp:effectExtent l="0" t="0" r="0"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medieval_3_4_12.pdf"/>
                    <pic:cNvPicPr/>
                  </pic:nvPicPr>
                  <pic:blipFill>
                    <a:blip r:embed="rId6">
                      <a:extLst>
                        <a:ext uri="{28A0092B-C50C-407E-A947-70E740481C1C}">
                          <a14:useLocalDpi xmlns:a14="http://schemas.microsoft.com/office/drawing/2010/main" val="0"/>
                        </a:ext>
                      </a:extLst>
                    </a:blip>
                    <a:stretch>
                      <a:fillRect/>
                    </a:stretch>
                  </pic:blipFill>
                  <pic:spPr>
                    <a:xfrm>
                      <a:off x="0" y="0"/>
                      <a:ext cx="6048375" cy="8533130"/>
                    </a:xfrm>
                    <a:prstGeom prst="rect">
                      <a:avLst/>
                    </a:prstGeom>
                  </pic:spPr>
                </pic:pic>
              </a:graphicData>
            </a:graphic>
          </wp:inline>
        </w:drawing>
      </w:r>
    </w:p>
    <w:p w14:paraId="7E69F7ED" w14:textId="554758D7" w:rsidR="0065455F" w:rsidRDefault="007414C2" w:rsidP="0020312D">
      <w:r>
        <w:lastRenderedPageBreak/>
        <w:t xml:space="preserve">Udgangspunktet for en </w:t>
      </w:r>
      <w:proofErr w:type="spellStart"/>
      <w:r>
        <w:t>med</w:t>
      </w:r>
      <w:r w:rsidR="0065455F">
        <w:t>ievalisme</w:t>
      </w:r>
      <w:proofErr w:type="spellEnd"/>
      <w:r w:rsidR="0065455F">
        <w:t>-tænkning er den observ</w:t>
      </w:r>
      <w:r>
        <w:t>ation, at i megen moderne kultur synes ’middelalderen’ at alternere mellem at være</w:t>
      </w:r>
      <w:r w:rsidR="00555D7E">
        <w:t xml:space="preserve"> elsket og </w:t>
      </w:r>
      <w:r>
        <w:t xml:space="preserve">beundret eller </w:t>
      </w:r>
      <w:r w:rsidR="00555D7E">
        <w:t xml:space="preserve">fornægtet </w:t>
      </w:r>
      <w:r>
        <w:t>og ’</w:t>
      </w:r>
      <w:proofErr w:type="spellStart"/>
      <w:r>
        <w:t>abjek</w:t>
      </w:r>
      <w:r w:rsidR="00555D7E">
        <w:t>t</w:t>
      </w:r>
      <w:proofErr w:type="spellEnd"/>
      <w:r w:rsidR="00555D7E">
        <w:t xml:space="preserve">’. </w:t>
      </w:r>
      <w:r w:rsidR="0065455F">
        <w:t>I vore dage fremstår ’m</w:t>
      </w:r>
      <w:r w:rsidR="00555D7E">
        <w:t>iddelalderen</w:t>
      </w:r>
      <w:r w:rsidR="0065455F">
        <w:t>’</w:t>
      </w:r>
      <w:r w:rsidR="00555D7E">
        <w:t xml:space="preserve"> </w:t>
      </w:r>
      <w:r w:rsidR="00BC12D0">
        <w:t xml:space="preserve">således </w:t>
      </w:r>
      <w:r w:rsidR="00555D7E">
        <w:t xml:space="preserve">som en </w:t>
      </w:r>
      <w:r w:rsidR="003D796A">
        <w:t xml:space="preserve">ekstremt </w:t>
      </w:r>
      <w:r w:rsidRPr="007414C2">
        <w:rPr>
          <w:i/>
        </w:rPr>
        <w:t>taknemmelig</w:t>
      </w:r>
      <w:r w:rsidR="003D796A">
        <w:t xml:space="preserve"> </w:t>
      </w:r>
      <w:r w:rsidR="00555D7E">
        <w:t>historisk periode</w:t>
      </w:r>
      <w:r w:rsidR="003D796A">
        <w:t>: Den er på samme tid så fremmed og</w:t>
      </w:r>
      <w:r>
        <w:t xml:space="preserve"> så velkendt, at vi kan tillade</w:t>
      </w:r>
      <w:r w:rsidR="003D796A">
        <w:t xml:space="preserve"> os </w:t>
      </w:r>
      <w:r w:rsidR="00555D7E">
        <w:t xml:space="preserve">at hælde alt muligt ind i den. </w:t>
      </w:r>
    </w:p>
    <w:p w14:paraId="754E59BF" w14:textId="77777777" w:rsidR="0065455F" w:rsidRDefault="0065455F" w:rsidP="0020312D"/>
    <w:p w14:paraId="21F30165" w14:textId="02390DC3" w:rsidR="0065455F" w:rsidRDefault="00B60DE3" w:rsidP="0020312D">
      <w:r>
        <w:t xml:space="preserve">Som et godt </w:t>
      </w:r>
      <w:r w:rsidR="0065455F">
        <w:t xml:space="preserve">eksempel på moderne kulturel </w:t>
      </w:r>
      <w:proofErr w:type="spellStart"/>
      <w:r w:rsidR="0065455F">
        <w:t>medievalisme</w:t>
      </w:r>
      <w:proofErr w:type="spellEnd"/>
      <w:r w:rsidR="0065455F">
        <w:t xml:space="preserve"> </w:t>
      </w:r>
      <w:r>
        <w:t>kan anføres den</w:t>
      </w:r>
      <w:r w:rsidR="0065455F">
        <w:t xml:space="preserve"> fantastisk populære </w:t>
      </w:r>
      <w:r w:rsidR="00BC12D0">
        <w:t>fantasy-</w:t>
      </w:r>
      <w:proofErr w:type="spellStart"/>
      <w:r w:rsidR="0065455F">
        <w:t>TV-serie</w:t>
      </w:r>
      <w:proofErr w:type="spellEnd"/>
      <w:r w:rsidR="0065455F">
        <w:t xml:space="preserve"> </w:t>
      </w:r>
      <w:r w:rsidR="0065455F" w:rsidRPr="0065455F">
        <w:rPr>
          <w:i/>
        </w:rPr>
        <w:t xml:space="preserve">Game of </w:t>
      </w:r>
      <w:proofErr w:type="spellStart"/>
      <w:r w:rsidR="0065455F" w:rsidRPr="0065455F">
        <w:rPr>
          <w:i/>
        </w:rPr>
        <w:t>Thrones</w:t>
      </w:r>
      <w:proofErr w:type="spellEnd"/>
      <w:r>
        <w:rPr>
          <w:i/>
        </w:rPr>
        <w:t xml:space="preserve">. </w:t>
      </w:r>
      <w:r>
        <w:t xml:space="preserve">Serien er </w:t>
      </w:r>
      <w:r w:rsidR="0065455F">
        <w:t xml:space="preserve">på vej ind i sin tredje succesfulde sæson, </w:t>
      </w:r>
      <w:r>
        <w:t>hvor</w:t>
      </w:r>
      <w:r w:rsidR="0065455F">
        <w:t xml:space="preserve"> foromtalerne lover</w:t>
      </w:r>
      <w:r w:rsidR="00BC12D0">
        <w:t>,</w:t>
      </w:r>
      <w:r w:rsidR="0065455F">
        <w:t xml:space="preserve"> at et i den grad historisk periodeoverskridende fænomen som </w:t>
      </w:r>
      <w:r w:rsidR="0065455F" w:rsidRPr="00B60DE3">
        <w:rPr>
          <w:i/>
        </w:rPr>
        <w:t>zombier</w:t>
      </w:r>
      <w:r w:rsidR="0065455F">
        <w:t xml:space="preserve"> vil optræde</w:t>
      </w:r>
      <w:r w:rsidR="00BC12D0">
        <w:t xml:space="preserve"> - </w:t>
      </w:r>
      <w:r>
        <w:t>uden tvivl</w:t>
      </w:r>
      <w:r w:rsidR="0065455F">
        <w:t xml:space="preserve"> i rå og rigelige mængder. Hér er desuden vold og (gerne lettere </w:t>
      </w:r>
      <w:proofErr w:type="spellStart"/>
      <w:r w:rsidR="0065455F">
        <w:t>kinky</w:t>
      </w:r>
      <w:proofErr w:type="spellEnd"/>
      <w:r w:rsidR="0065455F">
        <w:t xml:space="preserve">) sex i rigt mål. </w:t>
      </w:r>
      <w:r w:rsidR="00BC12D0">
        <w:t>Det er så p</w:t>
      </w:r>
      <w:r w:rsidR="0065455F">
        <w:t>arret med</w:t>
      </w:r>
      <w:r w:rsidR="00BC12D0">
        <w:t>,</w:t>
      </w:r>
      <w:r w:rsidR="0065455F">
        <w:t xml:space="preserve"> hvad </w:t>
      </w:r>
      <w:r>
        <w:t>de fleste</w:t>
      </w:r>
      <w:r w:rsidR="0065455F">
        <w:t xml:space="preserve"> opfatter som helt moderne magtmæssige ambitioner, intriger og kampe. Og alt sammen</w:t>
      </w:r>
      <w:r>
        <w:t xml:space="preserve"> sat i en ubestemmelig</w:t>
      </w:r>
      <w:r w:rsidR="0065455F">
        <w:t>, fortidig historisk ramme</w:t>
      </w:r>
      <w:r w:rsidR="00A03E42">
        <w:t xml:space="preserve">, </w:t>
      </w:r>
      <w:r w:rsidR="0065455F">
        <w:t xml:space="preserve">som vi </w:t>
      </w:r>
      <w:r w:rsidR="00BC12D0">
        <w:t xml:space="preserve">alligevel </w:t>
      </w:r>
      <w:r w:rsidR="0065455F">
        <w:t xml:space="preserve">nærmest automatisk og for det meste ganske problemløst rubricerer som </w:t>
      </w:r>
      <w:r w:rsidR="00A03E42">
        <w:t xml:space="preserve">- </w:t>
      </w:r>
      <w:r w:rsidR="0065455F">
        <w:t xml:space="preserve">middelalderligt. </w:t>
      </w:r>
    </w:p>
    <w:p w14:paraId="64C786EE" w14:textId="77777777" w:rsidR="0065455F" w:rsidRDefault="0065455F" w:rsidP="0020312D"/>
    <w:p w14:paraId="19060FB8" w14:textId="3FD1A7DB" w:rsidR="0065455F" w:rsidRDefault="0065455F" w:rsidP="0020312D">
      <w:r>
        <w:t xml:space="preserve">Et andet eksempel – og </w:t>
      </w:r>
      <w:proofErr w:type="spellStart"/>
      <w:r>
        <w:t>medievalister</w:t>
      </w:r>
      <w:proofErr w:type="spellEnd"/>
      <w:r>
        <w:t xml:space="preserve"> kan godt lide </w:t>
      </w:r>
      <w:r w:rsidR="00B60DE3">
        <w:t>(hel</w:t>
      </w:r>
      <w:r w:rsidR="00BC12D0">
        <w:t>s</w:t>
      </w:r>
      <w:r w:rsidR="00B60DE3">
        <w:t xml:space="preserve">t ret indforståede) </w:t>
      </w:r>
      <w:r>
        <w:t xml:space="preserve">interkulturelle </w:t>
      </w:r>
      <w:r w:rsidR="00B60DE3">
        <w:t xml:space="preserve">og metatekstuelle </w:t>
      </w:r>
      <w:r>
        <w:t xml:space="preserve">referencer – </w:t>
      </w:r>
      <w:r w:rsidR="00BC12D0">
        <w:t>leveres af</w:t>
      </w:r>
      <w:r>
        <w:t xml:space="preserve"> </w:t>
      </w:r>
      <w:r w:rsidR="00B60DE3">
        <w:t xml:space="preserve">gangsteren </w:t>
      </w:r>
      <w:r>
        <w:t>Marcellus Wallace</w:t>
      </w:r>
      <w:r w:rsidR="00B60DE3">
        <w:t xml:space="preserve">, der i </w:t>
      </w:r>
      <w:proofErr w:type="spellStart"/>
      <w:r w:rsidR="00B60DE3">
        <w:t>Tarantino’s</w:t>
      </w:r>
      <w:proofErr w:type="spellEnd"/>
      <w:r w:rsidR="00B60DE3">
        <w:t xml:space="preserve"> </w:t>
      </w:r>
      <w:r w:rsidR="00B60DE3" w:rsidRPr="00B60DE3">
        <w:rPr>
          <w:i/>
        </w:rPr>
        <w:t>Pulp Fiction</w:t>
      </w:r>
      <w:r w:rsidR="00157795">
        <w:t xml:space="preserve"> (1994) lover sin</w:t>
      </w:r>
      <w:r w:rsidR="00B60DE3">
        <w:t xml:space="preserve"> </w:t>
      </w:r>
      <w:proofErr w:type="spellStart"/>
      <w:r w:rsidR="00157795">
        <w:t>Hillbilly</w:t>
      </w:r>
      <w:proofErr w:type="spellEnd"/>
      <w:r w:rsidR="00157795">
        <w:t>-</w:t>
      </w:r>
      <w:r w:rsidR="00BC12D0">
        <w:t>overfaldsma</w:t>
      </w:r>
      <w:r w:rsidR="00B60DE3">
        <w:t xml:space="preserve">nd, at han ”is </w:t>
      </w:r>
      <w:proofErr w:type="spellStart"/>
      <w:r w:rsidR="00B60DE3">
        <w:t>gonna</w:t>
      </w:r>
      <w:proofErr w:type="spellEnd"/>
      <w:r w:rsidR="00B60DE3">
        <w:t xml:space="preserve"> </w:t>
      </w:r>
      <w:proofErr w:type="spellStart"/>
      <w:r w:rsidR="00B60DE3">
        <w:t>get</w:t>
      </w:r>
      <w:proofErr w:type="spellEnd"/>
      <w:r w:rsidR="00B60DE3">
        <w:t xml:space="preserve"> medieval on </w:t>
      </w:r>
      <w:proofErr w:type="spellStart"/>
      <w:r w:rsidR="00B60DE3">
        <w:t>your</w:t>
      </w:r>
      <w:proofErr w:type="spellEnd"/>
      <w:r w:rsidR="00B60DE3">
        <w:t xml:space="preserve"> </w:t>
      </w:r>
      <w:proofErr w:type="spellStart"/>
      <w:r w:rsidR="00B60DE3">
        <w:t>ass</w:t>
      </w:r>
      <w:proofErr w:type="spellEnd"/>
      <w:r w:rsidR="00B60DE3">
        <w:t>”.</w:t>
      </w:r>
      <w:r w:rsidR="00157795">
        <w:t xml:space="preserve"> Og hermed </w:t>
      </w:r>
      <w:r w:rsidR="00BC12D0">
        <w:t>tændes</w:t>
      </w:r>
      <w:r w:rsidR="00157795">
        <w:t xml:space="preserve"> </w:t>
      </w:r>
      <w:r w:rsidR="00BC12D0">
        <w:t>en</w:t>
      </w:r>
      <w:r w:rsidR="00157795">
        <w:t xml:space="preserve"> fantasi </w:t>
      </w:r>
      <w:r w:rsidR="00BC12D0">
        <w:t xml:space="preserve">om </w:t>
      </w:r>
      <w:r w:rsidR="00A03E42">
        <w:t>(</w:t>
      </w:r>
      <w:r w:rsidR="00BC12D0">
        <w:t>seksuelt betonet</w:t>
      </w:r>
      <w:r w:rsidR="00A03E42">
        <w:t>?)</w:t>
      </w:r>
      <w:r w:rsidR="00BC12D0">
        <w:t xml:space="preserve"> </w:t>
      </w:r>
      <w:proofErr w:type="spellStart"/>
      <w:r w:rsidR="00BC12D0">
        <w:t>ultra</w:t>
      </w:r>
      <w:proofErr w:type="spellEnd"/>
      <w:r w:rsidR="00BC12D0">
        <w:t xml:space="preserve">-vold </w:t>
      </w:r>
      <w:r w:rsidR="00157795">
        <w:t>for alvor.</w:t>
      </w:r>
    </w:p>
    <w:p w14:paraId="559039CB" w14:textId="77777777" w:rsidR="0065455F" w:rsidRDefault="0065455F" w:rsidP="0020312D"/>
    <w:p w14:paraId="0042B8DB" w14:textId="4CB73363" w:rsidR="00555D7E" w:rsidRDefault="00B60DE3" w:rsidP="0020312D">
      <w:r>
        <w:t xml:space="preserve">- </w:t>
      </w:r>
      <w:r w:rsidR="00A03E42">
        <w:t>Ingen anden periode i Europas verdenshistorie</w:t>
      </w:r>
      <w:r w:rsidR="00555D7E">
        <w:t xml:space="preserve"> fremstår vel egentlig så </w:t>
      </w:r>
      <w:r w:rsidR="007414C2">
        <w:t>monstrøst rummelig</w:t>
      </w:r>
      <w:r w:rsidR="00555D7E">
        <w:t xml:space="preserve"> med hensyn til at være losseplads for nutid</w:t>
      </w:r>
      <w:r w:rsidR="00A03E42">
        <w:t>ige</w:t>
      </w:r>
      <w:r w:rsidR="00555D7E">
        <w:t xml:space="preserve"> </w:t>
      </w:r>
      <w:r w:rsidR="007414C2">
        <w:t>kulturelle</w:t>
      </w:r>
      <w:r w:rsidR="00555D7E">
        <w:t xml:space="preserve"> </w:t>
      </w:r>
      <w:proofErr w:type="spellStart"/>
      <w:r w:rsidR="00555D7E">
        <w:t>begærsformer</w:t>
      </w:r>
      <w:proofErr w:type="spellEnd"/>
      <w:r w:rsidR="00555D7E">
        <w:t>?</w:t>
      </w:r>
    </w:p>
    <w:p w14:paraId="777697A2" w14:textId="77777777" w:rsidR="00555D7E" w:rsidRDefault="00555D7E" w:rsidP="0020312D"/>
    <w:p w14:paraId="21AC2DF3" w14:textId="2FEA4087" w:rsidR="0020312D" w:rsidRDefault="00555D7E">
      <w:r>
        <w:t xml:space="preserve">Som antydet er den forskningsbaserede </w:t>
      </w:r>
      <w:proofErr w:type="spellStart"/>
      <w:r w:rsidRPr="00555D7E">
        <w:rPr>
          <w:i/>
        </w:rPr>
        <w:t>medievalisme</w:t>
      </w:r>
      <w:proofErr w:type="spellEnd"/>
      <w:r>
        <w:t xml:space="preserve"> </w:t>
      </w:r>
      <w:r w:rsidR="003D796A">
        <w:t>præget</w:t>
      </w:r>
      <w:r>
        <w:t xml:space="preserve"> af et særligt </w:t>
      </w:r>
      <w:proofErr w:type="spellStart"/>
      <w:r>
        <w:t>lingo</w:t>
      </w:r>
      <w:proofErr w:type="spellEnd"/>
      <w:r w:rsidR="003D796A">
        <w:t xml:space="preserve"> og en</w:t>
      </w:r>
      <w:r>
        <w:t xml:space="preserve"> </w:t>
      </w:r>
      <w:r w:rsidR="003D796A">
        <w:t xml:space="preserve">nomenklatur, der </w:t>
      </w:r>
      <w:r w:rsidR="0065455F">
        <w:t xml:space="preserve">i et vist mål </w:t>
      </w:r>
      <w:r w:rsidR="003D796A">
        <w:t xml:space="preserve">forventes behersket. Man skal kunne sin Foucault og sin Derrida – og </w:t>
      </w:r>
      <w:r w:rsidR="007414C2">
        <w:t>helst</w:t>
      </w:r>
      <w:r w:rsidR="003D796A">
        <w:t xml:space="preserve"> også </w:t>
      </w:r>
      <w:r w:rsidR="007414C2">
        <w:t xml:space="preserve">sin Barthes, </w:t>
      </w:r>
      <w:proofErr w:type="spellStart"/>
      <w:r w:rsidR="007414C2">
        <w:t>Bataille</w:t>
      </w:r>
      <w:proofErr w:type="spellEnd"/>
      <w:r w:rsidR="007414C2">
        <w:t xml:space="preserve">, Bourdieu, gerne tilsat et </w:t>
      </w:r>
      <w:r w:rsidR="003D796A">
        <w:t xml:space="preserve">skvæt </w:t>
      </w:r>
      <w:proofErr w:type="spellStart"/>
      <w:r w:rsidR="003D796A">
        <w:t>Lacan</w:t>
      </w:r>
      <w:proofErr w:type="spellEnd"/>
      <w:r w:rsidR="003D796A">
        <w:t>.</w:t>
      </w:r>
      <w:r w:rsidR="00B60DE3">
        <w:t xml:space="preserve"> </w:t>
      </w:r>
      <w:r w:rsidR="003D796A">
        <w:t xml:space="preserve">Det kan denne skribent jo så langt fra. Men det er </w:t>
      </w:r>
      <w:r w:rsidR="007414C2">
        <w:t xml:space="preserve">dog </w:t>
      </w:r>
      <w:r w:rsidR="003D796A">
        <w:t xml:space="preserve">ingen (voldsom) hindring for at få noget ud af den moderne </w:t>
      </w:r>
      <w:proofErr w:type="spellStart"/>
      <w:r w:rsidR="003D796A">
        <w:t>medievalisme</w:t>
      </w:r>
      <w:proofErr w:type="spellEnd"/>
      <w:r w:rsidR="003D796A">
        <w:t>-diskussion, som den pågår i internationale, videnskabelige</w:t>
      </w:r>
      <w:r w:rsidR="00B60DE3">
        <w:t>, ofte internetbårne</w:t>
      </w:r>
      <w:r w:rsidR="003D796A">
        <w:t xml:space="preserve"> fora.</w:t>
      </w:r>
      <w:r w:rsidR="007414C2">
        <w:t xml:space="preserve"> Og </w:t>
      </w:r>
      <w:r w:rsidR="00B60DE3">
        <w:t xml:space="preserve">nu </w:t>
      </w:r>
      <w:r w:rsidR="007414C2">
        <w:t xml:space="preserve">altså </w:t>
      </w:r>
      <w:r w:rsidR="00B60DE3">
        <w:t>også i en mere traditionel trykt form med</w:t>
      </w:r>
      <w:r w:rsidR="007414C2">
        <w:t xml:space="preserve"> dette tidsskrift.</w:t>
      </w:r>
    </w:p>
    <w:p w14:paraId="03FED35F" w14:textId="77777777" w:rsidR="00157795" w:rsidRDefault="00157795"/>
    <w:p w14:paraId="4B7427E2" w14:textId="40F34672" w:rsidR="002E04BC" w:rsidRDefault="00157795">
      <w:r>
        <w:t xml:space="preserve">Tidsskriftet </w:t>
      </w:r>
      <w:r w:rsidRPr="00157795">
        <w:rPr>
          <w:i/>
        </w:rPr>
        <w:t>postmedieval</w:t>
      </w:r>
      <w:r>
        <w:t xml:space="preserve"> er i denne forstand et spin-off fra de seneste årtiers forskningsmæssige </w:t>
      </w:r>
      <w:r w:rsidR="002E04BC">
        <w:t xml:space="preserve">boom i </w:t>
      </w:r>
      <w:proofErr w:type="spellStart"/>
      <w:r w:rsidR="002E04BC">
        <w:t>medievalisme</w:t>
      </w:r>
      <w:proofErr w:type="spellEnd"/>
      <w:r w:rsidR="002E04BC">
        <w:t xml:space="preserve">-studier. Man fokuserer på analyser af nutidige mere eller mindre reflekterede brug af mere eller mindre tydelige middelalderlige fortider. I en vis forstand kan man således sige, at </w:t>
      </w:r>
      <w:proofErr w:type="spellStart"/>
      <w:r w:rsidR="002E04BC">
        <w:t>medievalisme</w:t>
      </w:r>
      <w:proofErr w:type="spellEnd"/>
      <w:r w:rsidR="002E04BC">
        <w:t xml:space="preserve"> som forskningspraksis stadig har det analytiske blik rettet bagud. </w:t>
      </w:r>
    </w:p>
    <w:p w14:paraId="01A1B11E" w14:textId="77777777" w:rsidR="002E04BC" w:rsidRDefault="002E04BC"/>
    <w:p w14:paraId="53157DA9" w14:textId="1DD624A6" w:rsidR="009D2848" w:rsidRDefault="002E04BC">
      <w:r>
        <w:t xml:space="preserve">Men dette tidsskrift rummer også noget andet, noget </w:t>
      </w:r>
      <w:r w:rsidR="005C1CF4">
        <w:t xml:space="preserve">distinkt </w:t>
      </w:r>
      <w:r w:rsidR="005C1CF4" w:rsidRPr="005C1CF4">
        <w:rPr>
          <w:i/>
        </w:rPr>
        <w:t>nutids</w:t>
      </w:r>
      <w:r w:rsidR="005C1CF4">
        <w:t xml:space="preserve">- eller endda </w:t>
      </w:r>
      <w:r w:rsidRPr="005C1CF4">
        <w:rPr>
          <w:i/>
        </w:rPr>
        <w:t>fremtidsrettet</w:t>
      </w:r>
      <w:r>
        <w:t xml:space="preserve">. </w:t>
      </w:r>
      <w:r w:rsidR="00A03E42">
        <w:t>Det er således ikke alene en nutidig</w:t>
      </w:r>
      <w:r>
        <w:t xml:space="preserve"> brug af de mange forskellige middelaldre</w:t>
      </w:r>
      <w:r w:rsidR="00A03E42">
        <w:t>, som skal</w:t>
      </w:r>
      <w:r>
        <w:t xml:space="preserve"> alene analyseres og påvises</w:t>
      </w:r>
      <w:r w:rsidR="00A03E42">
        <w:t xml:space="preserve">. </w:t>
      </w:r>
      <w:r w:rsidR="00666045">
        <w:t>Tværtimod</w:t>
      </w:r>
      <w:r w:rsidR="00A03E42">
        <w:t xml:space="preserve"> </w:t>
      </w:r>
      <w:r w:rsidR="005C1CF4">
        <w:t xml:space="preserve">- og her skiller tidsskriftet sig noget ud fra andre </w:t>
      </w:r>
      <w:proofErr w:type="spellStart"/>
      <w:r w:rsidR="005C1CF4">
        <w:t>medievalisme</w:t>
      </w:r>
      <w:proofErr w:type="spellEnd"/>
      <w:r w:rsidR="00A03E42">
        <w:t>-tilgange</w:t>
      </w:r>
      <w:r w:rsidR="005C1CF4">
        <w:t xml:space="preserve"> </w:t>
      </w:r>
      <w:r w:rsidR="00666045">
        <w:t>–</w:t>
      </w:r>
      <w:r w:rsidR="005C1CF4">
        <w:t xml:space="preserve"> </w:t>
      </w:r>
      <w:r w:rsidR="00666045">
        <w:t xml:space="preserve">skal og kan den </w:t>
      </w:r>
      <w:r w:rsidR="005C1CF4">
        <w:t>distinkt middelalderlig</w:t>
      </w:r>
      <w:r w:rsidR="00666045">
        <w:t>e</w:t>
      </w:r>
      <w:r w:rsidR="005C1CF4">
        <w:t xml:space="preserve"> og tidlig moderne litteratur (</w:t>
      </w:r>
      <w:r w:rsidR="00666045">
        <w:t xml:space="preserve">især den engelske: </w:t>
      </w:r>
      <w:proofErr w:type="spellStart"/>
      <w:r w:rsidR="00666045">
        <w:t>Beowulf</w:t>
      </w:r>
      <w:proofErr w:type="spellEnd"/>
      <w:r w:rsidR="00666045">
        <w:t xml:space="preserve">, </w:t>
      </w:r>
      <w:proofErr w:type="spellStart"/>
      <w:r w:rsidR="00666045">
        <w:t>Chaucer</w:t>
      </w:r>
      <w:proofErr w:type="spellEnd"/>
      <w:r w:rsidR="00666045">
        <w:t xml:space="preserve">, </w:t>
      </w:r>
      <w:r w:rsidR="005C1CF4">
        <w:t xml:space="preserve">Shakespeare m.fl., men også </w:t>
      </w:r>
      <w:r w:rsidR="00666045">
        <w:t xml:space="preserve">den </w:t>
      </w:r>
      <w:r w:rsidR="005C1CF4">
        <w:t>norrøn</w:t>
      </w:r>
      <w:r w:rsidR="00666045">
        <w:t>e</w:t>
      </w:r>
      <w:r w:rsidR="005C1CF4">
        <w:t xml:space="preserve">) </w:t>
      </w:r>
      <w:r w:rsidR="00666045">
        <w:t xml:space="preserve">bruges til </w:t>
      </w:r>
      <w:r w:rsidR="005C1CF4">
        <w:t xml:space="preserve">at </w:t>
      </w:r>
      <w:r w:rsidR="00666045">
        <w:t xml:space="preserve">analysere og </w:t>
      </w:r>
      <w:r w:rsidR="009D2848">
        <w:t>forstå</w:t>
      </w:r>
      <w:r w:rsidR="005C1CF4">
        <w:t xml:space="preserve"> tendenser i moderne kultur og samfund. </w:t>
      </w:r>
    </w:p>
    <w:p w14:paraId="01DDEA0A" w14:textId="77777777" w:rsidR="009D2848" w:rsidRDefault="009D2848"/>
    <w:p w14:paraId="25CEB3E5" w14:textId="6DDB990A" w:rsidR="00157795" w:rsidRDefault="009D2848">
      <w:r>
        <w:t>Således bruges en fagligt funderet viden om middelalderlig litteratur</w:t>
      </w:r>
      <w:r w:rsidR="00666045">
        <w:t>, historie</w:t>
      </w:r>
      <w:r>
        <w:t xml:space="preserve"> og filosofi </w:t>
      </w:r>
      <w:r w:rsidR="005C1CF4">
        <w:t xml:space="preserve">ikke bare </w:t>
      </w:r>
      <w:r>
        <w:t>til at finde</w:t>
      </w:r>
      <w:r w:rsidR="005C1CF4">
        <w:t xml:space="preserve"> ud af, hvor </w:t>
      </w:r>
      <w:r>
        <w:t>moderne</w:t>
      </w:r>
      <w:r w:rsidR="005C1CF4">
        <w:t xml:space="preserve"> tendenser kan have deres ophav (</w:t>
      </w:r>
      <w:r w:rsidR="00666045">
        <w:t xml:space="preserve">nemlig </w:t>
      </w:r>
      <w:r w:rsidR="005C1CF4">
        <w:t>i middelalderen</w:t>
      </w:r>
      <w:r w:rsidR="00666045">
        <w:t>!</w:t>
      </w:r>
      <w:r w:rsidR="005C1CF4">
        <w:t>)</w:t>
      </w:r>
      <w:r>
        <w:t>. I dette tidsskrift anvendes bidragsydernes mere traditionelle middelalderfaglighed meget bevidst også til at</w:t>
      </w:r>
      <w:r w:rsidR="005C1CF4">
        <w:t xml:space="preserve"> belyse og frugtbargøre kulturelle og politiske diskussioner, der har betydning i</w:t>
      </w:r>
      <w:r>
        <w:t xml:space="preserve"> (sen- eller post-)moderniteten. Forestillingen om, at fortidige samfund og </w:t>
      </w:r>
      <w:r w:rsidR="00666045">
        <w:t>deres</w:t>
      </w:r>
      <w:r>
        <w:t xml:space="preserve"> kulturelle og samfundsmæssige frembringelser kan bringes til at have direkte betydning for udformningen af mulige fremtider</w:t>
      </w:r>
      <w:r w:rsidR="00666045">
        <w:t>,</w:t>
      </w:r>
      <w:r>
        <w:t xml:space="preserve"> er selvfølgelig decideret – </w:t>
      </w:r>
      <w:r w:rsidR="00666045">
        <w:t xml:space="preserve">både </w:t>
      </w:r>
      <w:r>
        <w:t>ønsket og villet - politisk. Hvad der er yderligere interessant er, at tidsskriftet abonnerer på en forståelse af</w:t>
      </w:r>
      <w:r w:rsidR="00666045">
        <w:t>,</w:t>
      </w:r>
      <w:r>
        <w:t xml:space="preserve"> </w:t>
      </w:r>
      <w:r w:rsidR="00666045">
        <w:t xml:space="preserve">at </w:t>
      </w:r>
      <w:r>
        <w:t>a</w:t>
      </w:r>
      <w:r w:rsidR="00666045">
        <w:t>f</w:t>
      </w:r>
      <w:r>
        <w:t xml:space="preserve"> </w:t>
      </w:r>
      <w:r w:rsidR="00666045">
        <w:t>samtlige</w:t>
      </w:r>
      <w:r>
        <w:t xml:space="preserve"> de fortidige menneskelige samfund historien kan fremvise, da er det netop middelalderen, der </w:t>
      </w:r>
      <w:r w:rsidR="00666045">
        <w:t>er mest anvendelig</w:t>
      </w:r>
      <w:r>
        <w:t xml:space="preserve"> i diskussionen af </w:t>
      </w:r>
      <w:r w:rsidR="00666045">
        <w:t>mulige</w:t>
      </w:r>
      <w:r>
        <w:t xml:space="preserve"> fremtider.</w:t>
      </w:r>
      <w:r w:rsidR="00ED3A5D" w:rsidRPr="00ED3A5D">
        <w:t xml:space="preserve"> </w:t>
      </w:r>
      <w:r w:rsidR="00666045">
        <w:t xml:space="preserve">- </w:t>
      </w:r>
      <w:r w:rsidR="00ED3A5D">
        <w:t xml:space="preserve">Dette er jo i sig selv en tydelig </w:t>
      </w:r>
      <w:proofErr w:type="spellStart"/>
      <w:r w:rsidR="00ED3A5D">
        <w:t>medievalisme</w:t>
      </w:r>
      <w:proofErr w:type="spellEnd"/>
      <w:r w:rsidR="00ED3A5D">
        <w:t>.</w:t>
      </w:r>
    </w:p>
    <w:p w14:paraId="5E08F7A0" w14:textId="77777777" w:rsidR="009D2848" w:rsidRDefault="009D2848"/>
    <w:p w14:paraId="4675EB41" w14:textId="630B2C1C" w:rsidR="00BC12D0" w:rsidRDefault="005C1CF4">
      <w:r>
        <w:t xml:space="preserve">Som det </w:t>
      </w:r>
      <w:r w:rsidR="009D2848">
        <w:t xml:space="preserve">måske </w:t>
      </w:r>
      <w:r>
        <w:t xml:space="preserve">fremgår er det </w:t>
      </w:r>
      <w:r w:rsidR="00184D67">
        <w:t xml:space="preserve">(heldigvis!) </w:t>
      </w:r>
      <w:r>
        <w:t>noget uklart, hvordan og hvorfor denne fortidsbrug af en middelalderlig ’virkelighed’ kan inspirere til nutidige løsninger eller analyser af nutidige</w:t>
      </w:r>
      <w:r w:rsidR="001743B0">
        <w:t xml:space="preserve"> udtryk for</w:t>
      </w:r>
      <w:r w:rsidR="00184D67">
        <w:t xml:space="preserve"> mangfoldige</w:t>
      </w:r>
      <w:r w:rsidR="001743B0">
        <w:t xml:space="preserve"> (almenmenneskelige?) kulturelle</w:t>
      </w:r>
      <w:r>
        <w:t xml:space="preserve"> fænomener</w:t>
      </w:r>
      <w:r w:rsidR="00666045">
        <w:t xml:space="preserve">. Tidsskriftet rummer meget forskelligt, </w:t>
      </w:r>
      <w:r w:rsidR="00184D67">
        <w:t>Lige fra diskussioner af f</w:t>
      </w:r>
      <w:r w:rsidR="001743B0">
        <w:t xml:space="preserve">orholdet </w:t>
      </w:r>
      <w:r w:rsidR="00184D67">
        <w:t>mellem</w:t>
      </w:r>
      <w:r w:rsidR="001743B0">
        <w:t xml:space="preserve"> menneskelighed og krop stillet o</w:t>
      </w:r>
      <w:r w:rsidR="00184D67">
        <w:t>verfor muligheder for maskinelle tilføjelser og forbedringer af menneskets legeme</w:t>
      </w:r>
      <w:r w:rsidR="001743B0">
        <w:t xml:space="preserve"> </w:t>
      </w:r>
      <w:r w:rsidR="00184D67">
        <w:t xml:space="preserve">(kan middelalderen forklare Arnold Schwarzeneggers T2-cyborg?), </w:t>
      </w:r>
      <w:r w:rsidR="00666045">
        <w:t xml:space="preserve">over grafiske digte om hvaler og skeletter </w:t>
      </w:r>
      <w:r w:rsidR="00184D67">
        <w:t xml:space="preserve">til diskussioner </w:t>
      </w:r>
      <w:r w:rsidR="0049592D">
        <w:t>om, hvorvidt moderne</w:t>
      </w:r>
      <w:r w:rsidR="00184D67">
        <w:t xml:space="preserve"> </w:t>
      </w:r>
      <w:r w:rsidR="0049592D">
        <w:t>neuro</w:t>
      </w:r>
      <w:r w:rsidR="009B165E">
        <w:t xml:space="preserve">logisk </w:t>
      </w:r>
      <w:r w:rsidR="0049592D">
        <w:t xml:space="preserve">videnskab kan befrugte analysen af middelalderlige </w:t>
      </w:r>
      <w:r w:rsidR="009B165E">
        <w:t xml:space="preserve">perceptionsteorier. </w:t>
      </w:r>
      <w:r w:rsidR="006F62A7">
        <w:t>Seneste nummer bruger middelalderen til at analysere de moderne samfunds naturbestemte udfordringer og truslerne mod planetens økologiske balance. Ret syret, - og ret vigtigt.</w:t>
      </w:r>
    </w:p>
    <w:p w14:paraId="00564E66" w14:textId="77777777" w:rsidR="00BC12D0" w:rsidRDefault="00BC12D0"/>
    <w:p w14:paraId="42241769" w14:textId="77777777" w:rsidR="00666045" w:rsidRDefault="009B165E">
      <w:r>
        <w:t>Måske forklares tidsskriftets</w:t>
      </w:r>
      <w:r w:rsidR="0049592D">
        <w:t xml:space="preserve"> </w:t>
      </w:r>
      <w:r>
        <w:t>profil i virkeligheden bedst af tidsskriftet selv</w:t>
      </w:r>
      <w:r w:rsidR="00666045">
        <w:t xml:space="preserve"> i dets kolofon</w:t>
      </w:r>
      <w:r>
        <w:t xml:space="preserve">: </w:t>
      </w:r>
    </w:p>
    <w:p w14:paraId="6F9C1E5D" w14:textId="77777777" w:rsidR="00666045" w:rsidRDefault="00666045"/>
    <w:p w14:paraId="3F178C67" w14:textId="7DA2F4F4" w:rsidR="00184D67" w:rsidRPr="009B165E" w:rsidRDefault="009B165E">
      <w:pPr>
        <w:rPr>
          <w:lang w:val="en-GB"/>
        </w:rPr>
      </w:pPr>
      <w:r w:rsidRPr="009B165E">
        <w:rPr>
          <w:lang w:val="en-GB"/>
        </w:rPr>
        <w:t>”</w:t>
      </w:r>
      <w:proofErr w:type="spellStart"/>
      <w:proofErr w:type="gramStart"/>
      <w:r w:rsidRPr="009B165E">
        <w:rPr>
          <w:b/>
          <w:lang w:val="en-GB"/>
        </w:rPr>
        <w:t>postmedieval</w:t>
      </w:r>
      <w:proofErr w:type="spellEnd"/>
      <w:proofErr w:type="gramEnd"/>
      <w:r w:rsidRPr="009B165E">
        <w:rPr>
          <w:b/>
          <w:lang w:val="en-GB"/>
        </w:rPr>
        <w:t>: a journal of medieval cultural studies</w:t>
      </w:r>
      <w:r w:rsidR="00BC12D0">
        <w:rPr>
          <w:lang w:val="en-GB"/>
        </w:rPr>
        <w:t xml:space="preserve"> is a cross</w:t>
      </w:r>
      <w:r w:rsidRPr="009B165E">
        <w:rPr>
          <w:lang w:val="en-GB"/>
        </w:rPr>
        <w:t>–disciplinary,</w:t>
      </w:r>
      <w:r>
        <w:rPr>
          <w:lang w:val="en-GB"/>
        </w:rPr>
        <w:t xml:space="preserve"> peer-reviewed journ</w:t>
      </w:r>
      <w:r w:rsidRPr="009B165E">
        <w:rPr>
          <w:lang w:val="en-GB"/>
        </w:rPr>
        <w:t>al in medieval studies that aims to br</w:t>
      </w:r>
      <w:r>
        <w:rPr>
          <w:lang w:val="en-GB"/>
        </w:rPr>
        <w:t>ing the medieval and the modern</w:t>
      </w:r>
      <w:r w:rsidRPr="009B165E">
        <w:rPr>
          <w:lang w:val="en-GB"/>
        </w:rPr>
        <w:t xml:space="preserve"> into productive critical relation.</w:t>
      </w:r>
      <w:r>
        <w:rPr>
          <w:lang w:val="en-GB"/>
        </w:rPr>
        <w:t xml:space="preserve"> The journal will work to develop </w:t>
      </w:r>
      <w:proofErr w:type="gramStart"/>
      <w:r>
        <w:rPr>
          <w:lang w:val="en-GB"/>
        </w:rPr>
        <w:t>a present-minded medieval studies</w:t>
      </w:r>
      <w:proofErr w:type="gramEnd"/>
      <w:r>
        <w:rPr>
          <w:lang w:val="en-GB"/>
        </w:rPr>
        <w:t xml:space="preserve"> in which contemporary events, issues, ideas, problems, objects, and texts serve as triggers for critical investigations of the Middle Ages. Further, we are concerned to illuminate</w:t>
      </w:r>
      <w:r w:rsidR="00BC12D0">
        <w:rPr>
          <w:lang w:val="en-GB"/>
        </w:rPr>
        <w:t xml:space="preserve"> the deep historical structures – mental, linguistic, social, cultural, aesthetic, religious, political, sexual and the like – that underlie contemporary thought and life, and therefore, we are also interested in attending to the question of the relation of the medieval to the modern (and vice versa) in different times and places.”</w:t>
      </w:r>
    </w:p>
    <w:p w14:paraId="13CCE972" w14:textId="77777777" w:rsidR="00184D67" w:rsidRDefault="00184D67"/>
    <w:p w14:paraId="6FFBFD76" w14:textId="5CAE409D" w:rsidR="005C1CF4" w:rsidRDefault="00184D67">
      <w:r>
        <w:t>Som det fremgår er t</w:t>
      </w:r>
      <w:r w:rsidR="009D2848">
        <w:t xml:space="preserve">idsskriftet således på ingen måde </w:t>
      </w:r>
      <w:r w:rsidR="00666045">
        <w:t xml:space="preserve">fastlåst </w:t>
      </w:r>
      <w:r w:rsidR="009D2848">
        <w:t xml:space="preserve">i særlige måder at anvende den middelalderlige fortid på. </w:t>
      </w:r>
      <w:r>
        <w:t>En sådan</w:t>
      </w:r>
      <w:r w:rsidR="009D2848">
        <w:t xml:space="preserve"> –</w:t>
      </w:r>
      <w:r>
        <w:t xml:space="preserve"> nærmest middelalderlig</w:t>
      </w:r>
      <w:r w:rsidR="009D2848">
        <w:t xml:space="preserve"> – rummelighed ses </w:t>
      </w:r>
      <w:r w:rsidR="00666045">
        <w:t>allerede</w:t>
      </w:r>
      <w:r w:rsidR="009D2848">
        <w:t xml:space="preserve"> i titlerne på de hidtil udkomne temanumre:</w:t>
      </w:r>
    </w:p>
    <w:p w14:paraId="0D97198D" w14:textId="31378EA1" w:rsidR="007320FA" w:rsidRDefault="005C1CF4">
      <w:r>
        <w:t xml:space="preserve"> </w:t>
      </w:r>
    </w:p>
    <w:p w14:paraId="775D17CD" w14:textId="316872AD" w:rsidR="007320FA" w:rsidRDefault="009D2848" w:rsidP="007320FA">
      <w:r>
        <w:t>”</w:t>
      </w:r>
      <w:proofErr w:type="spellStart"/>
      <w:r w:rsidR="007320FA">
        <w:t>When</w:t>
      </w:r>
      <w:proofErr w:type="spellEnd"/>
      <w:r w:rsidR="007320FA">
        <w:t xml:space="preserve"> did </w:t>
      </w:r>
      <w:proofErr w:type="spellStart"/>
      <w:r w:rsidR="007320FA">
        <w:t>we</w:t>
      </w:r>
      <w:proofErr w:type="spellEnd"/>
      <w:r w:rsidR="007320FA">
        <w:t xml:space="preserve"> </w:t>
      </w:r>
      <w:proofErr w:type="spellStart"/>
      <w:r w:rsidR="007320FA">
        <w:t>become</w:t>
      </w:r>
      <w:proofErr w:type="spellEnd"/>
      <w:r w:rsidR="007320FA">
        <w:t xml:space="preserve"> post/human?</w:t>
      </w:r>
      <w:r>
        <w:t>”</w:t>
      </w:r>
      <w:r w:rsidR="00ED3A5D">
        <w:t xml:space="preserve">, </w:t>
      </w:r>
      <w:r>
        <w:t>”</w:t>
      </w:r>
      <w:r w:rsidR="00035921">
        <w:t xml:space="preserve">Critical Exchanges: Bruce </w:t>
      </w:r>
      <w:proofErr w:type="spellStart"/>
      <w:r w:rsidR="00035921">
        <w:t>Holsinger’s</w:t>
      </w:r>
      <w:proofErr w:type="spellEnd"/>
      <w:r w:rsidR="00035921">
        <w:t xml:space="preserve"> </w:t>
      </w:r>
      <w:r w:rsidR="00035921" w:rsidRPr="00035921">
        <w:rPr>
          <w:i/>
        </w:rPr>
        <w:t xml:space="preserve">The </w:t>
      </w:r>
      <w:proofErr w:type="spellStart"/>
      <w:r w:rsidR="00035921" w:rsidRPr="00035921">
        <w:rPr>
          <w:i/>
        </w:rPr>
        <w:t>Premodern</w:t>
      </w:r>
      <w:proofErr w:type="spellEnd"/>
      <w:r w:rsidR="00035921" w:rsidRPr="00035921">
        <w:rPr>
          <w:i/>
        </w:rPr>
        <w:t xml:space="preserve"> </w:t>
      </w:r>
      <w:proofErr w:type="spellStart"/>
      <w:r w:rsidR="00035921" w:rsidRPr="00035921">
        <w:rPr>
          <w:i/>
        </w:rPr>
        <w:t>Condition</w:t>
      </w:r>
      <w:proofErr w:type="spellEnd"/>
      <w:r>
        <w:t>”</w:t>
      </w:r>
      <w:r w:rsidR="00ED3A5D">
        <w:t xml:space="preserve">, </w:t>
      </w:r>
      <w:r>
        <w:t>”</w:t>
      </w:r>
      <w:r w:rsidR="00035921">
        <w:t xml:space="preserve">The Animal </w:t>
      </w:r>
      <w:proofErr w:type="spellStart"/>
      <w:r w:rsidR="00035921">
        <w:t>T</w:t>
      </w:r>
      <w:r w:rsidR="007320FA">
        <w:t>urn</w:t>
      </w:r>
      <w:proofErr w:type="spellEnd"/>
      <w:r>
        <w:t>”</w:t>
      </w:r>
      <w:r w:rsidR="00ED3A5D">
        <w:t xml:space="preserve">, </w:t>
      </w:r>
      <w:r>
        <w:t>”</w:t>
      </w:r>
      <w:r w:rsidR="007320FA">
        <w:t xml:space="preserve">The </w:t>
      </w:r>
      <w:proofErr w:type="spellStart"/>
      <w:r w:rsidR="007320FA">
        <w:t>Medievalism</w:t>
      </w:r>
      <w:proofErr w:type="spellEnd"/>
      <w:r w:rsidR="007320FA">
        <w:t xml:space="preserve"> of </w:t>
      </w:r>
      <w:proofErr w:type="spellStart"/>
      <w:r w:rsidR="007320FA">
        <w:t>Nostalgia</w:t>
      </w:r>
      <w:proofErr w:type="spellEnd"/>
      <w:r>
        <w:t>”</w:t>
      </w:r>
      <w:r w:rsidR="00ED3A5D">
        <w:t xml:space="preserve">, </w:t>
      </w:r>
      <w:r>
        <w:t>”</w:t>
      </w:r>
      <w:r w:rsidR="007320FA">
        <w:t>New Critical Modes</w:t>
      </w:r>
      <w:r>
        <w:t>”</w:t>
      </w:r>
      <w:r w:rsidR="00ED3A5D">
        <w:t xml:space="preserve">, </w:t>
      </w:r>
      <w:r>
        <w:t>”</w:t>
      </w:r>
      <w:proofErr w:type="spellStart"/>
      <w:r w:rsidR="007320FA">
        <w:t>Becoming</w:t>
      </w:r>
      <w:proofErr w:type="spellEnd"/>
      <w:r w:rsidR="007320FA">
        <w:t>-Media</w:t>
      </w:r>
      <w:r>
        <w:t>”</w:t>
      </w:r>
      <w:r w:rsidR="00ED3A5D">
        <w:t xml:space="preserve">, </w:t>
      </w:r>
      <w:r>
        <w:t>”</w:t>
      </w:r>
      <w:proofErr w:type="spellStart"/>
      <w:r w:rsidR="00035921">
        <w:t>Disability</w:t>
      </w:r>
      <w:proofErr w:type="spellEnd"/>
      <w:r w:rsidR="00035921">
        <w:t xml:space="preserve"> and the Social Body</w:t>
      </w:r>
      <w:r>
        <w:t>”</w:t>
      </w:r>
      <w:r w:rsidR="00ED3A5D">
        <w:t xml:space="preserve">, </w:t>
      </w:r>
      <w:r>
        <w:t>”</w:t>
      </w:r>
      <w:proofErr w:type="spellStart"/>
      <w:r w:rsidR="007320FA">
        <w:t>Cognitive</w:t>
      </w:r>
      <w:proofErr w:type="spellEnd"/>
      <w:r w:rsidR="007320FA">
        <w:t xml:space="preserve"> </w:t>
      </w:r>
      <w:proofErr w:type="spellStart"/>
      <w:r w:rsidR="007320FA">
        <w:t>Alterities</w:t>
      </w:r>
      <w:proofErr w:type="spellEnd"/>
      <w:r w:rsidR="007320FA">
        <w:t>/</w:t>
      </w:r>
      <w:proofErr w:type="spellStart"/>
      <w:r w:rsidR="007320FA">
        <w:t>Neuromedievalism</w:t>
      </w:r>
      <w:proofErr w:type="spellEnd"/>
      <w:r>
        <w:t>”</w:t>
      </w:r>
      <w:r w:rsidR="00ED3A5D">
        <w:t xml:space="preserve">, </w:t>
      </w:r>
    </w:p>
    <w:p w14:paraId="0EE12E43" w14:textId="2E4587B0" w:rsidR="007320FA" w:rsidRDefault="009D2848" w:rsidP="007320FA">
      <w:r>
        <w:t>”</w:t>
      </w:r>
      <w:r w:rsidR="007320FA">
        <w:t xml:space="preserve">The </w:t>
      </w:r>
      <w:proofErr w:type="spellStart"/>
      <w:r w:rsidR="007320FA">
        <w:t>Intimate</w:t>
      </w:r>
      <w:proofErr w:type="spellEnd"/>
      <w:r w:rsidR="007320FA">
        <w:t xml:space="preserve"> </w:t>
      </w:r>
      <w:proofErr w:type="spellStart"/>
      <w:r w:rsidR="007320FA">
        <w:t>Senses</w:t>
      </w:r>
      <w:proofErr w:type="spellEnd"/>
      <w:r>
        <w:t>”</w:t>
      </w:r>
      <w:r w:rsidR="007320FA">
        <w:t xml:space="preserve"> –</w:t>
      </w:r>
      <w:r w:rsidR="00035921">
        <w:t xml:space="preserve"> og endelig det senest udkomne:</w:t>
      </w:r>
      <w:r w:rsidR="00ED3A5D">
        <w:t xml:space="preserve"> </w:t>
      </w:r>
      <w:r>
        <w:t>”</w:t>
      </w:r>
      <w:proofErr w:type="spellStart"/>
      <w:r w:rsidR="00035921">
        <w:t>E</w:t>
      </w:r>
      <w:r w:rsidR="007320FA">
        <w:t>comaterialism</w:t>
      </w:r>
      <w:proofErr w:type="spellEnd"/>
      <w:r>
        <w:t>”</w:t>
      </w:r>
    </w:p>
    <w:p w14:paraId="6FB86D25" w14:textId="0D548AB6" w:rsidR="00035921" w:rsidRDefault="006F62A7" w:rsidP="007320FA">
      <w:r>
        <w:rPr>
          <w:noProof/>
          <w:lang w:val="en-US"/>
        </w:rPr>
        <w:drawing>
          <wp:inline distT="0" distB="0" distL="0" distR="0" wp14:anchorId="7F5A0D34" wp14:editId="1D901E62">
            <wp:extent cx="6048375" cy="8533130"/>
            <wp:effectExtent l="0" t="0" r="0" b="127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medieval_4_1_13.pdf"/>
                    <pic:cNvPicPr/>
                  </pic:nvPicPr>
                  <pic:blipFill>
                    <a:blip r:embed="rId7">
                      <a:extLst>
                        <a:ext uri="{28A0092B-C50C-407E-A947-70E740481C1C}">
                          <a14:useLocalDpi xmlns:a14="http://schemas.microsoft.com/office/drawing/2010/main" val="0"/>
                        </a:ext>
                      </a:extLst>
                    </a:blip>
                    <a:stretch>
                      <a:fillRect/>
                    </a:stretch>
                  </pic:blipFill>
                  <pic:spPr>
                    <a:xfrm>
                      <a:off x="0" y="0"/>
                      <a:ext cx="6048375" cy="8533130"/>
                    </a:xfrm>
                    <a:prstGeom prst="rect">
                      <a:avLst/>
                    </a:prstGeom>
                  </pic:spPr>
                </pic:pic>
              </a:graphicData>
            </a:graphic>
          </wp:inline>
        </w:drawing>
      </w:r>
    </w:p>
    <w:p w14:paraId="152D8116" w14:textId="77777777" w:rsidR="006F62A7" w:rsidRDefault="006F62A7" w:rsidP="007320FA"/>
    <w:p w14:paraId="0DBDE397" w14:textId="77777777" w:rsidR="006F62A7" w:rsidRDefault="006F62A7" w:rsidP="007320FA"/>
    <w:p w14:paraId="1EA4E2DC" w14:textId="77777777" w:rsidR="008A0507" w:rsidRDefault="00ED3A5D" w:rsidP="007320FA">
      <w:r>
        <w:t xml:space="preserve">Som </w:t>
      </w:r>
      <w:r w:rsidR="00666045">
        <w:t>anført</w:t>
      </w:r>
      <w:r>
        <w:t xml:space="preserve"> er tidsskriftets profil påvirket af de seneste årtiers især amerikanske </w:t>
      </w:r>
      <w:proofErr w:type="spellStart"/>
      <w:r>
        <w:t>medievalisme</w:t>
      </w:r>
      <w:proofErr w:type="spellEnd"/>
      <w:r>
        <w:t xml:space="preserve">-interesse. Et tydeligt udtryk for tidsskriftets moderne og pluralistiske opfattelse af, hvad kultur- og samfundsvidenskab er og kan (bør?) </w:t>
      </w:r>
      <w:r w:rsidR="00666045">
        <w:t xml:space="preserve">udøves og </w:t>
      </w:r>
      <w:r>
        <w:t xml:space="preserve">bruges til, er det faktum, at </w:t>
      </w:r>
      <w:r w:rsidRPr="00ED3A5D">
        <w:rPr>
          <w:i/>
        </w:rPr>
        <w:t>postmedieval</w:t>
      </w:r>
      <w:r>
        <w:t xml:space="preserve"> </w:t>
      </w:r>
      <w:r w:rsidR="00666045">
        <w:t xml:space="preserve">ligeledes har sit ophav i </w:t>
      </w:r>
      <w:r w:rsidR="001743B0">
        <w:t>et internetbaseret forskerfællesskab</w:t>
      </w:r>
      <w:r w:rsidR="00666045">
        <w:t>:</w:t>
      </w:r>
      <w:r w:rsidR="001743B0">
        <w:t xml:space="preserve"> </w:t>
      </w:r>
      <w:r w:rsidR="001743B0" w:rsidRPr="001743B0">
        <w:rPr>
          <w:i/>
        </w:rPr>
        <w:t xml:space="preserve">The BABEL </w:t>
      </w:r>
      <w:proofErr w:type="spellStart"/>
      <w:r w:rsidR="001743B0" w:rsidRPr="001743B0">
        <w:rPr>
          <w:i/>
        </w:rPr>
        <w:t>working</w:t>
      </w:r>
      <w:proofErr w:type="spellEnd"/>
      <w:r w:rsidR="001743B0" w:rsidRPr="001743B0">
        <w:rPr>
          <w:i/>
        </w:rPr>
        <w:t xml:space="preserve"> </w:t>
      </w:r>
      <w:proofErr w:type="spellStart"/>
      <w:r w:rsidR="001743B0" w:rsidRPr="001743B0">
        <w:rPr>
          <w:i/>
        </w:rPr>
        <w:t>group</w:t>
      </w:r>
      <w:proofErr w:type="spellEnd"/>
      <w:r w:rsidR="001743B0">
        <w:t xml:space="preserve"> (</w:t>
      </w:r>
      <w:hyperlink r:id="rId8" w:history="1">
        <w:r w:rsidR="001743B0" w:rsidRPr="00C24DA2">
          <w:rPr>
            <w:rStyle w:val="Llink"/>
          </w:rPr>
          <w:t>www.babelworkinggroup.org</w:t>
        </w:r>
      </w:hyperlink>
      <w:r w:rsidR="001743B0">
        <w:t>)</w:t>
      </w:r>
      <w:r w:rsidR="00666045">
        <w:t xml:space="preserve">. Herudover er bidragyderne til </w:t>
      </w:r>
      <w:r w:rsidR="001743B0">
        <w:t xml:space="preserve">blogspottet </w:t>
      </w:r>
      <w:r w:rsidR="001743B0" w:rsidRPr="001743B0">
        <w:rPr>
          <w:i/>
        </w:rPr>
        <w:t xml:space="preserve">In the </w:t>
      </w:r>
      <w:proofErr w:type="spellStart"/>
      <w:r w:rsidR="001743B0" w:rsidRPr="001743B0">
        <w:rPr>
          <w:i/>
        </w:rPr>
        <w:t>middle</w:t>
      </w:r>
      <w:proofErr w:type="spellEnd"/>
      <w:r w:rsidR="001743B0">
        <w:t xml:space="preserve"> (</w:t>
      </w:r>
      <w:hyperlink r:id="rId9" w:history="1">
        <w:r w:rsidR="001743B0" w:rsidRPr="00C24DA2">
          <w:rPr>
            <w:rStyle w:val="Llink"/>
          </w:rPr>
          <w:t>www.int</w:t>
        </w:r>
        <w:r w:rsidR="001743B0" w:rsidRPr="00C24DA2">
          <w:rPr>
            <w:rStyle w:val="Llink"/>
          </w:rPr>
          <w:t>h</w:t>
        </w:r>
        <w:r w:rsidR="001743B0" w:rsidRPr="00C24DA2">
          <w:rPr>
            <w:rStyle w:val="Llink"/>
          </w:rPr>
          <w:t>emedievalmiddle.com</w:t>
        </w:r>
      </w:hyperlink>
      <w:r w:rsidR="001743B0">
        <w:t xml:space="preserve">) </w:t>
      </w:r>
      <w:r w:rsidR="00666045">
        <w:t xml:space="preserve">jævnlige bidragydere til også </w:t>
      </w:r>
      <w:r w:rsidR="00666045" w:rsidRPr="00666045">
        <w:rPr>
          <w:i/>
        </w:rPr>
        <w:t>postmedieval</w:t>
      </w:r>
      <w:r w:rsidR="00666045">
        <w:t xml:space="preserve">. Kvier man sig </w:t>
      </w:r>
      <w:r w:rsidR="006F62A7">
        <w:t>således</w:t>
      </w:r>
      <w:r w:rsidR="00666045">
        <w:t xml:space="preserve"> ved at abonnere, så kan man jo </w:t>
      </w:r>
      <w:r w:rsidR="006F62A7">
        <w:t xml:space="preserve">starte med at </w:t>
      </w:r>
      <w:r w:rsidR="00666045">
        <w:t>lægge vejen om</w:t>
      </w:r>
      <w:r w:rsidR="006F62A7">
        <w:t xml:space="preserve">kring </w:t>
      </w:r>
      <w:r w:rsidR="00666045">
        <w:t xml:space="preserve">disse to internet-steder for at læse og lære mere om dette forunderlige, men </w:t>
      </w:r>
      <w:r w:rsidR="006F62A7">
        <w:t>særdeles frodige forskerkollektiv</w:t>
      </w:r>
      <w:r w:rsidR="00666045">
        <w:t xml:space="preserve">. </w:t>
      </w:r>
    </w:p>
    <w:p w14:paraId="2E024216" w14:textId="77777777" w:rsidR="008A0507" w:rsidRDefault="008A0507" w:rsidP="007320FA"/>
    <w:p w14:paraId="4943854E" w14:textId="77777777" w:rsidR="008A0507" w:rsidRDefault="008A0507" w:rsidP="007320FA">
      <w:r>
        <w:t xml:space="preserve">Vil man se på interessante titler indenfor dette spraglede univers af  ny videnskab, så er et besøg på hjemmesiden for Palgrave/MacMillans serie: The New </w:t>
      </w:r>
      <w:proofErr w:type="spellStart"/>
      <w:r>
        <w:t>Middle</w:t>
      </w:r>
      <w:proofErr w:type="spellEnd"/>
      <w:r>
        <w:t xml:space="preserve"> Ages et godt udgangspunkt (</w:t>
      </w:r>
      <w:hyperlink r:id="rId10" w:history="1">
        <w:r w:rsidRPr="00C24DA2">
          <w:rPr>
            <w:rStyle w:val="Llink"/>
          </w:rPr>
          <w:t>http://us.macmillan.com/series/TheNewMiddleAges</w:t>
        </w:r>
      </w:hyperlink>
      <w:r>
        <w:t xml:space="preserve">). </w:t>
      </w:r>
    </w:p>
    <w:p w14:paraId="33F884A3" w14:textId="77777777" w:rsidR="008A0507" w:rsidRDefault="008A0507" w:rsidP="007320FA"/>
    <w:p w14:paraId="6493CF00" w14:textId="7C280DA1" w:rsidR="00A26BBA" w:rsidRDefault="008A0507" w:rsidP="007320FA">
      <w:r>
        <w:t>Her findes en spraglet mængde af temaer, man ikke havde fantasi til at fo</w:t>
      </w:r>
      <w:r w:rsidR="008305AA">
        <w:t>restille sig en middelalderinte</w:t>
      </w:r>
      <w:r>
        <w:t>re</w:t>
      </w:r>
      <w:r w:rsidR="008305AA">
        <w:t>s</w:t>
      </w:r>
      <w:r>
        <w:t>s</w:t>
      </w:r>
      <w:r w:rsidR="008305AA">
        <w:t>e</w:t>
      </w:r>
      <w:r>
        <w:t xml:space="preserve"> </w:t>
      </w:r>
      <w:r w:rsidR="008305AA">
        <w:t xml:space="preserve">kunne </w:t>
      </w:r>
      <w:r>
        <w:t>udmønte sig i</w:t>
      </w:r>
      <w:r w:rsidR="008305AA">
        <w:t>.</w:t>
      </w:r>
      <w:r>
        <w:t xml:space="preserve"> </w:t>
      </w:r>
      <w:r w:rsidR="006F62A7">
        <w:t xml:space="preserve">Det ligner nærmest en </w:t>
      </w:r>
      <w:r w:rsidR="00BC12D0">
        <w:t>middelalderlig</w:t>
      </w:r>
      <w:r w:rsidR="006F62A7">
        <w:t xml:space="preserve"> encyklopædi eller et </w:t>
      </w:r>
      <w:r>
        <w:t xml:space="preserve">sært </w:t>
      </w:r>
      <w:r w:rsidR="006F62A7">
        <w:t xml:space="preserve">herbarium: Underlige, men stærkt fascinerende klassifikationssystemer forsøger – </w:t>
      </w:r>
      <w:r w:rsidR="008305AA">
        <w:t xml:space="preserve">heldigvis </w:t>
      </w:r>
      <w:r w:rsidR="006F62A7">
        <w:t xml:space="preserve">uden held - at regulere et vildtvoksende fantasilandskab. </w:t>
      </w:r>
      <w:r w:rsidR="00BC12D0">
        <w:t xml:space="preserve"> </w:t>
      </w:r>
    </w:p>
    <w:p w14:paraId="0A7B9D8E" w14:textId="77777777" w:rsidR="006F62A7" w:rsidRDefault="006F62A7" w:rsidP="007320FA"/>
    <w:p w14:paraId="43581286" w14:textId="2BF56256" w:rsidR="006F62A7" w:rsidRDefault="006F62A7" w:rsidP="007320FA">
      <w:r>
        <w:t>God fornøjelse.</w:t>
      </w:r>
    </w:p>
    <w:p w14:paraId="24CB7287" w14:textId="77777777" w:rsidR="006F62A7" w:rsidRDefault="006F62A7" w:rsidP="007320FA"/>
    <w:p w14:paraId="7FCA470B" w14:textId="7B29348F" w:rsidR="006F62A7" w:rsidRDefault="006F62A7" w:rsidP="007320FA">
      <w:r>
        <w:t>Torben Kjersgaard Nielsen</w:t>
      </w:r>
    </w:p>
    <w:p w14:paraId="0E146DFB" w14:textId="77777777" w:rsidR="006F62A7" w:rsidRDefault="006F62A7" w:rsidP="007320FA"/>
    <w:p w14:paraId="70E59832" w14:textId="77777777" w:rsidR="00A575B8" w:rsidRDefault="00A575B8" w:rsidP="007320FA">
      <w:pPr>
        <w:rPr>
          <w:i/>
        </w:rPr>
      </w:pPr>
    </w:p>
    <w:p w14:paraId="40CBE8C3" w14:textId="683CB0FC" w:rsidR="006F62A7" w:rsidRDefault="006F62A7" w:rsidP="007320FA">
      <w:r w:rsidRPr="006F62A7">
        <w:rPr>
          <w:i/>
        </w:rPr>
        <w:t xml:space="preserve">postmedieval: a journal of medieval </w:t>
      </w:r>
      <w:proofErr w:type="spellStart"/>
      <w:r w:rsidRPr="006F62A7">
        <w:rPr>
          <w:i/>
        </w:rPr>
        <w:t>cultural</w:t>
      </w:r>
      <w:proofErr w:type="spellEnd"/>
      <w:r w:rsidRPr="006F62A7">
        <w:rPr>
          <w:i/>
        </w:rPr>
        <w:t xml:space="preserve"> studies</w:t>
      </w:r>
    </w:p>
    <w:p w14:paraId="7B5EADE7" w14:textId="77777777" w:rsidR="006F62A7" w:rsidRDefault="006F62A7" w:rsidP="007320FA">
      <w:r>
        <w:t xml:space="preserve">Editors: </w:t>
      </w:r>
    </w:p>
    <w:p w14:paraId="61744E9C" w14:textId="77777777" w:rsidR="006F62A7" w:rsidRDefault="006F62A7" w:rsidP="007320FA">
      <w:r>
        <w:t xml:space="preserve">Eileen Joy, Southern Illinois </w:t>
      </w:r>
      <w:proofErr w:type="spellStart"/>
      <w:r>
        <w:t>University</w:t>
      </w:r>
      <w:proofErr w:type="spellEnd"/>
      <w:r>
        <w:t xml:space="preserve">, </w:t>
      </w:r>
      <w:proofErr w:type="spellStart"/>
      <w:r>
        <w:t>Edwardsville</w:t>
      </w:r>
      <w:proofErr w:type="spellEnd"/>
      <w:r>
        <w:t>, USA</w:t>
      </w:r>
    </w:p>
    <w:p w14:paraId="69AD4B9E" w14:textId="45F88F89" w:rsidR="006F62A7" w:rsidRDefault="006F62A7" w:rsidP="007320FA">
      <w:r>
        <w:t xml:space="preserve">Myra </w:t>
      </w:r>
      <w:proofErr w:type="spellStart"/>
      <w:r>
        <w:t>Seaman</w:t>
      </w:r>
      <w:proofErr w:type="spellEnd"/>
      <w:r>
        <w:t>, College of Charleston, USA</w:t>
      </w:r>
    </w:p>
    <w:p w14:paraId="436C1178" w14:textId="57FEE24E" w:rsidR="006F62A7" w:rsidRDefault="006F62A7" w:rsidP="007320FA">
      <w:hyperlink r:id="rId11" w:history="1">
        <w:r w:rsidRPr="00C24DA2">
          <w:rPr>
            <w:rStyle w:val="Llink"/>
          </w:rPr>
          <w:t>www.palgrave-journals.com/pmed</w:t>
        </w:r>
      </w:hyperlink>
    </w:p>
    <w:p w14:paraId="330CAB94" w14:textId="77777777" w:rsidR="00A575B8" w:rsidRDefault="00A575B8" w:rsidP="007320FA"/>
    <w:p w14:paraId="081F1886" w14:textId="77777777" w:rsidR="00A575B8" w:rsidRDefault="00A575B8" w:rsidP="007320FA"/>
    <w:p w14:paraId="690E910D" w14:textId="77777777" w:rsidR="00A575B8" w:rsidRDefault="00A575B8" w:rsidP="007320FA">
      <w:proofErr w:type="spellStart"/>
      <w:r>
        <w:t>Bonusinfo!</w:t>
      </w:r>
    </w:p>
    <w:p w14:paraId="11DF319A" w14:textId="77777777" w:rsidR="00A575B8" w:rsidRDefault="00A575B8" w:rsidP="007320FA">
      <w:proofErr w:type="spellEnd"/>
    </w:p>
    <w:p w14:paraId="2E49871F" w14:textId="2B550F7C" w:rsidR="00A575B8" w:rsidRDefault="008A0507" w:rsidP="007320FA">
      <w:r>
        <w:t>Et lille udpluk</w:t>
      </w:r>
      <w:r w:rsidR="00A575B8">
        <w:t xml:space="preserve"> </w:t>
      </w:r>
      <w:r>
        <w:t xml:space="preserve">af </w:t>
      </w:r>
      <w:proofErr w:type="spellStart"/>
      <w:r w:rsidR="00A575B8">
        <w:t>medievalisme</w:t>
      </w:r>
      <w:proofErr w:type="spellEnd"/>
      <w:r w:rsidR="00A575B8">
        <w:t>-</w:t>
      </w:r>
      <w:r w:rsidR="00986159">
        <w:t>’</w:t>
      </w:r>
      <w:r w:rsidR="00A575B8">
        <w:t>klassikere</w:t>
      </w:r>
      <w:r w:rsidR="00986159">
        <w:t>’</w:t>
      </w:r>
      <w:r>
        <w:t>:</w:t>
      </w:r>
      <w:r w:rsidR="00A575B8">
        <w:t xml:space="preserve"> </w:t>
      </w:r>
    </w:p>
    <w:p w14:paraId="616CC778" w14:textId="77777777" w:rsidR="00A575B8" w:rsidRDefault="00A575B8" w:rsidP="007320FA"/>
    <w:p w14:paraId="4C1AEB37" w14:textId="6D63C4DC" w:rsidR="00A575B8" w:rsidRPr="008A0507" w:rsidRDefault="008A0507" w:rsidP="008A0507">
      <w:pPr>
        <w:rPr>
          <w:i/>
        </w:rPr>
      </w:pPr>
      <w:proofErr w:type="spellStart"/>
      <w:r>
        <w:rPr>
          <w:i/>
        </w:rPr>
        <w:t>Medievalism</w:t>
      </w:r>
      <w:proofErr w:type="spellEnd"/>
      <w:r>
        <w:rPr>
          <w:i/>
        </w:rPr>
        <w:t xml:space="preserve"> and the Modernist </w:t>
      </w:r>
      <w:proofErr w:type="spellStart"/>
      <w:r w:rsidR="00A575B8" w:rsidRPr="00A575B8">
        <w:rPr>
          <w:i/>
        </w:rPr>
        <w:t>Temper</w:t>
      </w:r>
      <w:proofErr w:type="spellEnd"/>
      <w:r>
        <w:rPr>
          <w:i/>
        </w:rPr>
        <w:t>,</w:t>
      </w:r>
      <w:r w:rsidRPr="008A0507">
        <w:t xml:space="preserve"> </w:t>
      </w:r>
      <w:r>
        <w:t>Howard R. Bloch &amp; Stephen G. Nicholas (eds.),</w:t>
      </w:r>
      <w:r>
        <w:rPr>
          <w:i/>
        </w:rPr>
        <w:t xml:space="preserve"> </w:t>
      </w:r>
      <w:r w:rsidR="00986159">
        <w:t>(</w:t>
      </w:r>
      <w:r w:rsidR="00A575B8">
        <w:t>Baltimore,</w:t>
      </w:r>
      <w:r w:rsidR="00986159">
        <w:t xml:space="preserve"> Johns Hopkins </w:t>
      </w:r>
      <w:proofErr w:type="spellStart"/>
      <w:r w:rsidR="00986159">
        <w:t>University</w:t>
      </w:r>
      <w:proofErr w:type="spellEnd"/>
      <w:r w:rsidR="00986159">
        <w:t xml:space="preserve"> Press</w:t>
      </w:r>
      <w:r w:rsidR="00A575B8">
        <w:t xml:space="preserve"> 1996</w:t>
      </w:r>
      <w:r w:rsidR="00986159">
        <w:t>)</w:t>
      </w:r>
    </w:p>
    <w:p w14:paraId="15DCB4D3" w14:textId="13F400EE" w:rsidR="00986159" w:rsidRDefault="00986159" w:rsidP="008A0507">
      <w:r>
        <w:t xml:space="preserve">Kathleen </w:t>
      </w:r>
      <w:proofErr w:type="spellStart"/>
      <w:r>
        <w:t>Biddick</w:t>
      </w:r>
      <w:proofErr w:type="spellEnd"/>
      <w:r>
        <w:t xml:space="preserve">, </w:t>
      </w:r>
      <w:r w:rsidRPr="00986159">
        <w:rPr>
          <w:i/>
        </w:rPr>
        <w:t xml:space="preserve">The </w:t>
      </w:r>
      <w:proofErr w:type="spellStart"/>
      <w:r w:rsidRPr="00986159">
        <w:rPr>
          <w:i/>
        </w:rPr>
        <w:t>Shock</w:t>
      </w:r>
      <w:proofErr w:type="spellEnd"/>
      <w:r w:rsidRPr="00986159">
        <w:rPr>
          <w:i/>
        </w:rPr>
        <w:t xml:space="preserve"> of </w:t>
      </w:r>
      <w:proofErr w:type="spellStart"/>
      <w:r w:rsidRPr="00986159">
        <w:rPr>
          <w:i/>
        </w:rPr>
        <w:t>Medievalism</w:t>
      </w:r>
      <w:proofErr w:type="spellEnd"/>
      <w:r w:rsidR="008A0507">
        <w:t xml:space="preserve"> </w:t>
      </w:r>
      <w:r>
        <w:t xml:space="preserve">(Duke </w:t>
      </w:r>
      <w:proofErr w:type="spellStart"/>
      <w:r>
        <w:t>University</w:t>
      </w:r>
      <w:proofErr w:type="spellEnd"/>
      <w:r>
        <w:t xml:space="preserve"> Press 1998)</w:t>
      </w:r>
    </w:p>
    <w:p w14:paraId="5480779A" w14:textId="36DAD8D2" w:rsidR="00A575B8" w:rsidRDefault="008A0507" w:rsidP="008A0507">
      <w:r>
        <w:t xml:space="preserve">Carolyn </w:t>
      </w:r>
      <w:proofErr w:type="spellStart"/>
      <w:r>
        <w:t>Dinshaw</w:t>
      </w:r>
      <w:proofErr w:type="spellEnd"/>
      <w:r>
        <w:t xml:space="preserve">, </w:t>
      </w:r>
      <w:proofErr w:type="spellStart"/>
      <w:r w:rsidR="008305AA">
        <w:rPr>
          <w:i/>
        </w:rPr>
        <w:t>Getting</w:t>
      </w:r>
      <w:proofErr w:type="spellEnd"/>
      <w:r w:rsidR="008305AA">
        <w:rPr>
          <w:i/>
        </w:rPr>
        <w:t xml:space="preserve"> Medieval. </w:t>
      </w:r>
      <w:proofErr w:type="spellStart"/>
      <w:r w:rsidR="008305AA">
        <w:rPr>
          <w:i/>
        </w:rPr>
        <w:t>Sexualit</w:t>
      </w:r>
      <w:r w:rsidR="00A575B8" w:rsidRPr="00A575B8">
        <w:rPr>
          <w:i/>
        </w:rPr>
        <w:t>i</w:t>
      </w:r>
      <w:r w:rsidR="008305AA">
        <w:rPr>
          <w:i/>
        </w:rPr>
        <w:t>e</w:t>
      </w:r>
      <w:bookmarkStart w:id="0" w:name="_GoBack"/>
      <w:bookmarkEnd w:id="0"/>
      <w:r w:rsidR="00A575B8" w:rsidRPr="00A575B8">
        <w:rPr>
          <w:i/>
        </w:rPr>
        <w:t>s</w:t>
      </w:r>
      <w:proofErr w:type="spellEnd"/>
      <w:r w:rsidR="00A575B8" w:rsidRPr="00A575B8">
        <w:rPr>
          <w:i/>
        </w:rPr>
        <w:t xml:space="preserve"> and Communities, </w:t>
      </w:r>
      <w:proofErr w:type="spellStart"/>
      <w:r w:rsidR="00A575B8" w:rsidRPr="00A575B8">
        <w:rPr>
          <w:i/>
        </w:rPr>
        <w:t>Pre</w:t>
      </w:r>
      <w:proofErr w:type="spellEnd"/>
      <w:r w:rsidR="00A575B8" w:rsidRPr="00A575B8">
        <w:rPr>
          <w:i/>
        </w:rPr>
        <w:t xml:space="preserve">- and </w:t>
      </w:r>
      <w:proofErr w:type="spellStart"/>
      <w:r w:rsidR="00A575B8" w:rsidRPr="00A575B8">
        <w:rPr>
          <w:i/>
        </w:rPr>
        <w:t>Postmodern</w:t>
      </w:r>
      <w:proofErr w:type="spellEnd"/>
      <w:r>
        <w:t xml:space="preserve"> </w:t>
      </w:r>
      <w:r w:rsidR="00986159">
        <w:t>(</w:t>
      </w:r>
      <w:r w:rsidR="00A575B8">
        <w:t xml:space="preserve">Duke </w:t>
      </w:r>
      <w:proofErr w:type="spellStart"/>
      <w:r w:rsidR="00A575B8">
        <w:t>University</w:t>
      </w:r>
      <w:proofErr w:type="spellEnd"/>
      <w:r w:rsidR="00A575B8">
        <w:t xml:space="preserve"> Press 1999</w:t>
      </w:r>
      <w:r w:rsidR="00986159">
        <w:t>)</w:t>
      </w:r>
    </w:p>
    <w:p w14:paraId="2D910C31" w14:textId="714EE326" w:rsidR="00986159" w:rsidRDefault="00986159" w:rsidP="008A0507">
      <w:r>
        <w:t xml:space="preserve">Bruce </w:t>
      </w:r>
      <w:proofErr w:type="spellStart"/>
      <w:r>
        <w:t>Holsinger</w:t>
      </w:r>
      <w:proofErr w:type="spellEnd"/>
      <w:r>
        <w:t xml:space="preserve">, </w:t>
      </w:r>
      <w:r w:rsidRPr="00986159">
        <w:rPr>
          <w:i/>
        </w:rPr>
        <w:t xml:space="preserve">The </w:t>
      </w:r>
      <w:proofErr w:type="spellStart"/>
      <w:r w:rsidRPr="00986159">
        <w:rPr>
          <w:i/>
        </w:rPr>
        <w:t>Premodern</w:t>
      </w:r>
      <w:proofErr w:type="spellEnd"/>
      <w:r w:rsidRPr="00986159">
        <w:rPr>
          <w:i/>
        </w:rPr>
        <w:t xml:space="preserve"> </w:t>
      </w:r>
      <w:proofErr w:type="spellStart"/>
      <w:r w:rsidRPr="00986159">
        <w:rPr>
          <w:i/>
        </w:rPr>
        <w:t>Condition</w:t>
      </w:r>
      <w:proofErr w:type="spellEnd"/>
      <w:r w:rsidRPr="00986159">
        <w:rPr>
          <w:i/>
        </w:rPr>
        <w:t xml:space="preserve">. </w:t>
      </w:r>
      <w:proofErr w:type="spellStart"/>
      <w:r w:rsidRPr="00986159">
        <w:rPr>
          <w:i/>
        </w:rPr>
        <w:t>Medievalism</w:t>
      </w:r>
      <w:proofErr w:type="spellEnd"/>
      <w:r w:rsidRPr="00986159">
        <w:rPr>
          <w:i/>
        </w:rPr>
        <w:t xml:space="preserve"> and the </w:t>
      </w:r>
      <w:proofErr w:type="spellStart"/>
      <w:r w:rsidRPr="00986159">
        <w:rPr>
          <w:i/>
        </w:rPr>
        <w:t>Making</w:t>
      </w:r>
      <w:proofErr w:type="spellEnd"/>
      <w:r w:rsidRPr="00986159">
        <w:rPr>
          <w:i/>
        </w:rPr>
        <w:t xml:space="preserve"> of </w:t>
      </w:r>
      <w:proofErr w:type="spellStart"/>
      <w:r w:rsidRPr="00986159">
        <w:rPr>
          <w:i/>
        </w:rPr>
        <w:t>Theory</w:t>
      </w:r>
      <w:proofErr w:type="spellEnd"/>
      <w:r w:rsidR="008A0507">
        <w:t xml:space="preserve"> </w:t>
      </w:r>
      <w:r>
        <w:t>(</w:t>
      </w:r>
      <w:proofErr w:type="spellStart"/>
      <w:r>
        <w:t>University</w:t>
      </w:r>
      <w:proofErr w:type="spellEnd"/>
      <w:r>
        <w:t xml:space="preserve"> of Chicago Press 2005)</w:t>
      </w:r>
    </w:p>
    <w:p w14:paraId="4CF5A0AB" w14:textId="44C8D1B8" w:rsidR="008A0507" w:rsidRPr="008A0507" w:rsidRDefault="008A0507" w:rsidP="008A0507">
      <w:pPr>
        <w:rPr>
          <w:i/>
        </w:rPr>
      </w:pPr>
      <w:r>
        <w:t xml:space="preserve">John R. </w:t>
      </w:r>
      <w:proofErr w:type="spellStart"/>
      <w:r>
        <w:t>Ganim</w:t>
      </w:r>
      <w:proofErr w:type="spellEnd"/>
      <w:r>
        <w:t xml:space="preserve">, </w:t>
      </w:r>
      <w:proofErr w:type="spellStart"/>
      <w:r w:rsidRPr="008A0507">
        <w:rPr>
          <w:i/>
        </w:rPr>
        <w:t>Medievalism</w:t>
      </w:r>
      <w:proofErr w:type="spellEnd"/>
      <w:r w:rsidRPr="008A0507">
        <w:rPr>
          <w:i/>
        </w:rPr>
        <w:t xml:space="preserve"> and </w:t>
      </w:r>
      <w:proofErr w:type="spellStart"/>
      <w:r w:rsidRPr="008A0507">
        <w:rPr>
          <w:i/>
        </w:rPr>
        <w:t>Orientali</w:t>
      </w:r>
      <w:r>
        <w:rPr>
          <w:i/>
        </w:rPr>
        <w:t>sm</w:t>
      </w:r>
      <w:proofErr w:type="spellEnd"/>
      <w:r>
        <w:rPr>
          <w:i/>
        </w:rPr>
        <w:t xml:space="preserve">. Three essays on </w:t>
      </w:r>
      <w:proofErr w:type="spellStart"/>
      <w:r>
        <w:rPr>
          <w:i/>
        </w:rPr>
        <w:t>Literature</w:t>
      </w:r>
      <w:proofErr w:type="spellEnd"/>
      <w:r>
        <w:rPr>
          <w:i/>
        </w:rPr>
        <w:t xml:space="preserve">, </w:t>
      </w:r>
      <w:r w:rsidRPr="008A0507">
        <w:rPr>
          <w:i/>
        </w:rPr>
        <w:t>Architecture and</w:t>
      </w:r>
      <w:r>
        <w:rPr>
          <w:i/>
        </w:rPr>
        <w:t xml:space="preserve"> </w:t>
      </w:r>
      <w:proofErr w:type="spellStart"/>
      <w:r w:rsidRPr="008A0507">
        <w:rPr>
          <w:i/>
        </w:rPr>
        <w:t>Cultural</w:t>
      </w:r>
      <w:proofErr w:type="spellEnd"/>
      <w:r w:rsidRPr="008A0507">
        <w:rPr>
          <w:i/>
        </w:rPr>
        <w:t xml:space="preserve"> Identity</w:t>
      </w:r>
      <w:r>
        <w:rPr>
          <w:i/>
        </w:rPr>
        <w:t xml:space="preserve"> </w:t>
      </w:r>
      <w:r>
        <w:t>(Palgrave MacMillan 2008)</w:t>
      </w:r>
    </w:p>
    <w:p w14:paraId="2F3D4780" w14:textId="2A2273E8" w:rsidR="008A0507" w:rsidRDefault="008A0507" w:rsidP="008A0507">
      <w:r>
        <w:t xml:space="preserve">Elisabeth Scala &amp; Sylvia Federico (eds.), </w:t>
      </w:r>
      <w:r w:rsidRPr="008A0507">
        <w:rPr>
          <w:i/>
        </w:rPr>
        <w:t>The Post-</w:t>
      </w:r>
      <w:proofErr w:type="spellStart"/>
      <w:r w:rsidRPr="008A0507">
        <w:rPr>
          <w:i/>
        </w:rPr>
        <w:t>Historical</w:t>
      </w:r>
      <w:proofErr w:type="spellEnd"/>
      <w:r w:rsidRPr="008A0507">
        <w:rPr>
          <w:i/>
        </w:rPr>
        <w:t xml:space="preserve"> </w:t>
      </w:r>
      <w:proofErr w:type="spellStart"/>
      <w:r w:rsidRPr="008A0507">
        <w:rPr>
          <w:i/>
        </w:rPr>
        <w:t>Middle</w:t>
      </w:r>
      <w:proofErr w:type="spellEnd"/>
      <w:r w:rsidRPr="008A0507">
        <w:rPr>
          <w:i/>
        </w:rPr>
        <w:t xml:space="preserve"> Ages</w:t>
      </w:r>
      <w:r>
        <w:t xml:space="preserve"> (Palgrave MacMillan 2009)</w:t>
      </w:r>
    </w:p>
    <w:p w14:paraId="4C45E0B2" w14:textId="59D71532" w:rsidR="00986159" w:rsidRDefault="00986159" w:rsidP="008A0507">
      <w:proofErr w:type="spellStart"/>
      <w:r>
        <w:t>Brantley</w:t>
      </w:r>
      <w:proofErr w:type="spellEnd"/>
      <w:r>
        <w:t xml:space="preserve"> L. </w:t>
      </w:r>
      <w:proofErr w:type="spellStart"/>
      <w:r>
        <w:t>Bryant</w:t>
      </w:r>
      <w:proofErr w:type="spellEnd"/>
      <w:r>
        <w:t xml:space="preserve">, </w:t>
      </w:r>
      <w:r w:rsidRPr="00986159">
        <w:rPr>
          <w:i/>
        </w:rPr>
        <w:t xml:space="preserve">Geoffrey </w:t>
      </w:r>
      <w:proofErr w:type="spellStart"/>
      <w:r w:rsidRPr="00986159">
        <w:rPr>
          <w:i/>
        </w:rPr>
        <w:t>Chaucer</w:t>
      </w:r>
      <w:proofErr w:type="spellEnd"/>
      <w:r w:rsidRPr="00986159">
        <w:rPr>
          <w:i/>
        </w:rPr>
        <w:t xml:space="preserve"> </w:t>
      </w:r>
      <w:proofErr w:type="spellStart"/>
      <w:r w:rsidRPr="00986159">
        <w:rPr>
          <w:i/>
        </w:rPr>
        <w:t>hath</w:t>
      </w:r>
      <w:proofErr w:type="spellEnd"/>
      <w:r w:rsidRPr="00986159">
        <w:rPr>
          <w:i/>
        </w:rPr>
        <w:t xml:space="preserve"> a Blog. Medieval Studies and New Media</w:t>
      </w:r>
      <w:r w:rsidR="008A0507">
        <w:t xml:space="preserve"> </w:t>
      </w:r>
      <w:r>
        <w:t xml:space="preserve">(Palgrave MacMillan 2010) </w:t>
      </w:r>
    </w:p>
    <w:p w14:paraId="4518E476" w14:textId="77777777" w:rsidR="00A575B8" w:rsidRDefault="00A575B8" w:rsidP="007320FA"/>
    <w:p w14:paraId="252D436D" w14:textId="77777777" w:rsidR="00A575B8" w:rsidRDefault="00A575B8" w:rsidP="007320FA"/>
    <w:p w14:paraId="6ECE3F95" w14:textId="77777777" w:rsidR="006F62A7" w:rsidRPr="001743B0" w:rsidRDefault="006F62A7" w:rsidP="007320FA"/>
    <w:p w14:paraId="15792006" w14:textId="77777777" w:rsidR="00A26BBA" w:rsidRDefault="00A26BBA" w:rsidP="007320FA"/>
    <w:p w14:paraId="5A451522" w14:textId="77777777" w:rsidR="009D2848" w:rsidRDefault="009D2848" w:rsidP="007320FA"/>
    <w:p w14:paraId="629CF8C7" w14:textId="77777777" w:rsidR="007320FA" w:rsidRDefault="007320FA" w:rsidP="007320FA"/>
    <w:p w14:paraId="3B00C482" w14:textId="77777777" w:rsidR="007320FA" w:rsidRDefault="007320FA" w:rsidP="007320FA">
      <w:pPr>
        <w:pStyle w:val="Listeafsnit"/>
      </w:pPr>
    </w:p>
    <w:p w14:paraId="277F7D61" w14:textId="77777777" w:rsidR="007320FA" w:rsidRDefault="007320FA"/>
    <w:p w14:paraId="60F9B705" w14:textId="77777777" w:rsidR="007320FA" w:rsidRDefault="007320FA"/>
    <w:p w14:paraId="66EF3147" w14:textId="77777777" w:rsidR="007320FA" w:rsidRDefault="007320FA"/>
    <w:p w14:paraId="0142514E" w14:textId="77777777" w:rsidR="007320FA" w:rsidRDefault="007320FA"/>
    <w:p w14:paraId="6835CF03" w14:textId="77777777" w:rsidR="007320FA" w:rsidRDefault="007320FA"/>
    <w:p w14:paraId="73539056" w14:textId="77777777" w:rsidR="007320FA" w:rsidRDefault="007320FA"/>
    <w:p w14:paraId="67D52E46" w14:textId="77777777" w:rsidR="001B5520" w:rsidRDefault="001B5520"/>
    <w:p w14:paraId="785D1728" w14:textId="77777777" w:rsidR="001B5520" w:rsidRDefault="001B5520"/>
    <w:p w14:paraId="264E50AB" w14:textId="77777777" w:rsidR="001B5520" w:rsidRDefault="001B5520"/>
    <w:p w14:paraId="257982C5" w14:textId="77777777" w:rsidR="001B5520" w:rsidRPr="001B5520" w:rsidRDefault="001B5520"/>
    <w:sectPr w:rsidR="001B5520" w:rsidRPr="001B5520" w:rsidSect="00E27F9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06500"/>
    <w:multiLevelType w:val="hybridMultilevel"/>
    <w:tmpl w:val="A3020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20"/>
    <w:rsid w:val="000345A2"/>
    <w:rsid w:val="00035921"/>
    <w:rsid w:val="00157795"/>
    <w:rsid w:val="001743B0"/>
    <w:rsid w:val="00184D67"/>
    <w:rsid w:val="001B5520"/>
    <w:rsid w:val="0020312D"/>
    <w:rsid w:val="002E04BC"/>
    <w:rsid w:val="003D796A"/>
    <w:rsid w:val="0049592D"/>
    <w:rsid w:val="00555D7E"/>
    <w:rsid w:val="005966F7"/>
    <w:rsid w:val="005C1CF4"/>
    <w:rsid w:val="0065455F"/>
    <w:rsid w:val="00666045"/>
    <w:rsid w:val="006F5DE9"/>
    <w:rsid w:val="006F62A7"/>
    <w:rsid w:val="00720A8E"/>
    <w:rsid w:val="007320FA"/>
    <w:rsid w:val="007414C2"/>
    <w:rsid w:val="008305AA"/>
    <w:rsid w:val="008A0507"/>
    <w:rsid w:val="00986159"/>
    <w:rsid w:val="009B165E"/>
    <w:rsid w:val="009D2848"/>
    <w:rsid w:val="00A03E42"/>
    <w:rsid w:val="00A26BBA"/>
    <w:rsid w:val="00A575B8"/>
    <w:rsid w:val="00B60DE3"/>
    <w:rsid w:val="00BC12D0"/>
    <w:rsid w:val="00C02491"/>
    <w:rsid w:val="00C86B14"/>
    <w:rsid w:val="00E27F93"/>
    <w:rsid w:val="00ED3A5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3EC7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7320FA"/>
    <w:pPr>
      <w:ind w:left="720"/>
      <w:contextualSpacing/>
    </w:pPr>
  </w:style>
  <w:style w:type="character" w:styleId="Llink">
    <w:name w:val="Hyperlink"/>
    <w:basedOn w:val="Standardskrifttypeiafsnit"/>
    <w:uiPriority w:val="99"/>
    <w:unhideWhenUsed/>
    <w:rsid w:val="001743B0"/>
    <w:rPr>
      <w:color w:val="0000FF" w:themeColor="hyperlink"/>
      <w:u w:val="single"/>
    </w:rPr>
  </w:style>
  <w:style w:type="character" w:styleId="BesgtLink">
    <w:name w:val="FollowedHyperlink"/>
    <w:basedOn w:val="Standardskrifttypeiafsnit"/>
    <w:uiPriority w:val="99"/>
    <w:semiHidden/>
    <w:unhideWhenUsed/>
    <w:rsid w:val="001743B0"/>
    <w:rPr>
      <w:color w:val="800080" w:themeColor="followedHyperlink"/>
      <w:u w:val="single"/>
    </w:rPr>
  </w:style>
  <w:style w:type="paragraph" w:styleId="Markeringsbobletekst">
    <w:name w:val="Balloon Text"/>
    <w:basedOn w:val="Normal"/>
    <w:link w:val="MarkeringsbobletekstTegn"/>
    <w:uiPriority w:val="99"/>
    <w:semiHidden/>
    <w:unhideWhenUsed/>
    <w:rsid w:val="006F62A7"/>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F62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7320FA"/>
    <w:pPr>
      <w:ind w:left="720"/>
      <w:contextualSpacing/>
    </w:pPr>
  </w:style>
  <w:style w:type="character" w:styleId="Llink">
    <w:name w:val="Hyperlink"/>
    <w:basedOn w:val="Standardskrifttypeiafsnit"/>
    <w:uiPriority w:val="99"/>
    <w:unhideWhenUsed/>
    <w:rsid w:val="001743B0"/>
    <w:rPr>
      <w:color w:val="0000FF" w:themeColor="hyperlink"/>
      <w:u w:val="single"/>
    </w:rPr>
  </w:style>
  <w:style w:type="character" w:styleId="BesgtLink">
    <w:name w:val="FollowedHyperlink"/>
    <w:basedOn w:val="Standardskrifttypeiafsnit"/>
    <w:uiPriority w:val="99"/>
    <w:semiHidden/>
    <w:unhideWhenUsed/>
    <w:rsid w:val="001743B0"/>
    <w:rPr>
      <w:color w:val="800080" w:themeColor="followedHyperlink"/>
      <w:u w:val="single"/>
    </w:rPr>
  </w:style>
  <w:style w:type="paragraph" w:styleId="Markeringsbobletekst">
    <w:name w:val="Balloon Text"/>
    <w:basedOn w:val="Normal"/>
    <w:link w:val="MarkeringsbobletekstTegn"/>
    <w:uiPriority w:val="99"/>
    <w:semiHidden/>
    <w:unhideWhenUsed/>
    <w:rsid w:val="006F62A7"/>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F62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lgrave-journals.com/pmed"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babelworkinggroup.org" TargetMode="External"/><Relationship Id="rId9" Type="http://schemas.openxmlformats.org/officeDocument/2006/relationships/hyperlink" Target="http://www.inthemedievalmiddle.com" TargetMode="External"/><Relationship Id="rId10" Type="http://schemas.openxmlformats.org/officeDocument/2006/relationships/hyperlink" Target="http://us.macmillan.com/series/TheNewMiddleAges"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7</Pages>
  <Words>2030</Words>
  <Characters>9745</Characters>
  <Application>Microsoft Macintosh Word</Application>
  <DocSecurity>0</DocSecurity>
  <Lines>137</Lines>
  <Paragraphs>18</Paragraphs>
  <ScaleCrop>false</ScaleCrop>
  <Company>Aalborg University</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Kjersgaard Nielsen</dc:creator>
  <cp:keywords/>
  <dc:description/>
  <cp:lastModifiedBy>Torben Kjersgaard Nielsen</cp:lastModifiedBy>
  <cp:revision>7</cp:revision>
  <dcterms:created xsi:type="dcterms:W3CDTF">2013-03-15T10:00:00Z</dcterms:created>
  <dcterms:modified xsi:type="dcterms:W3CDTF">2013-04-02T12:18:00Z</dcterms:modified>
</cp:coreProperties>
</file>