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8FF11" w14:textId="77777777" w:rsidR="00A57EAA" w:rsidRPr="00875BE0" w:rsidRDefault="002D44CE">
      <w:pPr>
        <w:pStyle w:val="papertitle"/>
        <w:spacing w:before="100" w:beforeAutospacing="1" w:after="100" w:afterAutospacing="1"/>
        <w:rPr>
          <w:kern w:val="48"/>
        </w:rPr>
      </w:pPr>
      <w:r w:rsidRPr="00875BE0">
        <w:rPr>
          <w:kern w:val="48"/>
        </w:rPr>
        <w:t>Comparative PDIV and endurance studies on different insulating materials used for medium frequency transformer</w:t>
      </w:r>
      <w:r w:rsidRPr="00875BE0">
        <w:rPr>
          <w:rFonts w:eastAsia="SimSun" w:hint="eastAsia"/>
          <w:kern w:val="48"/>
          <w:lang w:eastAsia="zh-CN"/>
        </w:rPr>
        <w:t>s</w:t>
      </w:r>
      <w:r w:rsidRPr="00875BE0">
        <w:rPr>
          <w:kern w:val="48"/>
        </w:rPr>
        <w:t xml:space="preserve"> </w:t>
      </w:r>
    </w:p>
    <w:p w14:paraId="39ADE473" w14:textId="77777777" w:rsidR="00A57EAA" w:rsidRPr="00875BE0" w:rsidRDefault="00A57EAA">
      <w:pPr>
        <w:pStyle w:val="Author"/>
        <w:spacing w:before="100" w:beforeAutospacing="1" w:after="100" w:afterAutospacing="1" w:line="120" w:lineRule="auto"/>
        <w:rPr>
          <w:sz w:val="16"/>
          <w:szCs w:val="16"/>
        </w:rPr>
      </w:pPr>
    </w:p>
    <w:p w14:paraId="28A328DB" w14:textId="77777777" w:rsidR="00A57EAA" w:rsidRPr="00875BE0" w:rsidRDefault="00A57EAA">
      <w:pPr>
        <w:pStyle w:val="Author"/>
        <w:spacing w:before="100" w:beforeAutospacing="1" w:after="100" w:afterAutospacing="1" w:line="120" w:lineRule="auto"/>
        <w:rPr>
          <w:sz w:val="16"/>
          <w:szCs w:val="16"/>
        </w:rPr>
        <w:sectPr w:rsidR="00A57EAA" w:rsidRPr="00875BE0">
          <w:headerReference w:type="even" r:id="rId9"/>
          <w:headerReference w:type="default" r:id="rId10"/>
          <w:footerReference w:type="even" r:id="rId11"/>
          <w:footerReference w:type="default" r:id="rId12"/>
          <w:headerReference w:type="first" r:id="rId13"/>
          <w:footerReference w:type="first" r:id="rId14"/>
          <w:pgSz w:w="11906" w:h="16838"/>
          <w:pgMar w:top="540" w:right="893" w:bottom="1440" w:left="893" w:header="720" w:footer="720" w:gutter="0"/>
          <w:cols w:space="720"/>
          <w:titlePg/>
          <w:docGrid w:linePitch="360"/>
        </w:sectPr>
      </w:pPr>
    </w:p>
    <w:p w14:paraId="16631ECC" w14:textId="76530463" w:rsidR="00A57EAA" w:rsidRPr="00875BE0" w:rsidRDefault="002D44CE">
      <w:pPr>
        <w:pStyle w:val="Author"/>
        <w:spacing w:before="100" w:beforeAutospacing="1"/>
        <w:rPr>
          <w:sz w:val="18"/>
          <w:szCs w:val="18"/>
        </w:rPr>
      </w:pPr>
      <w:r w:rsidRPr="00875BE0">
        <w:rPr>
          <w:sz w:val="18"/>
          <w:szCs w:val="18"/>
        </w:rPr>
        <w:t>C</w:t>
      </w:r>
      <w:r w:rsidRPr="00875BE0">
        <w:rPr>
          <w:rFonts w:hint="eastAsia"/>
          <w:sz w:val="18"/>
          <w:szCs w:val="18"/>
          <w:lang w:eastAsia="zh-CN"/>
        </w:rPr>
        <w:t>hangjiang</w:t>
      </w:r>
      <w:r w:rsidRPr="00875BE0">
        <w:rPr>
          <w:sz w:val="18"/>
          <w:szCs w:val="18"/>
        </w:rPr>
        <w:t>. Z</w:t>
      </w:r>
      <w:r w:rsidRPr="00875BE0">
        <w:rPr>
          <w:rFonts w:hint="eastAsia"/>
          <w:sz w:val="18"/>
          <w:szCs w:val="18"/>
          <w:lang w:eastAsia="zh-CN"/>
        </w:rPr>
        <w:t>heng</w:t>
      </w:r>
      <w:r w:rsidRPr="00875BE0">
        <w:rPr>
          <w:sz w:val="18"/>
          <w:szCs w:val="18"/>
        </w:rPr>
        <w:t xml:space="preserve"> </w:t>
      </w:r>
      <w:r w:rsidRPr="00875BE0">
        <w:rPr>
          <w:sz w:val="18"/>
          <w:szCs w:val="18"/>
        </w:rPr>
        <w:br/>
      </w:r>
      <w:r w:rsidR="00B84C70" w:rsidRPr="00875BE0">
        <w:rPr>
          <w:sz w:val="18"/>
          <w:szCs w:val="18"/>
        </w:rPr>
        <w:t>AAU E</w:t>
      </w:r>
      <w:r w:rsidR="00B84C70" w:rsidRPr="00875BE0">
        <w:rPr>
          <w:rFonts w:hint="eastAsia"/>
          <w:sz w:val="18"/>
          <w:szCs w:val="18"/>
          <w:lang w:eastAsia="zh-CN"/>
        </w:rPr>
        <w:t>nergy</w:t>
      </w:r>
      <w:r w:rsidRPr="00875BE0">
        <w:rPr>
          <w:sz w:val="18"/>
          <w:szCs w:val="18"/>
        </w:rPr>
        <w:br/>
        <w:t>Aalborg University</w:t>
      </w:r>
      <w:r w:rsidRPr="00875BE0">
        <w:rPr>
          <w:i/>
          <w:sz w:val="18"/>
          <w:szCs w:val="18"/>
        </w:rPr>
        <w:br/>
      </w:r>
      <w:r w:rsidRPr="00875BE0">
        <w:rPr>
          <w:sz w:val="18"/>
          <w:szCs w:val="18"/>
        </w:rPr>
        <w:t>Aalborg, Denmark</w:t>
      </w:r>
      <w:r w:rsidRPr="00875BE0">
        <w:rPr>
          <w:sz w:val="18"/>
          <w:szCs w:val="18"/>
        </w:rPr>
        <w:br/>
        <w:t>czhe@</w:t>
      </w:r>
      <w:r w:rsidR="00B84C70" w:rsidRPr="00875BE0">
        <w:rPr>
          <w:sz w:val="18"/>
          <w:szCs w:val="18"/>
        </w:rPr>
        <w:t>energy.aau.dk</w:t>
      </w:r>
    </w:p>
    <w:p w14:paraId="73A1254A" w14:textId="0BE95FD4" w:rsidR="00A57EAA" w:rsidRPr="00875BE0" w:rsidRDefault="002D44CE">
      <w:pPr>
        <w:pStyle w:val="Author"/>
        <w:spacing w:before="100" w:beforeAutospacing="1"/>
        <w:rPr>
          <w:sz w:val="18"/>
          <w:szCs w:val="18"/>
        </w:rPr>
      </w:pPr>
      <w:r w:rsidRPr="00875BE0">
        <w:rPr>
          <w:sz w:val="18"/>
          <w:szCs w:val="18"/>
        </w:rPr>
        <w:t>Z</w:t>
      </w:r>
      <w:r w:rsidRPr="00875BE0">
        <w:rPr>
          <w:rFonts w:hint="eastAsia"/>
          <w:sz w:val="18"/>
          <w:szCs w:val="18"/>
          <w:lang w:eastAsia="zh-CN"/>
        </w:rPr>
        <w:t>han</w:t>
      </w:r>
      <w:r w:rsidRPr="00875BE0">
        <w:rPr>
          <w:sz w:val="18"/>
          <w:szCs w:val="18"/>
        </w:rPr>
        <w:t xml:space="preserve"> S</w:t>
      </w:r>
      <w:r w:rsidRPr="00875BE0">
        <w:rPr>
          <w:rFonts w:hint="eastAsia"/>
          <w:sz w:val="18"/>
          <w:szCs w:val="18"/>
          <w:lang w:eastAsia="zh-CN"/>
        </w:rPr>
        <w:t>hen</w:t>
      </w:r>
      <w:r w:rsidRPr="00875BE0">
        <w:rPr>
          <w:sz w:val="18"/>
          <w:szCs w:val="18"/>
        </w:rPr>
        <w:br/>
      </w:r>
      <w:r w:rsidR="00B84C70" w:rsidRPr="00875BE0">
        <w:rPr>
          <w:sz w:val="18"/>
          <w:szCs w:val="18"/>
        </w:rPr>
        <w:t>AAU Energy</w:t>
      </w:r>
      <w:r w:rsidRPr="00875BE0">
        <w:rPr>
          <w:sz w:val="18"/>
          <w:szCs w:val="18"/>
        </w:rPr>
        <w:br/>
        <w:t>Aalborg University</w:t>
      </w:r>
      <w:r w:rsidRPr="00875BE0">
        <w:rPr>
          <w:i/>
          <w:sz w:val="18"/>
          <w:szCs w:val="18"/>
        </w:rPr>
        <w:br/>
      </w:r>
      <w:r w:rsidRPr="00875BE0">
        <w:rPr>
          <w:sz w:val="18"/>
          <w:szCs w:val="18"/>
        </w:rPr>
        <w:t>Aalborg, Denmark</w:t>
      </w:r>
      <w:r w:rsidRPr="00875BE0">
        <w:rPr>
          <w:sz w:val="18"/>
          <w:szCs w:val="18"/>
        </w:rPr>
        <w:br/>
      </w:r>
      <w:r w:rsidR="00E03FC7" w:rsidRPr="00E03FC7">
        <w:rPr>
          <w:sz w:val="18"/>
          <w:szCs w:val="18"/>
        </w:rPr>
        <w:t xml:space="preserve">zhs@scu.edu.cn </w:t>
      </w:r>
      <w:r w:rsidRPr="00875BE0">
        <w:rPr>
          <w:sz w:val="18"/>
          <w:szCs w:val="18"/>
        </w:rPr>
        <w:br w:type="column"/>
      </w:r>
      <w:r w:rsidRPr="00875BE0">
        <w:rPr>
          <w:sz w:val="18"/>
          <w:szCs w:val="18"/>
        </w:rPr>
        <w:t>Q</w:t>
      </w:r>
      <w:r w:rsidRPr="00875BE0">
        <w:rPr>
          <w:rFonts w:hint="eastAsia"/>
          <w:sz w:val="18"/>
          <w:szCs w:val="18"/>
          <w:lang w:eastAsia="zh-CN"/>
        </w:rPr>
        <w:t>ian</w:t>
      </w:r>
      <w:r w:rsidRPr="00875BE0">
        <w:rPr>
          <w:sz w:val="18"/>
          <w:szCs w:val="18"/>
        </w:rPr>
        <w:t xml:space="preserve"> W</w:t>
      </w:r>
      <w:r w:rsidRPr="00875BE0">
        <w:rPr>
          <w:rFonts w:hint="eastAsia"/>
          <w:sz w:val="18"/>
          <w:szCs w:val="18"/>
          <w:lang w:eastAsia="zh-CN"/>
        </w:rPr>
        <w:t>ang</w:t>
      </w:r>
      <w:r w:rsidRPr="00875BE0">
        <w:rPr>
          <w:sz w:val="18"/>
          <w:szCs w:val="18"/>
        </w:rPr>
        <w:br/>
      </w:r>
      <w:r w:rsidR="00B84C70" w:rsidRPr="00875BE0">
        <w:rPr>
          <w:sz w:val="18"/>
          <w:szCs w:val="18"/>
        </w:rPr>
        <w:t>AAU Energy</w:t>
      </w:r>
      <w:r w:rsidRPr="00875BE0">
        <w:rPr>
          <w:i/>
          <w:sz w:val="18"/>
          <w:szCs w:val="18"/>
        </w:rPr>
        <w:br/>
      </w:r>
      <w:r w:rsidRPr="00875BE0">
        <w:rPr>
          <w:iCs/>
          <w:sz w:val="18"/>
          <w:szCs w:val="18"/>
        </w:rPr>
        <w:t>Aalborg University</w:t>
      </w:r>
      <w:r w:rsidRPr="00875BE0">
        <w:rPr>
          <w:iCs/>
          <w:sz w:val="18"/>
          <w:szCs w:val="18"/>
        </w:rPr>
        <w:br/>
      </w:r>
      <w:r w:rsidRPr="00875BE0">
        <w:rPr>
          <w:sz w:val="18"/>
          <w:szCs w:val="18"/>
        </w:rPr>
        <w:t>Aalborg, Denmark</w:t>
      </w:r>
      <w:r w:rsidRPr="00875BE0">
        <w:rPr>
          <w:sz w:val="18"/>
          <w:szCs w:val="18"/>
        </w:rPr>
        <w:br/>
      </w:r>
      <w:r w:rsidR="002D56DC" w:rsidRPr="002D56DC">
        <w:rPr>
          <w:sz w:val="18"/>
          <w:szCs w:val="18"/>
        </w:rPr>
        <w:t>qiwaau@163.com</w:t>
      </w:r>
    </w:p>
    <w:p w14:paraId="61FDB43D" w14:textId="50952B57" w:rsidR="00A57EAA" w:rsidRPr="00875BE0" w:rsidRDefault="002D44CE">
      <w:pPr>
        <w:pStyle w:val="Author"/>
        <w:spacing w:before="100" w:beforeAutospacing="1"/>
        <w:rPr>
          <w:sz w:val="18"/>
          <w:szCs w:val="18"/>
          <w:lang w:val="da-DK"/>
        </w:rPr>
      </w:pPr>
      <w:r w:rsidRPr="00875BE0">
        <w:rPr>
          <w:sz w:val="18"/>
          <w:szCs w:val="18"/>
          <w:lang w:val="da-DK"/>
        </w:rPr>
        <w:t>Filipe Faria da Silva</w:t>
      </w:r>
      <w:r w:rsidRPr="00875BE0">
        <w:rPr>
          <w:sz w:val="18"/>
          <w:szCs w:val="18"/>
          <w:lang w:val="da-DK"/>
        </w:rPr>
        <w:br/>
      </w:r>
      <w:r w:rsidR="00B84C70" w:rsidRPr="00875BE0">
        <w:rPr>
          <w:sz w:val="18"/>
          <w:szCs w:val="18"/>
          <w:lang w:val="da-DK"/>
        </w:rPr>
        <w:t>AAU Energy</w:t>
      </w:r>
      <w:r w:rsidRPr="00875BE0">
        <w:rPr>
          <w:sz w:val="18"/>
          <w:szCs w:val="18"/>
          <w:lang w:val="da-DK"/>
        </w:rPr>
        <w:br/>
        <w:t>Aalborg University</w:t>
      </w:r>
      <w:r w:rsidRPr="00875BE0">
        <w:rPr>
          <w:i/>
          <w:sz w:val="18"/>
          <w:szCs w:val="18"/>
          <w:lang w:val="da-DK"/>
        </w:rPr>
        <w:br/>
      </w:r>
      <w:r w:rsidRPr="00875BE0">
        <w:rPr>
          <w:sz w:val="18"/>
          <w:szCs w:val="18"/>
          <w:lang w:val="da-DK"/>
        </w:rPr>
        <w:t>Aalborg, Denmark</w:t>
      </w:r>
      <w:r w:rsidRPr="00875BE0">
        <w:rPr>
          <w:sz w:val="18"/>
          <w:szCs w:val="18"/>
          <w:lang w:val="da-DK"/>
        </w:rPr>
        <w:br/>
      </w:r>
      <w:r w:rsidRPr="00875BE0">
        <w:rPr>
          <w:rFonts w:hint="eastAsia"/>
          <w:sz w:val="18"/>
          <w:szCs w:val="18"/>
          <w:lang w:val="da-DK" w:eastAsia="zh-CN"/>
        </w:rPr>
        <w:t>ff</w:t>
      </w:r>
      <w:r w:rsidRPr="00875BE0">
        <w:rPr>
          <w:sz w:val="18"/>
          <w:szCs w:val="18"/>
          <w:lang w:val="da-DK"/>
        </w:rPr>
        <w:t>s@</w:t>
      </w:r>
      <w:r w:rsidR="00B84C70" w:rsidRPr="00875BE0">
        <w:rPr>
          <w:sz w:val="18"/>
          <w:szCs w:val="18"/>
          <w:lang w:val="da-DK"/>
        </w:rPr>
        <w:t xml:space="preserve">energy.aau.dk </w:t>
      </w:r>
      <w:r w:rsidRPr="00875BE0">
        <w:rPr>
          <w:sz w:val="18"/>
          <w:szCs w:val="18"/>
          <w:lang w:val="da-DK"/>
        </w:rPr>
        <w:br w:type="column"/>
      </w:r>
      <w:r w:rsidRPr="00875BE0">
        <w:rPr>
          <w:sz w:val="18"/>
          <w:szCs w:val="18"/>
          <w:lang w:val="da-DK"/>
        </w:rPr>
        <w:t>Huai Wang</w:t>
      </w:r>
      <w:r w:rsidRPr="00875BE0">
        <w:rPr>
          <w:sz w:val="18"/>
          <w:szCs w:val="18"/>
          <w:lang w:val="da-DK"/>
        </w:rPr>
        <w:br/>
      </w:r>
      <w:r w:rsidR="00B84C70" w:rsidRPr="00875BE0">
        <w:rPr>
          <w:sz w:val="18"/>
          <w:szCs w:val="18"/>
          <w:lang w:val="da-DK"/>
        </w:rPr>
        <w:t>AAU Energy</w:t>
      </w:r>
      <w:r w:rsidRPr="00875BE0">
        <w:rPr>
          <w:sz w:val="18"/>
          <w:szCs w:val="18"/>
          <w:lang w:val="da-DK"/>
        </w:rPr>
        <w:br/>
        <w:t>Aalborg University</w:t>
      </w:r>
      <w:r w:rsidRPr="00875BE0">
        <w:rPr>
          <w:i/>
          <w:sz w:val="18"/>
          <w:szCs w:val="18"/>
          <w:lang w:val="da-DK"/>
        </w:rPr>
        <w:br/>
      </w:r>
      <w:r w:rsidRPr="00875BE0">
        <w:rPr>
          <w:sz w:val="18"/>
          <w:szCs w:val="18"/>
          <w:lang w:val="da-DK"/>
        </w:rPr>
        <w:t>Aalborg, Denmark</w:t>
      </w:r>
      <w:r w:rsidRPr="00875BE0">
        <w:rPr>
          <w:sz w:val="18"/>
          <w:szCs w:val="18"/>
          <w:lang w:val="da-DK"/>
        </w:rPr>
        <w:br/>
        <w:t>hwa@</w:t>
      </w:r>
      <w:r w:rsidR="00B84C70" w:rsidRPr="00875BE0">
        <w:rPr>
          <w:sz w:val="18"/>
          <w:szCs w:val="18"/>
          <w:lang w:val="da-DK"/>
        </w:rPr>
        <w:t>energy.aau.dk</w:t>
      </w:r>
    </w:p>
    <w:p w14:paraId="5CF866F1" w14:textId="28C960D9" w:rsidR="00A57EAA" w:rsidRPr="00875BE0" w:rsidRDefault="002D44CE">
      <w:pPr>
        <w:pStyle w:val="Author"/>
        <w:spacing w:before="100" w:beforeAutospacing="1"/>
      </w:pPr>
      <w:r w:rsidRPr="00875BE0">
        <w:rPr>
          <w:sz w:val="18"/>
          <w:szCs w:val="18"/>
        </w:rPr>
        <w:t>C</w:t>
      </w:r>
      <w:r w:rsidRPr="00875BE0">
        <w:rPr>
          <w:rFonts w:hint="eastAsia"/>
          <w:sz w:val="18"/>
          <w:szCs w:val="18"/>
          <w:lang w:eastAsia="zh-CN"/>
        </w:rPr>
        <w:t>laus</w:t>
      </w:r>
      <w:r w:rsidRPr="00875BE0">
        <w:rPr>
          <w:sz w:val="18"/>
          <w:szCs w:val="18"/>
        </w:rPr>
        <w:t xml:space="preserve"> L</w:t>
      </w:r>
      <w:r w:rsidRPr="00875BE0">
        <w:rPr>
          <w:rFonts w:hint="eastAsia"/>
          <w:sz w:val="18"/>
          <w:szCs w:val="18"/>
          <w:lang w:eastAsia="zh-CN"/>
        </w:rPr>
        <w:t>eth</w:t>
      </w:r>
      <w:r w:rsidRPr="00875BE0">
        <w:rPr>
          <w:sz w:val="18"/>
          <w:szCs w:val="18"/>
        </w:rPr>
        <w:t xml:space="preserve"> B</w:t>
      </w:r>
      <w:r w:rsidRPr="00875BE0">
        <w:rPr>
          <w:rFonts w:hint="eastAsia"/>
          <w:sz w:val="18"/>
          <w:szCs w:val="18"/>
          <w:lang w:eastAsia="zh-CN"/>
        </w:rPr>
        <w:t>ak</w:t>
      </w:r>
      <w:r w:rsidRPr="00875BE0">
        <w:rPr>
          <w:sz w:val="18"/>
          <w:szCs w:val="18"/>
        </w:rPr>
        <w:br/>
      </w:r>
      <w:r w:rsidR="00B84C70" w:rsidRPr="00875BE0">
        <w:rPr>
          <w:sz w:val="18"/>
          <w:szCs w:val="18"/>
        </w:rPr>
        <w:t>AAU Energy</w:t>
      </w:r>
      <w:r w:rsidRPr="00875BE0">
        <w:rPr>
          <w:sz w:val="18"/>
          <w:szCs w:val="18"/>
        </w:rPr>
        <w:br/>
        <w:t>Aalborg University</w:t>
      </w:r>
      <w:r w:rsidRPr="00875BE0">
        <w:rPr>
          <w:i/>
          <w:sz w:val="18"/>
          <w:szCs w:val="18"/>
        </w:rPr>
        <w:br/>
      </w:r>
      <w:r w:rsidRPr="00875BE0">
        <w:rPr>
          <w:sz w:val="18"/>
          <w:szCs w:val="18"/>
        </w:rPr>
        <w:t>Aalborg, Denmark</w:t>
      </w:r>
      <w:r w:rsidRPr="00875BE0">
        <w:rPr>
          <w:sz w:val="18"/>
          <w:szCs w:val="18"/>
        </w:rPr>
        <w:br/>
      </w:r>
      <w:r w:rsidRPr="00875BE0">
        <w:rPr>
          <w:rFonts w:hint="eastAsia"/>
          <w:sz w:val="18"/>
          <w:szCs w:val="18"/>
          <w:lang w:eastAsia="zh-CN"/>
        </w:rPr>
        <w:t>clb</w:t>
      </w:r>
      <w:r w:rsidRPr="00875BE0">
        <w:rPr>
          <w:sz w:val="18"/>
          <w:szCs w:val="18"/>
        </w:rPr>
        <w:t>@</w:t>
      </w:r>
      <w:r w:rsidR="00B84C70" w:rsidRPr="00875BE0">
        <w:rPr>
          <w:sz w:val="18"/>
          <w:szCs w:val="18"/>
        </w:rPr>
        <w:t>energy.aau.dk</w:t>
      </w:r>
    </w:p>
    <w:p w14:paraId="40922323" w14:textId="77777777" w:rsidR="00A57EAA" w:rsidRPr="00875BE0" w:rsidRDefault="00A57EAA">
      <w:pPr>
        <w:sectPr w:rsidR="00A57EAA" w:rsidRPr="00875BE0">
          <w:type w:val="continuous"/>
          <w:pgSz w:w="11906" w:h="16838"/>
          <w:pgMar w:top="450" w:right="893" w:bottom="1440" w:left="893" w:header="720" w:footer="720" w:gutter="0"/>
          <w:cols w:num="3" w:space="720"/>
          <w:docGrid w:linePitch="360"/>
        </w:sectPr>
      </w:pPr>
    </w:p>
    <w:p w14:paraId="415ACBA8" w14:textId="77777777" w:rsidR="00A57EAA" w:rsidRPr="00875BE0" w:rsidRDefault="002D44CE">
      <w:pPr>
        <w:sectPr w:rsidR="00A57EAA" w:rsidRPr="00875BE0">
          <w:type w:val="continuous"/>
          <w:pgSz w:w="11906" w:h="16838"/>
          <w:pgMar w:top="450" w:right="893" w:bottom="1440" w:left="893" w:header="720" w:footer="720" w:gutter="0"/>
          <w:cols w:num="3" w:space="720"/>
          <w:docGrid w:linePitch="360"/>
        </w:sectPr>
      </w:pPr>
      <w:r w:rsidRPr="00875BE0">
        <w:br w:type="column"/>
      </w:r>
    </w:p>
    <w:p w14:paraId="5343D2FB" w14:textId="57284314" w:rsidR="00A57EAA" w:rsidRPr="00875BE0" w:rsidRDefault="002D44CE">
      <w:pPr>
        <w:pStyle w:val="Abstract"/>
        <w:ind w:firstLine="274"/>
        <w:rPr>
          <w:lang w:eastAsia="zh-CN"/>
        </w:rPr>
      </w:pPr>
      <w:r w:rsidRPr="00875BE0">
        <w:rPr>
          <w:i/>
          <w:iCs/>
        </w:rPr>
        <w:t>A</w:t>
      </w:r>
      <w:r w:rsidRPr="00875BE0">
        <w:rPr>
          <w:rFonts w:hint="eastAsia"/>
          <w:i/>
          <w:iCs/>
          <w:lang w:eastAsia="zh-CN"/>
        </w:rPr>
        <w:t>bstract</w:t>
      </w:r>
      <w:r w:rsidRPr="00875BE0">
        <w:rPr>
          <w:i/>
          <w:iCs/>
        </w:rPr>
        <w:t>—</w:t>
      </w:r>
      <w:r w:rsidRPr="00875BE0">
        <w:t>M</w:t>
      </w:r>
      <w:r w:rsidRPr="00875BE0">
        <w:rPr>
          <w:rFonts w:hint="eastAsia"/>
          <w:lang w:eastAsia="zh-CN"/>
        </w:rPr>
        <w:t>edium</w:t>
      </w:r>
      <w:r w:rsidRPr="00875BE0">
        <w:t xml:space="preserve"> </w:t>
      </w:r>
      <w:r w:rsidRPr="00875BE0">
        <w:rPr>
          <w:rFonts w:hint="eastAsia"/>
          <w:lang w:eastAsia="zh-CN"/>
        </w:rPr>
        <w:t>frequency</w:t>
      </w:r>
      <w:r w:rsidRPr="00875BE0">
        <w:t xml:space="preserve"> </w:t>
      </w:r>
      <w:r w:rsidRPr="00875BE0">
        <w:rPr>
          <w:rFonts w:hint="eastAsia"/>
          <w:lang w:eastAsia="zh-CN"/>
        </w:rPr>
        <w:t>transformer</w:t>
      </w:r>
      <w:r w:rsidR="008A0272" w:rsidRPr="00875BE0">
        <w:rPr>
          <w:lang w:eastAsia="zh-CN"/>
        </w:rPr>
        <w:t>s</w:t>
      </w:r>
      <w:r w:rsidRPr="00875BE0">
        <w:rPr>
          <w:lang w:eastAsia="zh-CN"/>
        </w:rPr>
        <w:t xml:space="preserve"> </w:t>
      </w:r>
      <w:r w:rsidRPr="00875BE0">
        <w:rPr>
          <w:rFonts w:hint="eastAsia"/>
          <w:lang w:eastAsia="zh-CN"/>
        </w:rPr>
        <w:t>in</w:t>
      </w:r>
      <w:r w:rsidRPr="00875BE0">
        <w:rPr>
          <w:lang w:eastAsia="zh-CN"/>
        </w:rPr>
        <w:t xml:space="preserve"> </w:t>
      </w:r>
      <w:r w:rsidRPr="00875BE0">
        <w:rPr>
          <w:rFonts w:hint="eastAsia"/>
          <w:lang w:eastAsia="zh-CN"/>
        </w:rPr>
        <w:t>the</w:t>
      </w:r>
      <w:r w:rsidRPr="00875BE0">
        <w:rPr>
          <w:lang w:eastAsia="zh-CN"/>
        </w:rPr>
        <w:t xml:space="preserve"> </w:t>
      </w:r>
      <w:r w:rsidRPr="00875BE0">
        <w:rPr>
          <w:rFonts w:hint="eastAsia"/>
          <w:lang w:eastAsia="zh-CN"/>
        </w:rPr>
        <w:t>power</w:t>
      </w:r>
      <w:r w:rsidRPr="00875BE0">
        <w:rPr>
          <w:lang w:eastAsia="zh-CN"/>
        </w:rPr>
        <w:t xml:space="preserve"> </w:t>
      </w:r>
      <w:r w:rsidRPr="00875BE0">
        <w:rPr>
          <w:rFonts w:hint="eastAsia"/>
          <w:lang w:eastAsia="zh-CN"/>
        </w:rPr>
        <w:t>electronic</w:t>
      </w:r>
      <w:r w:rsidRPr="00875BE0">
        <w:rPr>
          <w:lang w:eastAsia="zh-CN"/>
        </w:rPr>
        <w:t xml:space="preserve"> </w:t>
      </w:r>
      <w:r w:rsidRPr="00875BE0">
        <w:rPr>
          <w:rFonts w:hint="eastAsia"/>
          <w:lang w:eastAsia="zh-CN"/>
        </w:rPr>
        <w:t>system</w:t>
      </w:r>
      <w:r w:rsidRPr="00875BE0">
        <w:t xml:space="preserve"> </w:t>
      </w:r>
      <w:r w:rsidRPr="00875BE0">
        <w:rPr>
          <w:rFonts w:hint="eastAsia"/>
          <w:lang w:eastAsia="zh-CN"/>
        </w:rPr>
        <w:t>suffer</w:t>
      </w:r>
      <w:r w:rsidRPr="00875BE0">
        <w:rPr>
          <w:lang w:eastAsia="zh-CN"/>
        </w:rPr>
        <w:t xml:space="preserve"> </w:t>
      </w:r>
      <w:r w:rsidRPr="00875BE0">
        <w:rPr>
          <w:rFonts w:hint="eastAsia"/>
          <w:lang w:eastAsia="zh-CN"/>
        </w:rPr>
        <w:t>from</w:t>
      </w:r>
      <w:r w:rsidRPr="00875BE0">
        <w:rPr>
          <w:lang w:eastAsia="zh-CN"/>
        </w:rPr>
        <w:t xml:space="preserve"> </w:t>
      </w:r>
      <w:r w:rsidRPr="00875BE0">
        <w:rPr>
          <w:rFonts w:hint="eastAsia"/>
          <w:lang w:eastAsia="zh-CN"/>
        </w:rPr>
        <w:t>unusual</w:t>
      </w:r>
      <w:r w:rsidRPr="00875BE0">
        <w:rPr>
          <w:lang w:eastAsia="zh-CN"/>
        </w:rPr>
        <w:t xml:space="preserve"> </w:t>
      </w:r>
      <w:r w:rsidRPr="00875BE0">
        <w:rPr>
          <w:rFonts w:hint="eastAsia"/>
          <w:lang w:eastAsia="zh-CN"/>
        </w:rPr>
        <w:t>electrical</w:t>
      </w:r>
      <w:r w:rsidRPr="00875BE0">
        <w:rPr>
          <w:lang w:eastAsia="zh-CN"/>
        </w:rPr>
        <w:t xml:space="preserve"> </w:t>
      </w:r>
      <w:r w:rsidRPr="00875BE0">
        <w:rPr>
          <w:rFonts w:hint="eastAsia"/>
          <w:lang w:eastAsia="zh-CN"/>
        </w:rPr>
        <w:t>stress.</w:t>
      </w:r>
      <w:r w:rsidRPr="00875BE0">
        <w:rPr>
          <w:lang w:eastAsia="zh-CN"/>
        </w:rPr>
        <w:t xml:space="preserve"> W</w:t>
      </w:r>
      <w:r w:rsidRPr="00875BE0">
        <w:rPr>
          <w:rFonts w:hint="eastAsia"/>
          <w:lang w:eastAsia="zh-CN"/>
        </w:rPr>
        <w:t>ith</w:t>
      </w:r>
      <w:r w:rsidRPr="00875BE0">
        <w:rPr>
          <w:lang w:eastAsia="zh-CN"/>
        </w:rPr>
        <w:t xml:space="preserve"> </w:t>
      </w:r>
      <w:r w:rsidRPr="00875BE0">
        <w:rPr>
          <w:rFonts w:hint="eastAsia"/>
          <w:lang w:eastAsia="zh-CN"/>
        </w:rPr>
        <w:t>short</w:t>
      </w:r>
      <w:r w:rsidRPr="00875BE0">
        <w:rPr>
          <w:lang w:eastAsia="zh-CN"/>
        </w:rPr>
        <w:t xml:space="preserve"> </w:t>
      </w:r>
      <w:r w:rsidRPr="00875BE0">
        <w:rPr>
          <w:rFonts w:hint="eastAsia"/>
          <w:lang w:eastAsia="zh-CN"/>
        </w:rPr>
        <w:t>rise</w:t>
      </w:r>
      <w:r w:rsidRPr="00875BE0">
        <w:rPr>
          <w:lang w:eastAsia="zh-CN"/>
        </w:rPr>
        <w:t xml:space="preserve"> </w:t>
      </w:r>
      <w:r w:rsidRPr="00875BE0">
        <w:rPr>
          <w:rFonts w:hint="eastAsia"/>
          <w:lang w:eastAsia="zh-CN"/>
        </w:rPr>
        <w:t>time</w:t>
      </w:r>
      <w:r w:rsidRPr="00875BE0">
        <w:rPr>
          <w:lang w:eastAsia="zh-CN"/>
        </w:rPr>
        <w:t xml:space="preserve"> </w:t>
      </w:r>
      <w:r w:rsidRPr="00875BE0">
        <w:rPr>
          <w:rFonts w:hint="eastAsia"/>
          <w:lang w:eastAsia="zh-CN"/>
        </w:rPr>
        <w:t>and</w:t>
      </w:r>
      <w:r w:rsidRPr="00875BE0">
        <w:rPr>
          <w:lang w:eastAsia="zh-CN"/>
        </w:rPr>
        <w:t xml:space="preserve"> </w:t>
      </w:r>
      <w:r w:rsidRPr="00875BE0">
        <w:rPr>
          <w:rFonts w:hint="eastAsia"/>
          <w:lang w:eastAsia="zh-CN"/>
        </w:rPr>
        <w:t>higher</w:t>
      </w:r>
      <w:r w:rsidRPr="00875BE0">
        <w:rPr>
          <w:lang w:eastAsia="zh-CN"/>
        </w:rPr>
        <w:t xml:space="preserve"> </w:t>
      </w:r>
      <w:r w:rsidRPr="00875BE0">
        <w:rPr>
          <w:rFonts w:hint="eastAsia"/>
          <w:lang w:eastAsia="zh-CN"/>
        </w:rPr>
        <w:t>frequency</w:t>
      </w:r>
      <w:r w:rsidRPr="00875BE0">
        <w:rPr>
          <w:lang w:eastAsia="zh-CN"/>
        </w:rPr>
        <w:t xml:space="preserve"> </w:t>
      </w:r>
      <w:r w:rsidRPr="00875BE0">
        <w:rPr>
          <w:rFonts w:hint="eastAsia"/>
          <w:lang w:eastAsia="zh-CN"/>
        </w:rPr>
        <w:t>of</w:t>
      </w:r>
      <w:r w:rsidRPr="00875BE0">
        <w:rPr>
          <w:lang w:eastAsia="zh-CN"/>
        </w:rPr>
        <w:t xml:space="preserve"> </w:t>
      </w:r>
      <w:r w:rsidRPr="00875BE0">
        <w:rPr>
          <w:rFonts w:hint="eastAsia"/>
          <w:lang w:eastAsia="zh-CN"/>
        </w:rPr>
        <w:t>the</w:t>
      </w:r>
      <w:r w:rsidRPr="00875BE0">
        <w:rPr>
          <w:lang w:eastAsia="zh-CN"/>
        </w:rPr>
        <w:t xml:space="preserve"> PWM </w:t>
      </w:r>
      <w:r w:rsidRPr="00875BE0">
        <w:rPr>
          <w:rFonts w:hint="eastAsia"/>
          <w:lang w:eastAsia="zh-CN"/>
        </w:rPr>
        <w:t>voltage</w:t>
      </w:r>
      <w:r w:rsidRPr="00875BE0">
        <w:rPr>
          <w:lang w:eastAsia="zh-CN"/>
        </w:rPr>
        <w:t xml:space="preserve">, </w:t>
      </w:r>
      <w:r w:rsidRPr="00875BE0">
        <w:rPr>
          <w:rFonts w:hint="eastAsia"/>
          <w:lang w:eastAsia="zh-CN"/>
        </w:rPr>
        <w:t>inter</w:t>
      </w:r>
      <w:r w:rsidRPr="00875BE0">
        <w:rPr>
          <w:lang w:eastAsia="zh-CN"/>
        </w:rPr>
        <w:t>-</w:t>
      </w:r>
      <w:r w:rsidRPr="00875BE0">
        <w:rPr>
          <w:rFonts w:hint="eastAsia"/>
          <w:lang w:eastAsia="zh-CN"/>
        </w:rPr>
        <w:t>turn</w:t>
      </w:r>
      <w:r w:rsidRPr="00875BE0">
        <w:rPr>
          <w:lang w:eastAsia="zh-CN"/>
        </w:rPr>
        <w:t>/</w:t>
      </w:r>
      <w:r w:rsidRPr="00875BE0">
        <w:rPr>
          <w:rFonts w:hint="eastAsia"/>
          <w:lang w:eastAsia="zh-CN"/>
        </w:rPr>
        <w:t>layer</w:t>
      </w:r>
      <w:r w:rsidRPr="00875BE0">
        <w:rPr>
          <w:lang w:eastAsia="zh-CN"/>
        </w:rPr>
        <w:t xml:space="preserve"> </w:t>
      </w:r>
      <w:r w:rsidRPr="00875BE0">
        <w:rPr>
          <w:rFonts w:hint="eastAsia"/>
          <w:lang w:eastAsia="zh-CN"/>
        </w:rPr>
        <w:t>overvoltage</w:t>
      </w:r>
      <w:r w:rsidRPr="00875BE0">
        <w:rPr>
          <w:lang w:eastAsia="zh-CN"/>
        </w:rPr>
        <w:t xml:space="preserve"> and overheating </w:t>
      </w:r>
      <w:r w:rsidR="008A0272" w:rsidRPr="00875BE0">
        <w:rPr>
          <w:lang w:eastAsia="zh-CN"/>
        </w:rPr>
        <w:t xml:space="preserve">can </w:t>
      </w:r>
      <w:r w:rsidRPr="00875BE0">
        <w:rPr>
          <w:lang w:eastAsia="zh-CN"/>
        </w:rPr>
        <w:t>be induced in the transformer’</w:t>
      </w:r>
      <w:r w:rsidRPr="00875BE0">
        <w:rPr>
          <w:rFonts w:hint="eastAsia"/>
          <w:lang w:eastAsia="zh-CN"/>
        </w:rPr>
        <w:t>s</w:t>
      </w:r>
      <w:r w:rsidRPr="00875BE0">
        <w:rPr>
          <w:lang w:eastAsia="zh-CN"/>
        </w:rPr>
        <w:t xml:space="preserve"> </w:t>
      </w:r>
      <w:r w:rsidRPr="00875BE0">
        <w:rPr>
          <w:rFonts w:hint="eastAsia"/>
          <w:lang w:eastAsia="zh-CN"/>
        </w:rPr>
        <w:t>winding</w:t>
      </w:r>
      <w:r w:rsidRPr="00875BE0">
        <w:rPr>
          <w:lang w:eastAsia="zh-CN"/>
        </w:rPr>
        <w:t>. P</w:t>
      </w:r>
      <w:r w:rsidRPr="00875BE0">
        <w:rPr>
          <w:rFonts w:hint="eastAsia"/>
          <w:lang w:eastAsia="zh-CN"/>
        </w:rPr>
        <w:t>artial</w:t>
      </w:r>
      <w:r w:rsidRPr="00875BE0">
        <w:rPr>
          <w:lang w:eastAsia="zh-CN"/>
        </w:rPr>
        <w:t xml:space="preserve"> </w:t>
      </w:r>
      <w:r w:rsidRPr="00875BE0">
        <w:rPr>
          <w:rFonts w:hint="eastAsia"/>
          <w:lang w:eastAsia="zh-CN"/>
        </w:rPr>
        <w:t>discharge</w:t>
      </w:r>
      <w:r w:rsidRPr="00875BE0">
        <w:rPr>
          <w:lang w:eastAsia="zh-CN"/>
        </w:rPr>
        <w:t xml:space="preserve"> </w:t>
      </w:r>
      <w:r w:rsidRPr="00875BE0">
        <w:rPr>
          <w:rFonts w:hint="eastAsia"/>
          <w:lang w:eastAsia="zh-CN"/>
        </w:rPr>
        <w:t>may</w:t>
      </w:r>
      <w:r w:rsidRPr="00875BE0">
        <w:rPr>
          <w:lang w:eastAsia="zh-CN"/>
        </w:rPr>
        <w:t xml:space="preserve"> </w:t>
      </w:r>
      <w:r w:rsidRPr="00875BE0">
        <w:rPr>
          <w:rFonts w:hint="eastAsia"/>
          <w:lang w:eastAsia="zh-CN"/>
        </w:rPr>
        <w:t>be</w:t>
      </w:r>
      <w:r w:rsidRPr="00875BE0">
        <w:rPr>
          <w:lang w:eastAsia="zh-CN"/>
        </w:rPr>
        <w:t xml:space="preserve"> </w:t>
      </w:r>
      <w:r w:rsidRPr="00875BE0">
        <w:rPr>
          <w:rFonts w:hint="eastAsia"/>
          <w:lang w:eastAsia="zh-CN"/>
        </w:rPr>
        <w:t>triggered</w:t>
      </w:r>
      <w:r w:rsidRPr="00875BE0">
        <w:rPr>
          <w:lang w:eastAsia="zh-CN"/>
        </w:rPr>
        <w:t xml:space="preserve"> </w:t>
      </w:r>
      <w:r w:rsidRPr="00875BE0">
        <w:rPr>
          <w:rFonts w:hint="eastAsia"/>
          <w:lang w:eastAsia="zh-CN"/>
        </w:rPr>
        <w:t>with</w:t>
      </w:r>
      <w:r w:rsidRPr="00875BE0">
        <w:rPr>
          <w:lang w:eastAsia="zh-CN"/>
        </w:rPr>
        <w:t xml:space="preserve"> hi</w:t>
      </w:r>
      <w:r w:rsidRPr="00875BE0">
        <w:rPr>
          <w:rFonts w:hint="eastAsia"/>
          <w:lang w:eastAsia="zh-CN"/>
        </w:rPr>
        <w:t>gher</w:t>
      </w:r>
      <w:r w:rsidRPr="00875BE0">
        <w:rPr>
          <w:lang w:eastAsia="zh-CN"/>
        </w:rPr>
        <w:t xml:space="preserve"> </w:t>
      </w:r>
      <w:r w:rsidRPr="00875BE0">
        <w:rPr>
          <w:rFonts w:hint="eastAsia"/>
          <w:lang w:eastAsia="zh-CN"/>
        </w:rPr>
        <w:t>probability</w:t>
      </w:r>
      <w:r w:rsidRPr="00875BE0">
        <w:rPr>
          <w:lang w:eastAsia="zh-CN"/>
        </w:rPr>
        <w:t xml:space="preserve"> </w:t>
      </w:r>
      <w:r w:rsidRPr="00875BE0">
        <w:rPr>
          <w:rFonts w:hint="eastAsia"/>
          <w:lang w:eastAsia="zh-CN"/>
        </w:rPr>
        <w:t>and</w:t>
      </w:r>
      <w:r w:rsidRPr="00875BE0">
        <w:rPr>
          <w:lang w:eastAsia="zh-CN"/>
        </w:rPr>
        <w:t xml:space="preserve"> </w:t>
      </w:r>
      <w:r w:rsidRPr="00875BE0">
        <w:rPr>
          <w:rFonts w:hint="eastAsia"/>
          <w:lang w:eastAsia="zh-CN"/>
        </w:rPr>
        <w:t>may</w:t>
      </w:r>
      <w:r w:rsidRPr="00875BE0">
        <w:rPr>
          <w:lang w:eastAsia="zh-CN"/>
        </w:rPr>
        <w:t xml:space="preserve"> </w:t>
      </w:r>
      <w:r w:rsidRPr="00875BE0">
        <w:rPr>
          <w:rFonts w:hint="eastAsia"/>
          <w:lang w:eastAsia="zh-CN"/>
        </w:rPr>
        <w:t>lead</w:t>
      </w:r>
      <w:r w:rsidRPr="00875BE0">
        <w:rPr>
          <w:lang w:eastAsia="zh-CN"/>
        </w:rPr>
        <w:t xml:space="preserve"> </w:t>
      </w:r>
      <w:r w:rsidRPr="00875BE0">
        <w:rPr>
          <w:rFonts w:hint="eastAsia"/>
          <w:lang w:eastAsia="zh-CN"/>
        </w:rPr>
        <w:t>to</w:t>
      </w:r>
      <w:r w:rsidRPr="00875BE0">
        <w:rPr>
          <w:lang w:eastAsia="zh-CN"/>
        </w:rPr>
        <w:t xml:space="preserve"> </w:t>
      </w:r>
      <w:r w:rsidRPr="00875BE0">
        <w:rPr>
          <w:rFonts w:hint="eastAsia"/>
          <w:lang w:eastAsia="zh-CN"/>
        </w:rPr>
        <w:t>premature</w:t>
      </w:r>
      <w:r w:rsidRPr="00875BE0">
        <w:rPr>
          <w:lang w:eastAsia="zh-CN"/>
        </w:rPr>
        <w:t xml:space="preserve"> </w:t>
      </w:r>
      <w:r w:rsidRPr="00875BE0">
        <w:rPr>
          <w:rFonts w:hint="eastAsia"/>
          <w:lang w:eastAsia="zh-CN"/>
        </w:rPr>
        <w:t>failure</w:t>
      </w:r>
      <w:r w:rsidR="008A0272" w:rsidRPr="00875BE0">
        <w:rPr>
          <w:lang w:eastAsia="zh-CN"/>
        </w:rPr>
        <w:t xml:space="preserve"> of the insulation</w:t>
      </w:r>
      <w:r w:rsidRPr="00875BE0">
        <w:rPr>
          <w:lang w:eastAsia="zh-CN"/>
        </w:rPr>
        <w:t>. T</w:t>
      </w:r>
      <w:r w:rsidRPr="00875BE0">
        <w:rPr>
          <w:rFonts w:hint="eastAsia"/>
          <w:lang w:eastAsia="zh-CN"/>
        </w:rPr>
        <w:t>herefore</w:t>
      </w:r>
      <w:r w:rsidRPr="00875BE0">
        <w:rPr>
          <w:lang w:eastAsia="zh-CN"/>
        </w:rPr>
        <w:t xml:space="preserve">, </w:t>
      </w:r>
      <w:r w:rsidRPr="00875BE0">
        <w:rPr>
          <w:rFonts w:hint="eastAsia"/>
          <w:lang w:eastAsia="zh-CN"/>
        </w:rPr>
        <w:t>it</w:t>
      </w:r>
      <w:r w:rsidRPr="00875BE0">
        <w:rPr>
          <w:lang w:eastAsia="zh-CN"/>
        </w:rPr>
        <w:t xml:space="preserve"> </w:t>
      </w:r>
      <w:r w:rsidRPr="00875BE0">
        <w:rPr>
          <w:rFonts w:hint="eastAsia"/>
          <w:lang w:eastAsia="zh-CN"/>
        </w:rPr>
        <w:t>is</w:t>
      </w:r>
      <w:r w:rsidRPr="00875BE0">
        <w:rPr>
          <w:lang w:eastAsia="zh-CN"/>
        </w:rPr>
        <w:t xml:space="preserve"> </w:t>
      </w:r>
      <w:r w:rsidRPr="00875BE0">
        <w:rPr>
          <w:rFonts w:hint="eastAsia"/>
          <w:lang w:eastAsia="zh-CN"/>
        </w:rPr>
        <w:t>necessary</w:t>
      </w:r>
      <w:r w:rsidRPr="00875BE0">
        <w:rPr>
          <w:lang w:eastAsia="zh-CN"/>
        </w:rPr>
        <w:t xml:space="preserve"> </w:t>
      </w:r>
      <w:r w:rsidRPr="00875BE0">
        <w:rPr>
          <w:rFonts w:hint="eastAsia"/>
          <w:lang w:eastAsia="zh-CN"/>
        </w:rPr>
        <w:t>to</w:t>
      </w:r>
      <w:r w:rsidRPr="00875BE0">
        <w:rPr>
          <w:lang w:eastAsia="zh-CN"/>
        </w:rPr>
        <w:t xml:space="preserve"> </w:t>
      </w:r>
      <w:r w:rsidRPr="00875BE0">
        <w:rPr>
          <w:rFonts w:hint="eastAsia"/>
          <w:lang w:eastAsia="zh-CN"/>
        </w:rPr>
        <w:t>improve</w:t>
      </w:r>
      <w:r w:rsidRPr="00875BE0">
        <w:rPr>
          <w:lang w:eastAsia="zh-CN"/>
        </w:rPr>
        <w:t xml:space="preserve"> </w:t>
      </w:r>
      <w:r w:rsidRPr="00875BE0">
        <w:rPr>
          <w:rFonts w:hint="eastAsia"/>
          <w:lang w:eastAsia="zh-CN"/>
        </w:rPr>
        <w:t>the</w:t>
      </w:r>
      <w:r w:rsidRPr="00875BE0">
        <w:rPr>
          <w:lang w:eastAsia="zh-CN"/>
        </w:rPr>
        <w:t xml:space="preserve"> </w:t>
      </w:r>
      <w:r w:rsidRPr="00875BE0">
        <w:rPr>
          <w:rFonts w:hint="eastAsia"/>
          <w:lang w:eastAsia="zh-CN"/>
        </w:rPr>
        <w:t>insulation</w:t>
      </w:r>
      <w:r w:rsidRPr="00875BE0">
        <w:rPr>
          <w:lang w:eastAsia="zh-CN"/>
        </w:rPr>
        <w:t xml:space="preserve"> </w:t>
      </w:r>
      <w:r w:rsidRPr="00875BE0">
        <w:rPr>
          <w:rFonts w:hint="eastAsia"/>
          <w:lang w:eastAsia="zh-CN"/>
        </w:rPr>
        <w:t>capability</w:t>
      </w:r>
      <w:r w:rsidRPr="00875BE0">
        <w:rPr>
          <w:lang w:eastAsia="zh-CN"/>
        </w:rPr>
        <w:t xml:space="preserve"> </w:t>
      </w:r>
      <w:r w:rsidRPr="00875BE0">
        <w:rPr>
          <w:rFonts w:hint="eastAsia"/>
          <w:lang w:eastAsia="zh-CN"/>
        </w:rPr>
        <w:t>of</w:t>
      </w:r>
      <w:r w:rsidRPr="00875BE0">
        <w:rPr>
          <w:lang w:eastAsia="zh-CN"/>
        </w:rPr>
        <w:t xml:space="preserve"> </w:t>
      </w:r>
      <w:r w:rsidRPr="00875BE0">
        <w:rPr>
          <w:rFonts w:hint="eastAsia"/>
          <w:lang w:eastAsia="zh-CN"/>
        </w:rPr>
        <w:t>medium</w:t>
      </w:r>
      <w:r w:rsidRPr="00875BE0">
        <w:rPr>
          <w:lang w:eastAsia="zh-CN"/>
        </w:rPr>
        <w:t xml:space="preserve"> </w:t>
      </w:r>
      <w:r w:rsidRPr="00875BE0">
        <w:rPr>
          <w:rFonts w:hint="eastAsia"/>
          <w:lang w:eastAsia="zh-CN"/>
        </w:rPr>
        <w:t>frequency</w:t>
      </w:r>
      <w:r w:rsidRPr="00875BE0">
        <w:rPr>
          <w:lang w:eastAsia="zh-CN"/>
        </w:rPr>
        <w:t xml:space="preserve"> </w:t>
      </w:r>
      <w:r w:rsidRPr="00875BE0">
        <w:rPr>
          <w:rFonts w:hint="eastAsia"/>
          <w:lang w:eastAsia="zh-CN"/>
        </w:rPr>
        <w:t>transformers</w:t>
      </w:r>
      <w:r w:rsidRPr="00875BE0">
        <w:rPr>
          <w:lang w:eastAsia="zh-CN"/>
        </w:rPr>
        <w:t xml:space="preserve"> </w:t>
      </w:r>
      <w:r w:rsidRPr="00875BE0">
        <w:rPr>
          <w:rFonts w:hint="eastAsia"/>
          <w:lang w:eastAsia="zh-CN"/>
        </w:rPr>
        <w:t>with</w:t>
      </w:r>
      <w:r w:rsidRPr="00875BE0">
        <w:rPr>
          <w:lang w:eastAsia="zh-CN"/>
        </w:rPr>
        <w:t xml:space="preserve"> </w:t>
      </w:r>
      <w:r w:rsidRPr="00875BE0">
        <w:rPr>
          <w:rFonts w:hint="eastAsia"/>
          <w:lang w:eastAsia="zh-CN"/>
        </w:rPr>
        <w:t>respect</w:t>
      </w:r>
      <w:r w:rsidRPr="00875BE0">
        <w:rPr>
          <w:lang w:eastAsia="zh-CN"/>
        </w:rPr>
        <w:t xml:space="preserve"> </w:t>
      </w:r>
      <w:r w:rsidRPr="00875BE0">
        <w:rPr>
          <w:rFonts w:hint="eastAsia"/>
          <w:lang w:eastAsia="zh-CN"/>
        </w:rPr>
        <w:t>to</w:t>
      </w:r>
      <w:r w:rsidRPr="00875BE0">
        <w:rPr>
          <w:lang w:eastAsia="zh-CN"/>
        </w:rPr>
        <w:t xml:space="preserve"> </w:t>
      </w:r>
      <w:r w:rsidRPr="00875BE0">
        <w:rPr>
          <w:rFonts w:hint="eastAsia"/>
          <w:lang w:eastAsia="zh-CN"/>
        </w:rPr>
        <w:t>resisting</w:t>
      </w:r>
      <w:r w:rsidRPr="00875BE0">
        <w:rPr>
          <w:lang w:eastAsia="zh-CN"/>
        </w:rPr>
        <w:t xml:space="preserve"> </w:t>
      </w:r>
      <w:r w:rsidRPr="00875BE0">
        <w:rPr>
          <w:rFonts w:hint="eastAsia"/>
          <w:lang w:eastAsia="zh-CN"/>
        </w:rPr>
        <w:t>partial</w:t>
      </w:r>
      <w:r w:rsidRPr="00875BE0">
        <w:rPr>
          <w:lang w:eastAsia="zh-CN"/>
        </w:rPr>
        <w:t xml:space="preserve"> </w:t>
      </w:r>
      <w:r w:rsidRPr="00875BE0">
        <w:rPr>
          <w:rFonts w:hint="eastAsia"/>
          <w:lang w:eastAsia="zh-CN"/>
        </w:rPr>
        <w:t>discharge</w:t>
      </w:r>
      <w:r w:rsidRPr="00875BE0">
        <w:rPr>
          <w:lang w:eastAsia="zh-CN"/>
        </w:rPr>
        <w:t xml:space="preserve"> </w:t>
      </w:r>
      <w:r w:rsidRPr="00875BE0">
        <w:rPr>
          <w:rFonts w:hint="eastAsia"/>
          <w:lang w:eastAsia="zh-CN"/>
        </w:rPr>
        <w:t>generation</w:t>
      </w:r>
      <w:r w:rsidRPr="00875BE0">
        <w:rPr>
          <w:lang w:eastAsia="zh-CN"/>
        </w:rPr>
        <w:t xml:space="preserve"> </w:t>
      </w:r>
      <w:r w:rsidRPr="00875BE0">
        <w:rPr>
          <w:rFonts w:hint="eastAsia"/>
          <w:lang w:eastAsia="zh-CN"/>
        </w:rPr>
        <w:t>and</w:t>
      </w:r>
      <w:r w:rsidRPr="00875BE0">
        <w:rPr>
          <w:lang w:eastAsia="zh-CN"/>
        </w:rPr>
        <w:t xml:space="preserve"> </w:t>
      </w:r>
      <w:r w:rsidRPr="00875BE0">
        <w:rPr>
          <w:rFonts w:hint="eastAsia"/>
          <w:lang w:eastAsia="zh-CN"/>
        </w:rPr>
        <w:t>deterioration</w:t>
      </w:r>
      <w:r w:rsidRPr="00875BE0">
        <w:rPr>
          <w:lang w:eastAsia="zh-CN"/>
        </w:rPr>
        <w:t xml:space="preserve"> </w:t>
      </w:r>
      <w:r w:rsidRPr="00875BE0">
        <w:rPr>
          <w:rFonts w:hint="eastAsia"/>
          <w:lang w:eastAsia="zh-CN"/>
        </w:rPr>
        <w:t>under</w:t>
      </w:r>
      <w:r w:rsidRPr="00875BE0">
        <w:rPr>
          <w:lang w:eastAsia="zh-CN"/>
        </w:rPr>
        <w:t xml:space="preserve"> PWM-</w:t>
      </w:r>
      <w:r w:rsidRPr="00875BE0">
        <w:rPr>
          <w:rFonts w:hint="eastAsia"/>
          <w:lang w:eastAsia="zh-CN"/>
        </w:rPr>
        <w:t>like</w:t>
      </w:r>
      <w:r w:rsidRPr="00875BE0">
        <w:rPr>
          <w:lang w:eastAsia="zh-CN"/>
        </w:rPr>
        <w:t xml:space="preserve"> </w:t>
      </w:r>
      <w:r w:rsidRPr="00875BE0">
        <w:rPr>
          <w:rFonts w:hint="eastAsia"/>
          <w:lang w:eastAsia="zh-CN"/>
        </w:rPr>
        <w:t>voltage</w:t>
      </w:r>
      <w:r w:rsidRPr="00875BE0">
        <w:rPr>
          <w:lang w:eastAsia="zh-CN"/>
        </w:rPr>
        <w:t xml:space="preserve"> </w:t>
      </w:r>
      <w:r w:rsidRPr="00875BE0">
        <w:rPr>
          <w:rFonts w:hint="eastAsia"/>
          <w:lang w:eastAsia="zh-CN"/>
        </w:rPr>
        <w:t>and</w:t>
      </w:r>
      <w:r w:rsidRPr="00875BE0">
        <w:rPr>
          <w:lang w:eastAsia="zh-CN"/>
        </w:rPr>
        <w:t xml:space="preserve"> </w:t>
      </w:r>
      <w:r w:rsidRPr="00875BE0">
        <w:rPr>
          <w:rFonts w:hint="eastAsia"/>
          <w:lang w:eastAsia="zh-CN"/>
        </w:rPr>
        <w:t>high</w:t>
      </w:r>
      <w:r w:rsidRPr="00875BE0">
        <w:rPr>
          <w:lang w:eastAsia="zh-CN"/>
        </w:rPr>
        <w:t xml:space="preserve"> </w:t>
      </w:r>
      <w:r w:rsidRPr="00875BE0">
        <w:rPr>
          <w:rFonts w:hint="eastAsia"/>
          <w:lang w:eastAsia="zh-CN"/>
        </w:rPr>
        <w:t>temperature.</w:t>
      </w:r>
      <w:r w:rsidRPr="00875BE0">
        <w:rPr>
          <w:lang w:eastAsia="zh-CN"/>
        </w:rPr>
        <w:t xml:space="preserve"> T</w:t>
      </w:r>
      <w:r w:rsidRPr="00875BE0">
        <w:rPr>
          <w:rFonts w:hint="eastAsia"/>
          <w:lang w:eastAsia="zh-CN"/>
        </w:rPr>
        <w:t>o</w:t>
      </w:r>
      <w:r w:rsidRPr="00875BE0">
        <w:rPr>
          <w:lang w:eastAsia="zh-CN"/>
        </w:rPr>
        <w:t xml:space="preserve"> </w:t>
      </w:r>
      <w:r w:rsidRPr="00875BE0">
        <w:rPr>
          <w:rFonts w:hint="eastAsia"/>
          <w:lang w:eastAsia="zh-CN"/>
        </w:rPr>
        <w:t>achieve</w:t>
      </w:r>
      <w:r w:rsidRPr="00875BE0">
        <w:rPr>
          <w:lang w:eastAsia="zh-CN"/>
        </w:rPr>
        <w:t xml:space="preserve"> </w:t>
      </w:r>
      <w:r w:rsidRPr="00875BE0">
        <w:rPr>
          <w:rFonts w:hint="eastAsia"/>
          <w:lang w:eastAsia="zh-CN"/>
        </w:rPr>
        <w:t>this</w:t>
      </w:r>
      <w:r w:rsidRPr="00875BE0">
        <w:rPr>
          <w:lang w:eastAsia="zh-CN"/>
        </w:rPr>
        <w:t xml:space="preserve"> </w:t>
      </w:r>
      <w:r w:rsidRPr="00875BE0">
        <w:rPr>
          <w:rFonts w:hint="eastAsia"/>
          <w:lang w:eastAsia="zh-CN"/>
        </w:rPr>
        <w:t>goal</w:t>
      </w:r>
      <w:r w:rsidRPr="00875BE0">
        <w:rPr>
          <w:lang w:eastAsia="zh-CN"/>
        </w:rPr>
        <w:t xml:space="preserve">, </w:t>
      </w:r>
      <w:r w:rsidRPr="00875BE0">
        <w:rPr>
          <w:rFonts w:hint="eastAsia"/>
          <w:lang w:eastAsia="zh-CN"/>
        </w:rPr>
        <w:t>selection</w:t>
      </w:r>
      <w:r w:rsidRPr="00875BE0">
        <w:rPr>
          <w:lang w:eastAsia="zh-CN"/>
        </w:rPr>
        <w:t xml:space="preserve"> </w:t>
      </w:r>
      <w:r w:rsidRPr="00875BE0">
        <w:rPr>
          <w:rFonts w:hint="eastAsia"/>
          <w:lang w:eastAsia="zh-CN"/>
        </w:rPr>
        <w:t>of</w:t>
      </w:r>
      <w:r w:rsidRPr="00875BE0">
        <w:rPr>
          <w:lang w:eastAsia="zh-CN"/>
        </w:rPr>
        <w:t xml:space="preserve"> </w:t>
      </w:r>
      <w:r w:rsidRPr="00875BE0">
        <w:rPr>
          <w:rFonts w:hint="eastAsia"/>
          <w:lang w:eastAsia="zh-CN"/>
        </w:rPr>
        <w:t>better</w:t>
      </w:r>
      <w:r w:rsidRPr="00875BE0">
        <w:rPr>
          <w:lang w:eastAsia="zh-CN"/>
        </w:rPr>
        <w:t xml:space="preserve"> </w:t>
      </w:r>
      <w:r w:rsidRPr="00875BE0">
        <w:rPr>
          <w:rFonts w:hint="eastAsia"/>
          <w:lang w:eastAsia="zh-CN"/>
        </w:rPr>
        <w:t>insulation</w:t>
      </w:r>
      <w:r w:rsidRPr="00875BE0">
        <w:rPr>
          <w:lang w:eastAsia="zh-CN"/>
        </w:rPr>
        <w:t xml:space="preserve"> </w:t>
      </w:r>
      <w:r w:rsidRPr="00875BE0">
        <w:rPr>
          <w:rFonts w:hint="eastAsia"/>
          <w:lang w:eastAsia="zh-CN"/>
        </w:rPr>
        <w:t>material</w:t>
      </w:r>
      <w:r w:rsidRPr="00875BE0">
        <w:rPr>
          <w:lang w:eastAsia="zh-CN"/>
        </w:rPr>
        <w:t xml:space="preserve"> </w:t>
      </w:r>
      <w:r w:rsidRPr="00875BE0">
        <w:rPr>
          <w:rFonts w:hint="eastAsia"/>
          <w:lang w:eastAsia="zh-CN"/>
        </w:rPr>
        <w:t>is</w:t>
      </w:r>
      <w:r w:rsidRPr="00875BE0">
        <w:rPr>
          <w:lang w:eastAsia="zh-CN"/>
        </w:rPr>
        <w:t xml:space="preserve"> </w:t>
      </w:r>
      <w:r w:rsidRPr="00875BE0">
        <w:rPr>
          <w:rFonts w:hint="eastAsia"/>
          <w:lang w:eastAsia="zh-CN"/>
        </w:rPr>
        <w:t>critical</w:t>
      </w:r>
      <w:r w:rsidRPr="00875BE0">
        <w:rPr>
          <w:lang w:eastAsia="zh-CN"/>
        </w:rPr>
        <w:t>. T</w:t>
      </w:r>
      <w:r w:rsidRPr="00875BE0">
        <w:rPr>
          <w:rFonts w:hint="eastAsia"/>
          <w:lang w:eastAsia="zh-CN"/>
        </w:rPr>
        <w:t>his</w:t>
      </w:r>
      <w:r w:rsidRPr="00875BE0">
        <w:rPr>
          <w:lang w:eastAsia="zh-CN"/>
        </w:rPr>
        <w:t xml:space="preserve"> </w:t>
      </w:r>
      <w:r w:rsidRPr="00875BE0">
        <w:rPr>
          <w:rFonts w:hint="eastAsia"/>
          <w:lang w:eastAsia="zh-CN"/>
        </w:rPr>
        <w:t>paper</w:t>
      </w:r>
      <w:r w:rsidRPr="00875BE0">
        <w:rPr>
          <w:lang w:eastAsia="zh-CN"/>
        </w:rPr>
        <w:t xml:space="preserve"> </w:t>
      </w:r>
      <w:r w:rsidRPr="00875BE0">
        <w:rPr>
          <w:rFonts w:hint="eastAsia"/>
          <w:lang w:eastAsia="zh-CN"/>
        </w:rPr>
        <w:t>presents</w:t>
      </w:r>
      <w:r w:rsidRPr="00875BE0">
        <w:rPr>
          <w:lang w:eastAsia="zh-CN"/>
        </w:rPr>
        <w:t xml:space="preserve"> comparative </w:t>
      </w:r>
      <w:r w:rsidRPr="00875BE0">
        <w:rPr>
          <w:rFonts w:hint="eastAsia"/>
          <w:lang w:eastAsia="zh-CN"/>
        </w:rPr>
        <w:t>partial</w:t>
      </w:r>
      <w:r w:rsidRPr="00875BE0">
        <w:rPr>
          <w:lang w:eastAsia="zh-CN"/>
        </w:rPr>
        <w:t xml:space="preserve"> </w:t>
      </w:r>
      <w:r w:rsidRPr="00875BE0">
        <w:rPr>
          <w:rFonts w:hint="eastAsia"/>
          <w:lang w:eastAsia="zh-CN"/>
        </w:rPr>
        <w:t>discharge</w:t>
      </w:r>
      <w:r w:rsidRPr="00875BE0">
        <w:rPr>
          <w:lang w:eastAsia="zh-CN"/>
        </w:rPr>
        <w:t xml:space="preserve"> </w:t>
      </w:r>
      <w:r w:rsidRPr="00875BE0">
        <w:rPr>
          <w:rFonts w:hint="eastAsia"/>
          <w:lang w:eastAsia="zh-CN"/>
        </w:rPr>
        <w:t>inception</w:t>
      </w:r>
      <w:r w:rsidRPr="00875BE0">
        <w:rPr>
          <w:lang w:eastAsia="zh-CN"/>
        </w:rPr>
        <w:t xml:space="preserve"> </w:t>
      </w:r>
      <w:r w:rsidRPr="00875BE0">
        <w:rPr>
          <w:rFonts w:hint="eastAsia"/>
          <w:lang w:eastAsia="zh-CN"/>
        </w:rPr>
        <w:t>voltage</w:t>
      </w:r>
      <w:r w:rsidRPr="00875BE0">
        <w:rPr>
          <w:lang w:eastAsia="zh-CN"/>
        </w:rPr>
        <w:t xml:space="preserve"> </w:t>
      </w:r>
      <w:r w:rsidRPr="00875BE0">
        <w:rPr>
          <w:rFonts w:hint="eastAsia"/>
          <w:lang w:eastAsia="zh-CN"/>
        </w:rPr>
        <w:t>and</w:t>
      </w:r>
      <w:r w:rsidRPr="00875BE0">
        <w:rPr>
          <w:lang w:eastAsia="zh-CN"/>
        </w:rPr>
        <w:t xml:space="preserve"> </w:t>
      </w:r>
      <w:r w:rsidRPr="00875BE0">
        <w:rPr>
          <w:rFonts w:hint="eastAsia"/>
          <w:lang w:eastAsia="zh-CN"/>
        </w:rPr>
        <w:t>endurance</w:t>
      </w:r>
      <w:r w:rsidRPr="00875BE0">
        <w:rPr>
          <w:lang w:eastAsia="zh-CN"/>
        </w:rPr>
        <w:t xml:space="preserve"> </w:t>
      </w:r>
      <w:r w:rsidRPr="00875BE0">
        <w:rPr>
          <w:rFonts w:hint="eastAsia"/>
          <w:lang w:eastAsia="zh-CN"/>
        </w:rPr>
        <w:t>lifetime</w:t>
      </w:r>
      <w:r w:rsidRPr="00875BE0">
        <w:rPr>
          <w:lang w:eastAsia="zh-CN"/>
        </w:rPr>
        <w:t xml:space="preserve"> </w:t>
      </w:r>
      <w:r w:rsidRPr="00875BE0">
        <w:rPr>
          <w:rFonts w:hint="eastAsia"/>
          <w:lang w:eastAsia="zh-CN"/>
        </w:rPr>
        <w:t>studies</w:t>
      </w:r>
      <w:r w:rsidRPr="00875BE0">
        <w:rPr>
          <w:lang w:eastAsia="zh-CN"/>
        </w:rPr>
        <w:t xml:space="preserve"> </w:t>
      </w:r>
      <w:r w:rsidRPr="00875BE0">
        <w:rPr>
          <w:rFonts w:hint="eastAsia"/>
          <w:lang w:eastAsia="zh-CN"/>
        </w:rPr>
        <w:t>on</w:t>
      </w:r>
      <w:r w:rsidRPr="00875BE0">
        <w:rPr>
          <w:lang w:eastAsia="zh-CN"/>
        </w:rPr>
        <w:t xml:space="preserve"> </w:t>
      </w:r>
      <w:r w:rsidRPr="00875BE0">
        <w:rPr>
          <w:rFonts w:hint="eastAsia"/>
          <w:lang w:eastAsia="zh-CN"/>
        </w:rPr>
        <w:t>three</w:t>
      </w:r>
      <w:r w:rsidRPr="00875BE0">
        <w:rPr>
          <w:lang w:eastAsia="zh-CN"/>
        </w:rPr>
        <w:t xml:space="preserve"> </w:t>
      </w:r>
      <w:r w:rsidRPr="00875BE0">
        <w:rPr>
          <w:rFonts w:hint="eastAsia"/>
          <w:lang w:eastAsia="zh-CN"/>
        </w:rPr>
        <w:t>different</w:t>
      </w:r>
      <w:r w:rsidRPr="00875BE0">
        <w:rPr>
          <w:lang w:eastAsia="zh-CN"/>
        </w:rPr>
        <w:t xml:space="preserve"> </w:t>
      </w:r>
      <w:r w:rsidRPr="00875BE0">
        <w:rPr>
          <w:rFonts w:hint="eastAsia"/>
          <w:lang w:eastAsia="zh-CN"/>
        </w:rPr>
        <w:t>materials including</w:t>
      </w:r>
      <w:r w:rsidRPr="00875BE0">
        <w:rPr>
          <w:lang w:eastAsia="zh-CN"/>
        </w:rPr>
        <w:t xml:space="preserve"> </w:t>
      </w:r>
      <w:r w:rsidRPr="00875BE0">
        <w:rPr>
          <w:rFonts w:hint="eastAsia"/>
          <w:lang w:eastAsia="zh-CN"/>
        </w:rPr>
        <w:t>polyimide</w:t>
      </w:r>
      <w:r w:rsidRPr="00875BE0">
        <w:rPr>
          <w:lang w:eastAsia="zh-CN"/>
        </w:rPr>
        <w:t xml:space="preserve">, </w:t>
      </w:r>
      <w:r w:rsidRPr="00875BE0">
        <w:rPr>
          <w:rFonts w:hint="eastAsia"/>
          <w:lang w:eastAsia="zh-CN"/>
        </w:rPr>
        <w:t>polyester</w:t>
      </w:r>
      <w:r w:rsidRPr="00875BE0">
        <w:rPr>
          <w:lang w:eastAsia="zh-CN"/>
        </w:rPr>
        <w:t xml:space="preserve"> </w:t>
      </w:r>
      <w:r w:rsidRPr="00875BE0">
        <w:rPr>
          <w:rFonts w:hint="eastAsia"/>
          <w:lang w:eastAsia="zh-CN"/>
        </w:rPr>
        <w:t>and</w:t>
      </w:r>
      <w:r w:rsidRPr="00875BE0">
        <w:rPr>
          <w:lang w:eastAsia="zh-CN"/>
        </w:rPr>
        <w:t xml:space="preserve"> N</w:t>
      </w:r>
      <w:r w:rsidRPr="00875BE0">
        <w:rPr>
          <w:rFonts w:hint="eastAsia"/>
          <w:lang w:eastAsia="zh-CN"/>
        </w:rPr>
        <w:t>omex</w:t>
      </w:r>
      <w:r w:rsidRPr="00875BE0">
        <w:rPr>
          <w:lang w:eastAsia="zh-CN"/>
        </w:rPr>
        <w:t xml:space="preserve"> </w:t>
      </w:r>
      <w:r w:rsidRPr="00875BE0">
        <w:rPr>
          <w:rFonts w:hint="eastAsia"/>
          <w:lang w:eastAsia="zh-CN"/>
        </w:rPr>
        <w:t>paper,</w:t>
      </w:r>
      <w:r w:rsidRPr="00875BE0">
        <w:rPr>
          <w:lang w:eastAsia="zh-CN"/>
        </w:rPr>
        <w:t xml:space="preserve"> </w:t>
      </w:r>
      <w:r w:rsidRPr="00875BE0">
        <w:rPr>
          <w:rFonts w:hint="eastAsia"/>
          <w:lang w:eastAsia="zh-CN"/>
        </w:rPr>
        <w:t>which</w:t>
      </w:r>
      <w:r w:rsidRPr="00875BE0">
        <w:rPr>
          <w:lang w:eastAsia="zh-CN"/>
        </w:rPr>
        <w:t xml:space="preserve"> </w:t>
      </w:r>
      <w:r w:rsidRPr="00875BE0">
        <w:rPr>
          <w:rFonts w:hint="eastAsia"/>
          <w:lang w:eastAsia="zh-CN"/>
        </w:rPr>
        <w:t>are</w:t>
      </w:r>
      <w:r w:rsidRPr="00875BE0">
        <w:rPr>
          <w:lang w:eastAsia="zh-CN"/>
        </w:rPr>
        <w:t xml:space="preserve"> </w:t>
      </w:r>
      <w:r w:rsidRPr="00875BE0">
        <w:rPr>
          <w:rFonts w:hint="eastAsia"/>
          <w:lang w:eastAsia="zh-CN"/>
        </w:rPr>
        <w:t>usually</w:t>
      </w:r>
      <w:r w:rsidRPr="00875BE0">
        <w:rPr>
          <w:lang w:eastAsia="zh-CN"/>
        </w:rPr>
        <w:t xml:space="preserve"> </w:t>
      </w:r>
      <w:r w:rsidRPr="00875BE0">
        <w:rPr>
          <w:rFonts w:hint="eastAsia"/>
          <w:lang w:eastAsia="zh-CN"/>
        </w:rPr>
        <w:t>used</w:t>
      </w:r>
      <w:r w:rsidRPr="00875BE0">
        <w:rPr>
          <w:lang w:eastAsia="zh-CN"/>
        </w:rPr>
        <w:t xml:space="preserve"> </w:t>
      </w:r>
      <w:r w:rsidRPr="00875BE0">
        <w:rPr>
          <w:rFonts w:hint="eastAsia"/>
          <w:lang w:eastAsia="zh-CN"/>
        </w:rPr>
        <w:t>for</w:t>
      </w:r>
      <w:r w:rsidRPr="00875BE0">
        <w:rPr>
          <w:lang w:eastAsia="zh-CN"/>
        </w:rPr>
        <w:t xml:space="preserve"> </w:t>
      </w:r>
      <w:r w:rsidRPr="00875BE0">
        <w:rPr>
          <w:rFonts w:hint="eastAsia"/>
          <w:lang w:eastAsia="zh-CN"/>
        </w:rPr>
        <w:t>the</w:t>
      </w:r>
      <w:r w:rsidRPr="00875BE0">
        <w:rPr>
          <w:lang w:eastAsia="zh-CN"/>
        </w:rPr>
        <w:t xml:space="preserve"> </w:t>
      </w:r>
      <w:r w:rsidRPr="00875BE0">
        <w:rPr>
          <w:rFonts w:hint="eastAsia"/>
          <w:lang w:eastAsia="zh-CN"/>
        </w:rPr>
        <w:t>insulation</w:t>
      </w:r>
      <w:r w:rsidRPr="00875BE0">
        <w:rPr>
          <w:lang w:eastAsia="zh-CN"/>
        </w:rPr>
        <w:t xml:space="preserve"> </w:t>
      </w:r>
      <w:r w:rsidRPr="00875BE0">
        <w:rPr>
          <w:rFonts w:hint="eastAsia"/>
          <w:lang w:eastAsia="zh-CN"/>
        </w:rPr>
        <w:t>of</w:t>
      </w:r>
      <w:r w:rsidRPr="00875BE0">
        <w:rPr>
          <w:lang w:eastAsia="zh-CN"/>
        </w:rPr>
        <w:t xml:space="preserve"> medium </w:t>
      </w:r>
      <w:r w:rsidRPr="00875BE0">
        <w:rPr>
          <w:rFonts w:hint="eastAsia"/>
          <w:lang w:eastAsia="zh-CN"/>
        </w:rPr>
        <w:t>frequency</w:t>
      </w:r>
      <w:r w:rsidRPr="00875BE0">
        <w:rPr>
          <w:lang w:eastAsia="zh-CN"/>
        </w:rPr>
        <w:t xml:space="preserve"> </w:t>
      </w:r>
      <w:r w:rsidRPr="00875BE0">
        <w:rPr>
          <w:rFonts w:hint="eastAsia"/>
          <w:lang w:eastAsia="zh-CN"/>
        </w:rPr>
        <w:t>transformers.</w:t>
      </w:r>
      <w:r w:rsidRPr="00875BE0">
        <w:rPr>
          <w:lang w:eastAsia="zh-CN"/>
        </w:rPr>
        <w:t xml:space="preserve"> R</w:t>
      </w:r>
      <w:r w:rsidRPr="00875BE0">
        <w:rPr>
          <w:rFonts w:hint="eastAsia"/>
          <w:lang w:eastAsia="zh-CN"/>
        </w:rPr>
        <w:t>esults</w:t>
      </w:r>
      <w:r w:rsidRPr="00875BE0">
        <w:rPr>
          <w:lang w:eastAsia="zh-CN"/>
        </w:rPr>
        <w:t xml:space="preserve"> </w:t>
      </w:r>
      <w:r w:rsidRPr="00875BE0">
        <w:rPr>
          <w:rFonts w:hint="eastAsia"/>
          <w:lang w:eastAsia="zh-CN"/>
        </w:rPr>
        <w:t>show</w:t>
      </w:r>
      <w:r w:rsidRPr="00875BE0">
        <w:rPr>
          <w:lang w:eastAsia="zh-CN"/>
        </w:rPr>
        <w:t xml:space="preserve"> </w:t>
      </w:r>
      <w:r w:rsidRPr="00875BE0">
        <w:rPr>
          <w:rFonts w:hint="eastAsia"/>
          <w:lang w:eastAsia="zh-CN"/>
        </w:rPr>
        <w:t>that</w:t>
      </w:r>
      <w:r w:rsidRPr="00875BE0">
        <w:rPr>
          <w:lang w:eastAsia="zh-CN"/>
        </w:rPr>
        <w:t xml:space="preserve"> </w:t>
      </w:r>
      <w:r w:rsidRPr="00875BE0">
        <w:rPr>
          <w:rFonts w:hint="eastAsia"/>
          <w:lang w:eastAsia="zh-CN"/>
        </w:rPr>
        <w:t>polyimide</w:t>
      </w:r>
      <w:r w:rsidRPr="00875BE0">
        <w:rPr>
          <w:lang w:eastAsia="zh-CN"/>
        </w:rPr>
        <w:t xml:space="preserve"> </w:t>
      </w:r>
      <w:r w:rsidRPr="00875BE0">
        <w:rPr>
          <w:rFonts w:hint="eastAsia"/>
          <w:lang w:eastAsia="zh-CN"/>
        </w:rPr>
        <w:t>and</w:t>
      </w:r>
      <w:r w:rsidRPr="00875BE0">
        <w:rPr>
          <w:lang w:eastAsia="zh-CN"/>
        </w:rPr>
        <w:t xml:space="preserve"> </w:t>
      </w:r>
      <w:r w:rsidRPr="00875BE0">
        <w:rPr>
          <w:rFonts w:hint="eastAsia"/>
          <w:lang w:eastAsia="zh-CN"/>
        </w:rPr>
        <w:t>polyester</w:t>
      </w:r>
      <w:r w:rsidRPr="00875BE0">
        <w:rPr>
          <w:lang w:eastAsia="zh-CN"/>
        </w:rPr>
        <w:t xml:space="preserve"> </w:t>
      </w:r>
      <w:r w:rsidRPr="00875BE0">
        <w:rPr>
          <w:rFonts w:hint="eastAsia"/>
          <w:lang w:eastAsia="zh-CN"/>
        </w:rPr>
        <w:t>behave</w:t>
      </w:r>
      <w:r w:rsidRPr="00875BE0">
        <w:rPr>
          <w:lang w:eastAsia="zh-CN"/>
        </w:rPr>
        <w:t xml:space="preserve"> </w:t>
      </w:r>
      <w:r w:rsidRPr="00875BE0">
        <w:rPr>
          <w:rFonts w:hint="eastAsia"/>
          <w:lang w:eastAsia="zh-CN"/>
        </w:rPr>
        <w:t>better</w:t>
      </w:r>
      <w:r w:rsidRPr="00875BE0">
        <w:rPr>
          <w:lang w:eastAsia="zh-CN"/>
        </w:rPr>
        <w:t xml:space="preserve"> </w:t>
      </w:r>
      <w:r w:rsidRPr="00875BE0">
        <w:rPr>
          <w:rFonts w:hint="eastAsia"/>
          <w:lang w:eastAsia="zh-CN"/>
        </w:rPr>
        <w:t>than</w:t>
      </w:r>
      <w:r w:rsidRPr="00875BE0">
        <w:rPr>
          <w:lang w:eastAsia="zh-CN"/>
        </w:rPr>
        <w:t xml:space="preserve"> N</w:t>
      </w:r>
      <w:r w:rsidRPr="00875BE0">
        <w:rPr>
          <w:rFonts w:hint="eastAsia"/>
          <w:lang w:eastAsia="zh-CN"/>
        </w:rPr>
        <w:t>omex</w:t>
      </w:r>
      <w:r w:rsidRPr="00875BE0">
        <w:rPr>
          <w:lang w:eastAsia="zh-CN"/>
        </w:rPr>
        <w:t xml:space="preserve"> </w:t>
      </w:r>
      <w:r w:rsidRPr="00875BE0">
        <w:rPr>
          <w:rFonts w:hint="eastAsia"/>
          <w:lang w:eastAsia="zh-CN"/>
        </w:rPr>
        <w:t>paper</w:t>
      </w:r>
      <w:r w:rsidRPr="00875BE0">
        <w:rPr>
          <w:lang w:eastAsia="zh-CN"/>
        </w:rPr>
        <w:t xml:space="preserve"> </w:t>
      </w:r>
      <w:r w:rsidRPr="00875BE0">
        <w:rPr>
          <w:rFonts w:hint="eastAsia"/>
          <w:lang w:eastAsia="zh-CN"/>
        </w:rPr>
        <w:t>in</w:t>
      </w:r>
      <w:r w:rsidRPr="00875BE0">
        <w:rPr>
          <w:lang w:eastAsia="zh-CN"/>
        </w:rPr>
        <w:t xml:space="preserve"> </w:t>
      </w:r>
      <w:r w:rsidRPr="00875BE0">
        <w:rPr>
          <w:rFonts w:hint="eastAsia"/>
          <w:lang w:eastAsia="zh-CN"/>
        </w:rPr>
        <w:t>resisting</w:t>
      </w:r>
      <w:r w:rsidRPr="00875BE0">
        <w:rPr>
          <w:lang w:eastAsia="zh-CN"/>
        </w:rPr>
        <w:t xml:space="preserve"> </w:t>
      </w:r>
      <w:r w:rsidRPr="00875BE0">
        <w:rPr>
          <w:rFonts w:hint="eastAsia"/>
          <w:lang w:eastAsia="zh-CN"/>
        </w:rPr>
        <w:t>partial</w:t>
      </w:r>
      <w:r w:rsidRPr="00875BE0">
        <w:rPr>
          <w:lang w:eastAsia="zh-CN"/>
        </w:rPr>
        <w:t xml:space="preserve"> </w:t>
      </w:r>
      <w:r w:rsidRPr="00875BE0">
        <w:rPr>
          <w:rFonts w:hint="eastAsia"/>
          <w:lang w:eastAsia="zh-CN"/>
        </w:rPr>
        <w:t>discharge</w:t>
      </w:r>
      <w:r w:rsidRPr="00875BE0">
        <w:rPr>
          <w:lang w:eastAsia="zh-CN"/>
        </w:rPr>
        <w:t xml:space="preserve"> </w:t>
      </w:r>
      <w:r w:rsidRPr="00875BE0">
        <w:rPr>
          <w:rFonts w:hint="eastAsia"/>
          <w:lang w:eastAsia="zh-CN"/>
        </w:rPr>
        <w:t>inception</w:t>
      </w:r>
      <w:r w:rsidRPr="00875BE0">
        <w:rPr>
          <w:lang w:eastAsia="zh-CN"/>
        </w:rPr>
        <w:t>. W</w:t>
      </w:r>
      <w:r w:rsidRPr="00875BE0">
        <w:rPr>
          <w:rFonts w:hint="eastAsia"/>
          <w:lang w:eastAsia="zh-CN"/>
        </w:rPr>
        <w:t>hile</w:t>
      </w:r>
      <w:r w:rsidRPr="00875BE0">
        <w:rPr>
          <w:lang w:eastAsia="zh-CN"/>
        </w:rPr>
        <w:t xml:space="preserve"> </w:t>
      </w:r>
      <w:r w:rsidRPr="00875BE0">
        <w:rPr>
          <w:rFonts w:hint="eastAsia"/>
          <w:lang w:eastAsia="zh-CN"/>
        </w:rPr>
        <w:t>polyimide</w:t>
      </w:r>
      <w:r w:rsidRPr="00875BE0">
        <w:rPr>
          <w:lang w:eastAsia="zh-CN"/>
        </w:rPr>
        <w:t xml:space="preserve"> </w:t>
      </w:r>
      <w:r w:rsidRPr="00875BE0">
        <w:rPr>
          <w:rFonts w:hint="eastAsia"/>
          <w:lang w:eastAsia="zh-CN"/>
        </w:rPr>
        <w:t>shows</w:t>
      </w:r>
      <w:r w:rsidRPr="00875BE0">
        <w:rPr>
          <w:lang w:eastAsia="zh-CN"/>
        </w:rPr>
        <w:t xml:space="preserve"> </w:t>
      </w:r>
      <w:r w:rsidRPr="00875BE0">
        <w:rPr>
          <w:rFonts w:hint="eastAsia"/>
          <w:lang w:eastAsia="zh-CN"/>
        </w:rPr>
        <w:t>longest</w:t>
      </w:r>
      <w:r w:rsidRPr="00875BE0">
        <w:rPr>
          <w:lang w:eastAsia="zh-CN"/>
        </w:rPr>
        <w:t xml:space="preserve"> </w:t>
      </w:r>
      <w:r w:rsidRPr="00875BE0">
        <w:rPr>
          <w:rFonts w:hint="eastAsia"/>
          <w:lang w:eastAsia="zh-CN"/>
        </w:rPr>
        <w:t>endurance</w:t>
      </w:r>
      <w:r w:rsidRPr="00875BE0">
        <w:rPr>
          <w:lang w:eastAsia="zh-CN"/>
        </w:rPr>
        <w:t xml:space="preserve"> against continuous </w:t>
      </w:r>
      <w:r w:rsidRPr="00875BE0">
        <w:rPr>
          <w:rFonts w:hint="eastAsia"/>
          <w:lang w:eastAsia="zh-CN"/>
        </w:rPr>
        <w:t>partial</w:t>
      </w:r>
      <w:r w:rsidRPr="00875BE0">
        <w:rPr>
          <w:lang w:eastAsia="zh-CN"/>
        </w:rPr>
        <w:t xml:space="preserve"> </w:t>
      </w:r>
      <w:r w:rsidRPr="00875BE0">
        <w:rPr>
          <w:rFonts w:hint="eastAsia"/>
          <w:lang w:eastAsia="zh-CN"/>
        </w:rPr>
        <w:t>discharge</w:t>
      </w:r>
      <w:r w:rsidRPr="00875BE0">
        <w:rPr>
          <w:lang w:eastAsia="zh-CN"/>
        </w:rPr>
        <w:t xml:space="preserve">. </w:t>
      </w:r>
    </w:p>
    <w:p w14:paraId="6C01D70D" w14:textId="77777777" w:rsidR="00A57EAA" w:rsidRPr="00875BE0" w:rsidRDefault="002D44CE">
      <w:pPr>
        <w:pStyle w:val="Keywords"/>
      </w:pPr>
      <w:r w:rsidRPr="00875BE0">
        <w:t>Keywords—M</w:t>
      </w:r>
      <w:r w:rsidRPr="00875BE0">
        <w:rPr>
          <w:rFonts w:hint="eastAsia"/>
          <w:lang w:eastAsia="zh-CN"/>
        </w:rPr>
        <w:t>edium</w:t>
      </w:r>
      <w:r w:rsidRPr="00875BE0">
        <w:rPr>
          <w:lang w:eastAsia="zh-CN"/>
        </w:rPr>
        <w:t xml:space="preserve"> </w:t>
      </w:r>
      <w:r w:rsidRPr="00875BE0">
        <w:rPr>
          <w:rFonts w:hint="eastAsia"/>
          <w:lang w:eastAsia="zh-CN"/>
        </w:rPr>
        <w:t>frequency</w:t>
      </w:r>
      <w:r w:rsidRPr="00875BE0">
        <w:rPr>
          <w:lang w:eastAsia="zh-CN"/>
        </w:rPr>
        <w:t xml:space="preserve"> </w:t>
      </w:r>
      <w:r w:rsidRPr="00875BE0">
        <w:rPr>
          <w:rFonts w:hint="eastAsia"/>
          <w:lang w:eastAsia="zh-CN"/>
        </w:rPr>
        <w:t>transformer</w:t>
      </w:r>
      <w:r w:rsidRPr="00875BE0">
        <w:t xml:space="preserve">, </w:t>
      </w:r>
      <w:r w:rsidRPr="00875BE0">
        <w:rPr>
          <w:rFonts w:hint="eastAsia"/>
          <w:lang w:eastAsia="zh-CN"/>
        </w:rPr>
        <w:t>partial</w:t>
      </w:r>
      <w:r w:rsidRPr="00875BE0">
        <w:t xml:space="preserve"> </w:t>
      </w:r>
      <w:r w:rsidRPr="00875BE0">
        <w:rPr>
          <w:rFonts w:hint="eastAsia"/>
          <w:lang w:eastAsia="zh-CN"/>
        </w:rPr>
        <w:t>discharge</w:t>
      </w:r>
      <w:r w:rsidRPr="00875BE0">
        <w:t>, I</w:t>
      </w:r>
      <w:r w:rsidRPr="00875BE0">
        <w:rPr>
          <w:rFonts w:hint="eastAsia"/>
          <w:lang w:eastAsia="zh-CN"/>
        </w:rPr>
        <w:t>nsulation</w:t>
      </w:r>
      <w:r w:rsidRPr="00875BE0">
        <w:t xml:space="preserve"> </w:t>
      </w:r>
      <w:r w:rsidRPr="00875BE0">
        <w:rPr>
          <w:rFonts w:hint="eastAsia"/>
          <w:lang w:eastAsia="zh-CN"/>
        </w:rPr>
        <w:t>material</w:t>
      </w:r>
    </w:p>
    <w:p w14:paraId="1DA3EED5" w14:textId="77777777" w:rsidR="00A57EAA" w:rsidRPr="00875BE0" w:rsidRDefault="002D44CE">
      <w:pPr>
        <w:pStyle w:val="Heading1"/>
      </w:pPr>
      <w:r w:rsidRPr="00875BE0">
        <w:t xml:space="preserve">Introduction </w:t>
      </w:r>
    </w:p>
    <w:p w14:paraId="350E2471" w14:textId="007F0549" w:rsidR="00A57EAA" w:rsidRPr="00875BE0" w:rsidRDefault="002D44CE">
      <w:pPr>
        <w:pStyle w:val="BodyText"/>
        <w:spacing w:after="0"/>
        <w:rPr>
          <w:lang w:val="en-US"/>
        </w:rPr>
      </w:pPr>
      <w:r w:rsidRPr="00875BE0">
        <w:rPr>
          <w:rFonts w:hint="eastAsia"/>
          <w:lang w:val="en-US"/>
        </w:rPr>
        <w:t>Transformers working in medium frequencies (</w:t>
      </w:r>
      <w:r w:rsidR="007C14BC" w:rsidRPr="00875BE0">
        <w:rPr>
          <w:rFonts w:hint="eastAsia"/>
          <w:lang w:val="en-US"/>
        </w:rPr>
        <w:t>from</w:t>
      </w:r>
      <w:r w:rsidR="007C14BC" w:rsidRPr="00875BE0">
        <w:rPr>
          <w:lang w:val="en-US"/>
        </w:rPr>
        <w:t xml:space="preserve"> </w:t>
      </w:r>
      <w:r w:rsidR="007C14BC" w:rsidRPr="00875BE0">
        <w:rPr>
          <w:rFonts w:hint="eastAsia"/>
          <w:lang w:val="en-US"/>
        </w:rPr>
        <w:t>hundreds</w:t>
      </w:r>
      <w:r w:rsidR="007C14BC" w:rsidRPr="00875BE0">
        <w:rPr>
          <w:lang w:val="en-US"/>
        </w:rPr>
        <w:t xml:space="preserve"> </w:t>
      </w:r>
      <w:r w:rsidR="007C14BC" w:rsidRPr="00875BE0">
        <w:rPr>
          <w:rFonts w:hint="eastAsia"/>
          <w:lang w:val="en-US"/>
        </w:rPr>
        <w:t>of</w:t>
      </w:r>
      <w:r w:rsidR="007C14BC" w:rsidRPr="00875BE0">
        <w:rPr>
          <w:lang w:val="en-US"/>
        </w:rPr>
        <w:t xml:space="preserve"> H</w:t>
      </w:r>
      <w:r w:rsidR="007C14BC" w:rsidRPr="00875BE0">
        <w:rPr>
          <w:rFonts w:hint="eastAsia"/>
          <w:lang w:val="en-US"/>
        </w:rPr>
        <w:t>z</w:t>
      </w:r>
      <w:r w:rsidRPr="00875BE0">
        <w:rPr>
          <w:rFonts w:hint="eastAsia"/>
          <w:lang w:val="en-US"/>
        </w:rPr>
        <w:t xml:space="preserve"> </w:t>
      </w:r>
      <w:r w:rsidR="007C14BC" w:rsidRPr="00875BE0">
        <w:rPr>
          <w:rFonts w:hint="eastAsia"/>
          <w:lang w:val="en-US"/>
        </w:rPr>
        <w:t>to</w:t>
      </w:r>
      <w:r w:rsidRPr="00875BE0">
        <w:rPr>
          <w:rFonts w:hint="eastAsia"/>
          <w:lang w:val="en-US"/>
        </w:rPr>
        <w:t xml:space="preserve"> </w:t>
      </w:r>
      <w:r w:rsidR="006B4CA8" w:rsidRPr="00875BE0">
        <w:rPr>
          <w:rFonts w:hint="eastAsia"/>
          <w:lang w:val="en-US"/>
        </w:rPr>
        <w:t>tens</w:t>
      </w:r>
      <w:r w:rsidR="006B4CA8" w:rsidRPr="00875BE0">
        <w:rPr>
          <w:lang w:val="en-US"/>
        </w:rPr>
        <w:t xml:space="preserve"> </w:t>
      </w:r>
      <w:r w:rsidR="006B4CA8" w:rsidRPr="00875BE0">
        <w:rPr>
          <w:rFonts w:hint="eastAsia"/>
          <w:lang w:val="en-US"/>
        </w:rPr>
        <w:t>of</w:t>
      </w:r>
      <w:r w:rsidR="006B4CA8" w:rsidRPr="00875BE0">
        <w:rPr>
          <w:lang w:val="en-US"/>
        </w:rPr>
        <w:t xml:space="preserve"> </w:t>
      </w:r>
      <w:r w:rsidR="006B4CA8" w:rsidRPr="00875BE0">
        <w:rPr>
          <w:rFonts w:hint="eastAsia"/>
          <w:lang w:val="en-US"/>
        </w:rPr>
        <w:t>kHz</w:t>
      </w:r>
      <w:r w:rsidRPr="00875BE0">
        <w:rPr>
          <w:rFonts w:hint="eastAsia"/>
          <w:lang w:val="en-US"/>
        </w:rPr>
        <w:t>) are defined as medium frequency transformers</w:t>
      </w:r>
      <w:r w:rsidRPr="00875BE0">
        <w:rPr>
          <w:lang w:val="en-US"/>
        </w:rPr>
        <w:t xml:space="preserve">. The </w:t>
      </w:r>
      <w:r w:rsidR="00450307" w:rsidRPr="00875BE0">
        <w:rPr>
          <w:rFonts w:hint="eastAsia"/>
          <w:lang w:val="en-US"/>
        </w:rPr>
        <w:t>voltage</w:t>
      </w:r>
      <w:r w:rsidR="00450307" w:rsidRPr="00875BE0">
        <w:rPr>
          <w:lang w:val="en-US"/>
        </w:rPr>
        <w:t xml:space="preserve"> </w:t>
      </w:r>
      <w:r w:rsidR="00450307" w:rsidRPr="00875BE0">
        <w:rPr>
          <w:rFonts w:hint="eastAsia"/>
          <w:lang w:val="en-US"/>
        </w:rPr>
        <w:t>waveform</w:t>
      </w:r>
      <w:r w:rsidR="00450307" w:rsidRPr="00875BE0">
        <w:rPr>
          <w:lang w:val="en-US"/>
        </w:rPr>
        <w:t xml:space="preserve"> </w:t>
      </w:r>
      <w:r w:rsidR="00645650" w:rsidRPr="00875BE0">
        <w:rPr>
          <w:rFonts w:hint="eastAsia"/>
          <w:lang w:val="en-US"/>
        </w:rPr>
        <w:t>with</w:t>
      </w:r>
      <w:r w:rsidR="00645650" w:rsidRPr="00875BE0">
        <w:rPr>
          <w:lang w:val="en-US"/>
        </w:rPr>
        <w:t xml:space="preserve"> </w:t>
      </w:r>
      <w:r w:rsidR="00645650" w:rsidRPr="00875BE0">
        <w:rPr>
          <w:rFonts w:hint="eastAsia"/>
          <w:lang w:val="en-US"/>
        </w:rPr>
        <w:t>which</w:t>
      </w:r>
      <w:r w:rsidR="00450307" w:rsidRPr="00875BE0">
        <w:rPr>
          <w:lang w:val="en-US"/>
        </w:rPr>
        <w:t xml:space="preserve"> </w:t>
      </w:r>
      <w:r w:rsidR="00450307" w:rsidRPr="00875BE0">
        <w:rPr>
          <w:rFonts w:hint="eastAsia"/>
          <w:lang w:val="en-US"/>
        </w:rPr>
        <w:t>these</w:t>
      </w:r>
      <w:r w:rsidR="00450307" w:rsidRPr="00875BE0">
        <w:rPr>
          <w:lang w:val="en-US"/>
        </w:rPr>
        <w:t xml:space="preserve"> </w:t>
      </w:r>
      <w:r w:rsidR="00450307" w:rsidRPr="00875BE0">
        <w:rPr>
          <w:rFonts w:hint="eastAsia"/>
          <w:lang w:val="en-US"/>
        </w:rPr>
        <w:t>transformers</w:t>
      </w:r>
      <w:r w:rsidR="00450307" w:rsidRPr="00875BE0">
        <w:rPr>
          <w:lang w:val="en-US"/>
        </w:rPr>
        <w:t xml:space="preserve"> </w:t>
      </w:r>
      <w:r w:rsidR="00450307" w:rsidRPr="00875BE0">
        <w:rPr>
          <w:rFonts w:hint="eastAsia"/>
          <w:lang w:val="en-US"/>
        </w:rPr>
        <w:t>are</w:t>
      </w:r>
      <w:r w:rsidR="00645650" w:rsidRPr="00875BE0">
        <w:rPr>
          <w:lang w:val="en-US"/>
        </w:rPr>
        <w:t xml:space="preserve"> </w:t>
      </w:r>
      <w:r w:rsidR="00645650" w:rsidRPr="00875BE0">
        <w:rPr>
          <w:rFonts w:hint="eastAsia"/>
          <w:lang w:val="en-US"/>
        </w:rPr>
        <w:t>working</w:t>
      </w:r>
      <w:r w:rsidR="00645650" w:rsidRPr="00875BE0">
        <w:rPr>
          <w:lang w:val="en-US"/>
        </w:rPr>
        <w:t xml:space="preserve"> </w:t>
      </w:r>
      <w:r w:rsidR="00645650" w:rsidRPr="00875BE0">
        <w:rPr>
          <w:rFonts w:hint="eastAsia"/>
          <w:lang w:val="en-US"/>
        </w:rPr>
        <w:t>is</w:t>
      </w:r>
      <w:r w:rsidR="00450307" w:rsidRPr="00875BE0">
        <w:rPr>
          <w:lang w:val="en-US"/>
        </w:rPr>
        <w:t xml:space="preserve"> </w:t>
      </w:r>
      <w:r w:rsidR="00645650" w:rsidRPr="00875BE0">
        <w:rPr>
          <w:rFonts w:hint="eastAsia"/>
          <w:lang w:val="en-US"/>
        </w:rPr>
        <w:t>usually</w:t>
      </w:r>
      <w:r w:rsidR="00645650" w:rsidRPr="00875BE0">
        <w:rPr>
          <w:lang w:val="en-US"/>
        </w:rPr>
        <w:t xml:space="preserve"> PWM </w:t>
      </w:r>
      <w:r w:rsidR="00645650" w:rsidRPr="00875BE0">
        <w:rPr>
          <w:rFonts w:hint="eastAsia"/>
          <w:lang w:val="en-US"/>
        </w:rPr>
        <w:t>pulse</w:t>
      </w:r>
      <w:r w:rsidR="00645650" w:rsidRPr="00875BE0">
        <w:rPr>
          <w:lang w:val="en-US"/>
        </w:rPr>
        <w:t xml:space="preserve"> </w:t>
      </w:r>
      <w:r w:rsidR="00645650" w:rsidRPr="00875BE0">
        <w:rPr>
          <w:rFonts w:hint="eastAsia"/>
          <w:lang w:val="en-US"/>
        </w:rPr>
        <w:t>voltage</w:t>
      </w:r>
      <w:r w:rsidR="00645650" w:rsidRPr="00875BE0">
        <w:rPr>
          <w:lang w:val="en-US"/>
        </w:rPr>
        <w:t xml:space="preserve"> </w:t>
      </w:r>
      <w:r w:rsidR="00645650" w:rsidRPr="00875BE0">
        <w:rPr>
          <w:rFonts w:hint="eastAsia"/>
          <w:lang w:val="en-US"/>
        </w:rPr>
        <w:t>generated</w:t>
      </w:r>
      <w:r w:rsidR="00645650" w:rsidRPr="00875BE0">
        <w:rPr>
          <w:lang w:val="en-US"/>
        </w:rPr>
        <w:t xml:space="preserve"> </w:t>
      </w:r>
      <w:r w:rsidR="00645650" w:rsidRPr="00875BE0">
        <w:rPr>
          <w:rFonts w:hint="eastAsia"/>
          <w:lang w:val="en-US"/>
        </w:rPr>
        <w:t>by</w:t>
      </w:r>
      <w:r w:rsidR="00645650" w:rsidRPr="00875BE0">
        <w:rPr>
          <w:lang w:val="en-US"/>
        </w:rPr>
        <w:t xml:space="preserve"> </w:t>
      </w:r>
      <w:r w:rsidR="00645650" w:rsidRPr="00875BE0">
        <w:rPr>
          <w:rFonts w:hint="eastAsia"/>
          <w:lang w:val="en-US"/>
        </w:rPr>
        <w:t>power</w:t>
      </w:r>
      <w:r w:rsidR="00645650" w:rsidRPr="00875BE0">
        <w:rPr>
          <w:lang w:val="en-US"/>
        </w:rPr>
        <w:t>-</w:t>
      </w:r>
      <w:r w:rsidR="00645650" w:rsidRPr="00875BE0">
        <w:rPr>
          <w:rFonts w:hint="eastAsia"/>
          <w:lang w:val="en-US"/>
        </w:rPr>
        <w:t>electronic</w:t>
      </w:r>
      <w:r w:rsidR="00645650" w:rsidRPr="00875BE0">
        <w:rPr>
          <w:lang w:val="en-US"/>
        </w:rPr>
        <w:t xml:space="preserve"> </w:t>
      </w:r>
      <w:r w:rsidR="00645650" w:rsidRPr="00875BE0">
        <w:rPr>
          <w:rFonts w:hint="eastAsia"/>
          <w:lang w:val="en-US"/>
        </w:rPr>
        <w:t>switches</w:t>
      </w:r>
      <w:r w:rsidRPr="00875BE0">
        <w:rPr>
          <w:lang w:val="en-US"/>
        </w:rPr>
        <w:t xml:space="preserve">. Comparing with power frequency (50/60 Hz) sinusoidal voltage, PWM voltage has much shorter rise time (from several </w:t>
      </w:r>
      <w:r w:rsidRPr="00875BE0">
        <w:t>μ</w:t>
      </w:r>
      <w:r w:rsidRPr="00875BE0">
        <w:rPr>
          <w:lang w:val="en-US"/>
        </w:rPr>
        <w:t xml:space="preserve">s to tens of ns) </w:t>
      </w:r>
      <w:r w:rsidRPr="00875BE0">
        <w:rPr>
          <w:rFonts w:hint="eastAsia"/>
          <w:lang w:val="en-US"/>
        </w:rPr>
        <w:t>and</w:t>
      </w:r>
      <w:r w:rsidRPr="00875BE0">
        <w:rPr>
          <w:lang w:val="en-US"/>
        </w:rPr>
        <w:t xml:space="preserve"> </w:t>
      </w:r>
      <w:r w:rsidRPr="00875BE0">
        <w:rPr>
          <w:rFonts w:hint="eastAsia"/>
          <w:lang w:val="en-US"/>
        </w:rPr>
        <w:t>much</w:t>
      </w:r>
      <w:r w:rsidRPr="00875BE0">
        <w:rPr>
          <w:lang w:val="en-US"/>
        </w:rPr>
        <w:t xml:space="preserve"> </w:t>
      </w:r>
      <w:r w:rsidRPr="00875BE0">
        <w:rPr>
          <w:rFonts w:hint="eastAsia"/>
          <w:lang w:val="en-US"/>
        </w:rPr>
        <w:t>higher</w:t>
      </w:r>
      <w:r w:rsidRPr="00875BE0">
        <w:rPr>
          <w:lang w:val="en-US"/>
        </w:rPr>
        <w:t xml:space="preserve"> </w:t>
      </w:r>
      <w:r w:rsidRPr="00875BE0">
        <w:rPr>
          <w:rFonts w:hint="eastAsia"/>
          <w:lang w:val="en-US"/>
        </w:rPr>
        <w:t>frequency</w:t>
      </w:r>
      <w:r w:rsidRPr="00875BE0">
        <w:rPr>
          <w:lang w:val="en-US"/>
        </w:rPr>
        <w:t xml:space="preserve"> (</w:t>
      </w:r>
      <w:r w:rsidRPr="00875BE0">
        <w:rPr>
          <w:rFonts w:hint="eastAsia"/>
          <w:lang w:val="en-US"/>
        </w:rPr>
        <w:t>from</w:t>
      </w:r>
      <w:r w:rsidRPr="00875BE0">
        <w:rPr>
          <w:lang w:val="en-US"/>
        </w:rPr>
        <w:t xml:space="preserve"> </w:t>
      </w:r>
      <w:r w:rsidRPr="00875BE0">
        <w:rPr>
          <w:rFonts w:hint="eastAsia"/>
          <w:lang w:val="en-US"/>
        </w:rPr>
        <w:t>hundreds</w:t>
      </w:r>
      <w:r w:rsidRPr="00875BE0">
        <w:rPr>
          <w:lang w:val="en-US"/>
        </w:rPr>
        <w:t xml:space="preserve"> </w:t>
      </w:r>
      <w:r w:rsidRPr="00875BE0">
        <w:rPr>
          <w:rFonts w:hint="eastAsia"/>
          <w:lang w:val="en-US"/>
        </w:rPr>
        <w:t>of</w:t>
      </w:r>
      <w:r w:rsidRPr="00875BE0">
        <w:rPr>
          <w:lang w:val="en-US"/>
        </w:rPr>
        <w:t xml:space="preserve"> H</w:t>
      </w:r>
      <w:r w:rsidRPr="00875BE0">
        <w:rPr>
          <w:rFonts w:hint="eastAsia"/>
          <w:lang w:val="en-US"/>
        </w:rPr>
        <w:t>z</w:t>
      </w:r>
      <w:r w:rsidRPr="00875BE0">
        <w:rPr>
          <w:lang w:val="en-US"/>
        </w:rPr>
        <w:t xml:space="preserve"> </w:t>
      </w:r>
      <w:r w:rsidRPr="00875BE0">
        <w:rPr>
          <w:rFonts w:hint="eastAsia"/>
          <w:lang w:val="en-US"/>
        </w:rPr>
        <w:t>to</w:t>
      </w:r>
      <w:r w:rsidRPr="00875BE0">
        <w:rPr>
          <w:lang w:val="en-US"/>
        </w:rPr>
        <w:t xml:space="preserve"> </w:t>
      </w:r>
      <w:r w:rsidRPr="00875BE0">
        <w:rPr>
          <w:rFonts w:hint="eastAsia"/>
          <w:lang w:val="en-US"/>
        </w:rPr>
        <w:t>tens</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kHz</w:t>
      </w:r>
      <w:r w:rsidRPr="00875BE0">
        <w:rPr>
          <w:lang w:val="en-US"/>
        </w:rPr>
        <w:t xml:space="preserve">) </w:t>
      </w:r>
      <w:r w:rsidRPr="00875BE0">
        <w:rPr>
          <w:rFonts w:hint="eastAsia"/>
          <w:lang w:val="en-US"/>
        </w:rPr>
        <w:t>[</w:t>
      </w:r>
      <w:r w:rsidRPr="00875BE0">
        <w:rPr>
          <w:lang w:val="en-US"/>
        </w:rPr>
        <w:t xml:space="preserve">1]. </w:t>
      </w:r>
    </w:p>
    <w:p w14:paraId="7A98CC54" w14:textId="62EDA17E" w:rsidR="00A57EAA" w:rsidRPr="00875BE0" w:rsidRDefault="002D44CE">
      <w:pPr>
        <w:pStyle w:val="BodyText"/>
        <w:rPr>
          <w:lang w:val="en-US"/>
        </w:rPr>
      </w:pPr>
      <w:r w:rsidRPr="00875BE0">
        <w:rPr>
          <w:lang w:val="en-US"/>
        </w:rPr>
        <w:t>A</w:t>
      </w:r>
      <w:r w:rsidRPr="00875BE0">
        <w:rPr>
          <w:rFonts w:hint="eastAsia"/>
          <w:lang w:val="en-US"/>
        </w:rPr>
        <w:t>ccording</w:t>
      </w:r>
      <w:r w:rsidRPr="00875BE0">
        <w:rPr>
          <w:lang w:val="en-US"/>
        </w:rPr>
        <w:t xml:space="preserve"> </w:t>
      </w:r>
      <w:r w:rsidRPr="00875BE0">
        <w:rPr>
          <w:rFonts w:hint="eastAsia"/>
          <w:lang w:val="en-US"/>
        </w:rPr>
        <w:t>to</w:t>
      </w:r>
      <w:r w:rsidRPr="00875BE0">
        <w:rPr>
          <w:lang w:val="en-US"/>
        </w:rPr>
        <w:t xml:space="preserve"> </w:t>
      </w:r>
      <w:r w:rsidRPr="00875BE0">
        <w:rPr>
          <w:rFonts w:hint="eastAsia"/>
          <w:lang w:val="en-US"/>
        </w:rPr>
        <w:t>our</w:t>
      </w:r>
      <w:r w:rsidRPr="00875BE0">
        <w:rPr>
          <w:lang w:val="en-US"/>
        </w:rPr>
        <w:t xml:space="preserve"> </w:t>
      </w:r>
      <w:r w:rsidRPr="00875BE0">
        <w:rPr>
          <w:rFonts w:hint="eastAsia"/>
          <w:lang w:val="en-US"/>
        </w:rPr>
        <w:t>previous</w:t>
      </w:r>
      <w:r w:rsidRPr="00875BE0">
        <w:rPr>
          <w:lang w:val="en-US"/>
        </w:rPr>
        <w:t xml:space="preserve"> </w:t>
      </w:r>
      <w:r w:rsidRPr="00875BE0">
        <w:rPr>
          <w:rFonts w:hint="eastAsia"/>
          <w:lang w:val="en-US"/>
        </w:rPr>
        <w:t>study</w:t>
      </w:r>
      <w:r w:rsidRPr="00875BE0">
        <w:rPr>
          <w:lang w:val="en-US"/>
        </w:rPr>
        <w:t xml:space="preserve">, </w:t>
      </w:r>
      <w:r w:rsidRPr="00875BE0">
        <w:rPr>
          <w:rFonts w:hint="eastAsia"/>
          <w:lang w:val="en-US"/>
        </w:rPr>
        <w:t>short</w:t>
      </w:r>
      <w:r w:rsidRPr="00875BE0">
        <w:rPr>
          <w:lang w:val="en-US"/>
        </w:rPr>
        <w:t xml:space="preserve"> </w:t>
      </w:r>
      <w:r w:rsidRPr="00875BE0">
        <w:rPr>
          <w:rFonts w:hint="eastAsia"/>
          <w:lang w:val="en-US"/>
        </w:rPr>
        <w:t>rise</w:t>
      </w:r>
      <w:r w:rsidRPr="00875BE0">
        <w:rPr>
          <w:lang w:val="en-US"/>
        </w:rPr>
        <w:t xml:space="preserve"> </w:t>
      </w:r>
      <w:r w:rsidRPr="00875BE0">
        <w:rPr>
          <w:rFonts w:hint="eastAsia"/>
          <w:lang w:val="en-US"/>
        </w:rPr>
        <w:t>time</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the</w:t>
      </w:r>
      <w:r w:rsidRPr="00875BE0">
        <w:rPr>
          <w:lang w:val="en-US"/>
        </w:rPr>
        <w:t xml:space="preserve"> PWM-</w:t>
      </w:r>
      <w:r w:rsidRPr="00875BE0">
        <w:rPr>
          <w:rFonts w:hint="eastAsia"/>
          <w:lang w:val="en-US"/>
        </w:rPr>
        <w:t>like</w:t>
      </w:r>
      <w:r w:rsidRPr="00875BE0">
        <w:rPr>
          <w:lang w:val="en-US"/>
        </w:rPr>
        <w:t xml:space="preserve"> </w:t>
      </w:r>
      <w:r w:rsidRPr="00875BE0">
        <w:rPr>
          <w:rFonts w:hint="eastAsia"/>
          <w:lang w:val="en-US"/>
        </w:rPr>
        <w:t>voltage</w:t>
      </w:r>
      <w:r w:rsidRPr="00875BE0">
        <w:rPr>
          <w:lang w:val="en-US"/>
        </w:rPr>
        <w:t xml:space="preserve"> </w:t>
      </w:r>
      <w:r w:rsidRPr="00875BE0">
        <w:rPr>
          <w:rFonts w:hint="eastAsia"/>
          <w:lang w:val="en-US"/>
        </w:rPr>
        <w:t>can</w:t>
      </w:r>
      <w:r w:rsidRPr="00875BE0">
        <w:rPr>
          <w:lang w:val="en-US"/>
        </w:rPr>
        <w:t xml:space="preserve"> </w:t>
      </w:r>
      <w:r w:rsidRPr="00875BE0">
        <w:rPr>
          <w:rFonts w:hint="eastAsia"/>
          <w:lang w:val="en-US"/>
        </w:rPr>
        <w:t>cause</w:t>
      </w:r>
      <w:r w:rsidRPr="00875BE0">
        <w:rPr>
          <w:lang w:val="en-US"/>
        </w:rPr>
        <w:t xml:space="preserve"> </w:t>
      </w:r>
      <w:r w:rsidRPr="00875BE0">
        <w:rPr>
          <w:rFonts w:hint="eastAsia"/>
          <w:lang w:val="en-US"/>
        </w:rPr>
        <w:t>inter</w:t>
      </w:r>
      <w:r w:rsidRPr="00875BE0">
        <w:rPr>
          <w:lang w:val="en-US"/>
        </w:rPr>
        <w:t>-</w:t>
      </w:r>
      <w:r w:rsidRPr="00875BE0">
        <w:rPr>
          <w:rFonts w:hint="eastAsia"/>
          <w:lang w:val="en-US"/>
        </w:rPr>
        <w:t>turn</w:t>
      </w:r>
      <w:r w:rsidRPr="00875BE0">
        <w:rPr>
          <w:lang w:val="en-US"/>
        </w:rPr>
        <w:t xml:space="preserve"> </w:t>
      </w:r>
      <w:r w:rsidRPr="00875BE0">
        <w:rPr>
          <w:rFonts w:hint="eastAsia"/>
          <w:lang w:val="en-US"/>
        </w:rPr>
        <w:t>and</w:t>
      </w:r>
      <w:r w:rsidRPr="00875BE0">
        <w:rPr>
          <w:lang w:val="en-US"/>
        </w:rPr>
        <w:t xml:space="preserve"> </w:t>
      </w:r>
      <w:r w:rsidRPr="00875BE0">
        <w:rPr>
          <w:rFonts w:hint="eastAsia"/>
          <w:lang w:val="en-US"/>
        </w:rPr>
        <w:t>inter</w:t>
      </w:r>
      <w:r w:rsidRPr="00875BE0">
        <w:rPr>
          <w:lang w:val="en-US"/>
        </w:rPr>
        <w:t>-</w:t>
      </w:r>
      <w:r w:rsidRPr="00875BE0">
        <w:rPr>
          <w:rFonts w:hint="eastAsia"/>
          <w:lang w:val="en-US"/>
        </w:rPr>
        <w:t>layer</w:t>
      </w:r>
      <w:r w:rsidRPr="00875BE0">
        <w:rPr>
          <w:lang w:val="en-US"/>
        </w:rPr>
        <w:t xml:space="preserve"> </w:t>
      </w:r>
      <w:r w:rsidRPr="00875BE0">
        <w:rPr>
          <w:rFonts w:hint="eastAsia"/>
          <w:lang w:val="en-US"/>
        </w:rPr>
        <w:t>overvoltage</w:t>
      </w:r>
      <w:r w:rsidRPr="00875BE0">
        <w:rPr>
          <w:lang w:val="en-US"/>
        </w:rPr>
        <w:t xml:space="preserve"> </w:t>
      </w:r>
      <w:r w:rsidRPr="00875BE0">
        <w:rPr>
          <w:rFonts w:hint="eastAsia"/>
          <w:lang w:val="en-US"/>
        </w:rPr>
        <w:t>within</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winding</w:t>
      </w:r>
      <w:r w:rsidRPr="00875BE0">
        <w:rPr>
          <w:lang w:val="en-US"/>
        </w:rPr>
        <w:t xml:space="preserve"> [2]. F</w:t>
      </w:r>
      <w:r w:rsidRPr="00875BE0">
        <w:rPr>
          <w:rFonts w:hint="eastAsia"/>
          <w:lang w:val="en-US"/>
        </w:rPr>
        <w:t>or</w:t>
      </w:r>
      <w:r w:rsidRPr="00875BE0">
        <w:rPr>
          <w:lang w:val="en-US"/>
        </w:rPr>
        <w:t xml:space="preserve"> </w:t>
      </w:r>
      <w:r w:rsidRPr="00875BE0">
        <w:rPr>
          <w:rFonts w:hint="eastAsia"/>
          <w:lang w:val="en-US"/>
        </w:rPr>
        <w:t>a</w:t>
      </w:r>
      <w:r w:rsidRPr="00875BE0">
        <w:rPr>
          <w:lang w:val="en-US"/>
        </w:rPr>
        <w:t xml:space="preserve"> </w:t>
      </w:r>
      <w:r w:rsidRPr="00875BE0">
        <w:rPr>
          <w:rFonts w:hint="eastAsia"/>
          <w:lang w:val="en-US"/>
        </w:rPr>
        <w:t>transformer</w:t>
      </w:r>
      <w:r w:rsidRPr="00875BE0">
        <w:rPr>
          <w:lang w:val="en-US"/>
        </w:rPr>
        <w:t xml:space="preserve"> </w:t>
      </w:r>
      <w:r w:rsidRPr="00875BE0">
        <w:rPr>
          <w:rFonts w:hint="eastAsia"/>
          <w:lang w:val="en-US"/>
        </w:rPr>
        <w:t>with</w:t>
      </w:r>
      <w:r w:rsidRPr="00875BE0">
        <w:rPr>
          <w:lang w:val="en-US"/>
        </w:rPr>
        <w:t xml:space="preserve"> </w:t>
      </w:r>
      <w:r w:rsidRPr="00875BE0">
        <w:rPr>
          <w:rFonts w:hint="eastAsia"/>
          <w:lang w:val="en-US"/>
        </w:rPr>
        <w:t>multi</w:t>
      </w:r>
      <w:r w:rsidRPr="00875BE0">
        <w:rPr>
          <w:lang w:val="en-US"/>
        </w:rPr>
        <w:t>-</w:t>
      </w:r>
      <w:r w:rsidRPr="00875BE0">
        <w:rPr>
          <w:rFonts w:hint="eastAsia"/>
          <w:lang w:val="en-US"/>
        </w:rPr>
        <w:t>layer</w:t>
      </w:r>
      <w:r w:rsidRPr="00875BE0">
        <w:rPr>
          <w:lang w:val="en-US"/>
        </w:rPr>
        <w:t xml:space="preserve"> </w:t>
      </w:r>
      <w:r w:rsidRPr="00875BE0">
        <w:rPr>
          <w:rFonts w:hint="eastAsia"/>
          <w:lang w:val="en-US"/>
        </w:rPr>
        <w:t>windings</w:t>
      </w:r>
      <w:r w:rsidRPr="00875BE0">
        <w:rPr>
          <w:lang w:val="en-US"/>
        </w:rPr>
        <w:t xml:space="preserve">, </w:t>
      </w:r>
      <w:r w:rsidRPr="00875BE0">
        <w:rPr>
          <w:rFonts w:hint="eastAsia"/>
          <w:lang w:val="en-US"/>
        </w:rPr>
        <w:t>voltage</w:t>
      </w:r>
      <w:r w:rsidRPr="00875BE0">
        <w:rPr>
          <w:lang w:val="en-US"/>
        </w:rPr>
        <w:t xml:space="preserve"> </w:t>
      </w:r>
      <w:r w:rsidRPr="00875BE0">
        <w:rPr>
          <w:rFonts w:hint="eastAsia"/>
          <w:lang w:val="en-US"/>
        </w:rPr>
        <w:t>drop</w:t>
      </w:r>
      <w:r w:rsidRPr="00875BE0">
        <w:rPr>
          <w:lang w:val="en-US"/>
        </w:rPr>
        <w:t xml:space="preserve"> </w:t>
      </w:r>
      <w:r w:rsidRPr="00875BE0">
        <w:rPr>
          <w:rFonts w:hint="eastAsia"/>
          <w:lang w:val="en-US"/>
        </w:rPr>
        <w:t>between</w:t>
      </w:r>
      <w:r w:rsidRPr="00875BE0">
        <w:rPr>
          <w:lang w:val="en-US"/>
        </w:rPr>
        <w:t xml:space="preserve"> </w:t>
      </w:r>
      <w:r w:rsidRPr="00875BE0">
        <w:rPr>
          <w:rFonts w:hint="eastAsia"/>
          <w:lang w:val="en-US"/>
        </w:rPr>
        <w:t>adjacent</w:t>
      </w:r>
      <w:r w:rsidRPr="00875BE0">
        <w:rPr>
          <w:lang w:val="en-US"/>
        </w:rPr>
        <w:t xml:space="preserve"> </w:t>
      </w:r>
      <w:r w:rsidRPr="00875BE0">
        <w:rPr>
          <w:rFonts w:hint="eastAsia"/>
          <w:lang w:val="en-US"/>
        </w:rPr>
        <w:t>layers</w:t>
      </w:r>
      <w:r w:rsidRPr="00875BE0">
        <w:rPr>
          <w:lang w:val="en-US"/>
        </w:rPr>
        <w:t xml:space="preserve"> </w:t>
      </w:r>
      <w:r w:rsidRPr="00875BE0">
        <w:rPr>
          <w:rFonts w:hint="eastAsia"/>
          <w:lang w:val="en-US"/>
        </w:rPr>
        <w:t>is</w:t>
      </w:r>
      <w:r w:rsidRPr="00875BE0">
        <w:rPr>
          <w:lang w:val="en-US"/>
        </w:rPr>
        <w:t xml:space="preserve"> </w:t>
      </w:r>
      <w:r w:rsidRPr="00875BE0">
        <w:rPr>
          <w:rFonts w:hint="eastAsia"/>
          <w:lang w:val="en-US"/>
        </w:rPr>
        <w:t>usually</w:t>
      </w:r>
      <w:r w:rsidRPr="00875BE0">
        <w:rPr>
          <w:lang w:val="en-US"/>
        </w:rPr>
        <w:t xml:space="preserve"> </w:t>
      </w:r>
      <w:r w:rsidRPr="00875BE0">
        <w:rPr>
          <w:rFonts w:hint="eastAsia"/>
          <w:lang w:val="en-US"/>
        </w:rPr>
        <w:t>very</w:t>
      </w:r>
      <w:r w:rsidRPr="00875BE0">
        <w:rPr>
          <w:lang w:val="en-US"/>
        </w:rPr>
        <w:t xml:space="preserve"> </w:t>
      </w:r>
      <w:r w:rsidRPr="00875BE0">
        <w:rPr>
          <w:rFonts w:hint="eastAsia"/>
          <w:lang w:val="en-US"/>
        </w:rPr>
        <w:t>high.</w:t>
      </w:r>
      <w:r w:rsidRPr="00875BE0">
        <w:rPr>
          <w:lang w:val="en-US"/>
        </w:rPr>
        <w:t xml:space="preserve"> W</w:t>
      </w:r>
      <w:r w:rsidRPr="00875BE0">
        <w:rPr>
          <w:rFonts w:hint="eastAsia"/>
          <w:lang w:val="en-US"/>
        </w:rPr>
        <w:t>ith</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presence</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overvoltage</w:t>
      </w:r>
      <w:r w:rsidRPr="00875BE0">
        <w:rPr>
          <w:lang w:val="en-US"/>
        </w:rPr>
        <w:t xml:space="preserve"> </w:t>
      </w:r>
      <w:r w:rsidRPr="00875BE0">
        <w:rPr>
          <w:rFonts w:hint="eastAsia"/>
          <w:lang w:val="en-US"/>
        </w:rPr>
        <w:t>brought</w:t>
      </w:r>
      <w:r w:rsidRPr="00875BE0">
        <w:rPr>
          <w:lang w:val="en-US"/>
        </w:rPr>
        <w:t xml:space="preserve"> </w:t>
      </w:r>
      <w:r w:rsidRPr="00875BE0">
        <w:rPr>
          <w:rFonts w:hint="eastAsia"/>
          <w:lang w:val="en-US"/>
        </w:rPr>
        <w:t>from</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fast</w:t>
      </w:r>
      <w:r w:rsidRPr="00875BE0">
        <w:rPr>
          <w:lang w:val="en-US"/>
        </w:rPr>
        <w:t xml:space="preserve"> </w:t>
      </w:r>
      <w:r w:rsidRPr="00875BE0">
        <w:rPr>
          <w:rFonts w:hint="eastAsia"/>
          <w:lang w:val="en-US"/>
        </w:rPr>
        <w:t>voltage</w:t>
      </w:r>
      <w:r w:rsidRPr="00875BE0">
        <w:rPr>
          <w:lang w:val="en-US"/>
        </w:rPr>
        <w:t xml:space="preserve"> </w:t>
      </w:r>
      <w:r w:rsidRPr="00875BE0">
        <w:rPr>
          <w:rFonts w:hint="eastAsia"/>
          <w:lang w:val="en-US"/>
        </w:rPr>
        <w:t>rising</w:t>
      </w:r>
      <w:r w:rsidRPr="00875BE0">
        <w:rPr>
          <w:lang w:val="en-US"/>
        </w:rPr>
        <w:t xml:space="preserve"> </w:t>
      </w:r>
      <w:r w:rsidRPr="00875BE0">
        <w:rPr>
          <w:rFonts w:hint="eastAsia"/>
          <w:lang w:val="en-US"/>
        </w:rPr>
        <w:t>front</w:t>
      </w:r>
      <w:r w:rsidRPr="00875BE0">
        <w:rPr>
          <w:lang w:val="en-US"/>
        </w:rPr>
        <w:t xml:space="preserve">, </w:t>
      </w:r>
      <w:r w:rsidRPr="00875BE0">
        <w:rPr>
          <w:rFonts w:hint="eastAsia"/>
          <w:lang w:val="en-US"/>
        </w:rPr>
        <w:t>inter</w:t>
      </w:r>
      <w:r w:rsidRPr="00875BE0">
        <w:rPr>
          <w:lang w:val="en-US"/>
        </w:rPr>
        <w:t>-</w:t>
      </w:r>
      <w:r w:rsidRPr="00875BE0">
        <w:rPr>
          <w:rFonts w:hint="eastAsia"/>
          <w:lang w:val="en-US"/>
        </w:rPr>
        <w:t>layer</w:t>
      </w:r>
      <w:r w:rsidRPr="00875BE0">
        <w:rPr>
          <w:lang w:val="en-US"/>
        </w:rPr>
        <w:t xml:space="preserve"> </w:t>
      </w:r>
      <w:r w:rsidRPr="00875BE0">
        <w:rPr>
          <w:rFonts w:hint="eastAsia"/>
          <w:lang w:val="en-US"/>
        </w:rPr>
        <w:t>insulation</w:t>
      </w:r>
      <w:r w:rsidRPr="00875BE0">
        <w:rPr>
          <w:lang w:val="en-US"/>
        </w:rPr>
        <w:t xml:space="preserve"> </w:t>
      </w:r>
      <w:r w:rsidRPr="00875BE0">
        <w:rPr>
          <w:rFonts w:hint="eastAsia"/>
          <w:lang w:val="en-US"/>
        </w:rPr>
        <w:t>may</w:t>
      </w:r>
      <w:r w:rsidRPr="00875BE0">
        <w:rPr>
          <w:lang w:val="en-US"/>
        </w:rPr>
        <w:t xml:space="preserve"> </w:t>
      </w:r>
      <w:r w:rsidRPr="00875BE0">
        <w:rPr>
          <w:rFonts w:hint="eastAsia"/>
          <w:lang w:val="en-US"/>
        </w:rPr>
        <w:t>be</w:t>
      </w:r>
      <w:r w:rsidRPr="00875BE0">
        <w:rPr>
          <w:lang w:val="en-US"/>
        </w:rPr>
        <w:t xml:space="preserve"> </w:t>
      </w:r>
      <w:r w:rsidRPr="00875BE0">
        <w:rPr>
          <w:rFonts w:hint="eastAsia"/>
          <w:lang w:val="en-US"/>
        </w:rPr>
        <w:t>overstressed.</w:t>
      </w:r>
      <w:r w:rsidRPr="00875BE0">
        <w:rPr>
          <w:lang w:val="en-US"/>
        </w:rPr>
        <w:t xml:space="preserve"> I</w:t>
      </w:r>
      <w:r w:rsidRPr="00875BE0">
        <w:rPr>
          <w:rFonts w:hint="eastAsia"/>
          <w:lang w:val="en-US"/>
        </w:rPr>
        <w:t>n</w:t>
      </w:r>
      <w:r w:rsidRPr="00875BE0">
        <w:rPr>
          <w:lang w:val="en-US"/>
        </w:rPr>
        <w:t xml:space="preserve"> </w:t>
      </w:r>
      <w:r w:rsidRPr="00875BE0">
        <w:rPr>
          <w:rFonts w:hint="eastAsia"/>
          <w:lang w:val="en-US"/>
        </w:rPr>
        <w:t>addition,</w:t>
      </w:r>
      <w:r w:rsidRPr="00875BE0">
        <w:rPr>
          <w:lang w:val="en-US"/>
        </w:rPr>
        <w:t xml:space="preserve"> </w:t>
      </w:r>
      <w:r w:rsidRPr="00875BE0">
        <w:rPr>
          <w:rFonts w:hint="eastAsia"/>
          <w:lang w:val="en-US"/>
        </w:rPr>
        <w:t>higher</w:t>
      </w:r>
      <w:r w:rsidRPr="00875BE0">
        <w:rPr>
          <w:lang w:val="en-US"/>
        </w:rPr>
        <w:t xml:space="preserve">  </w:t>
      </w:r>
      <w:r w:rsidRPr="00875BE0">
        <w:rPr>
          <w:rFonts w:hint="eastAsia"/>
          <w:lang w:val="en-US"/>
        </w:rPr>
        <w:t>frequency</w:t>
      </w:r>
      <w:r w:rsidRPr="00875BE0">
        <w:rPr>
          <w:lang w:val="en-US"/>
        </w:rPr>
        <w:t xml:space="preserve"> </w:t>
      </w:r>
      <w:r w:rsidRPr="00875BE0">
        <w:rPr>
          <w:rFonts w:hint="eastAsia"/>
          <w:lang w:val="en-US"/>
        </w:rPr>
        <w:t>can</w:t>
      </w:r>
      <w:r w:rsidRPr="00875BE0">
        <w:rPr>
          <w:lang w:val="en-US"/>
        </w:rPr>
        <w:t xml:space="preserve"> </w:t>
      </w:r>
      <w:r w:rsidRPr="00875BE0">
        <w:rPr>
          <w:rFonts w:hint="eastAsia"/>
          <w:lang w:val="en-US"/>
        </w:rPr>
        <w:t>obviously</w:t>
      </w:r>
      <w:r w:rsidRPr="00875BE0">
        <w:rPr>
          <w:lang w:val="en-US"/>
        </w:rPr>
        <w:t xml:space="preserve"> </w:t>
      </w:r>
      <w:r w:rsidRPr="00875BE0">
        <w:rPr>
          <w:rFonts w:hint="eastAsia"/>
          <w:lang w:val="en-US"/>
        </w:rPr>
        <w:t>increase</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copper</w:t>
      </w:r>
      <w:r w:rsidRPr="00875BE0">
        <w:rPr>
          <w:lang w:val="en-US"/>
        </w:rPr>
        <w:t xml:space="preserve"> </w:t>
      </w:r>
      <w:r w:rsidRPr="00875BE0">
        <w:rPr>
          <w:rFonts w:hint="eastAsia"/>
          <w:lang w:val="en-US"/>
        </w:rPr>
        <w:t>loss</w:t>
      </w:r>
      <w:r w:rsidRPr="00875BE0">
        <w:rPr>
          <w:lang w:val="en-US"/>
        </w:rPr>
        <w:t xml:space="preserve"> </w:t>
      </w:r>
      <w:r w:rsidRPr="00875BE0">
        <w:rPr>
          <w:rFonts w:hint="eastAsia"/>
          <w:lang w:val="en-US"/>
        </w:rPr>
        <w:t>and</w:t>
      </w:r>
      <w:r w:rsidRPr="00875BE0">
        <w:rPr>
          <w:lang w:val="en-US"/>
        </w:rPr>
        <w:t xml:space="preserve"> </w:t>
      </w:r>
      <w:r w:rsidRPr="00875BE0">
        <w:rPr>
          <w:rFonts w:hint="eastAsia"/>
          <w:lang w:val="en-US"/>
        </w:rPr>
        <w:t>core</w:t>
      </w:r>
      <w:r w:rsidRPr="00875BE0">
        <w:rPr>
          <w:lang w:val="en-US"/>
        </w:rPr>
        <w:t xml:space="preserve"> </w:t>
      </w:r>
      <w:r w:rsidRPr="00875BE0">
        <w:rPr>
          <w:rFonts w:hint="eastAsia"/>
          <w:lang w:val="en-US"/>
        </w:rPr>
        <w:t>loss</w:t>
      </w:r>
      <w:r w:rsidRPr="00875BE0">
        <w:rPr>
          <w:lang w:val="en-US"/>
        </w:rPr>
        <w:t xml:space="preserve">, </w:t>
      </w:r>
      <w:r w:rsidRPr="00875BE0">
        <w:rPr>
          <w:rFonts w:hint="eastAsia"/>
          <w:lang w:val="en-US"/>
        </w:rPr>
        <w:t>leading</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whole</w:t>
      </w:r>
      <w:r w:rsidRPr="00875BE0">
        <w:rPr>
          <w:lang w:val="en-US"/>
        </w:rPr>
        <w:t xml:space="preserve"> </w:t>
      </w:r>
      <w:r w:rsidRPr="00875BE0">
        <w:rPr>
          <w:rFonts w:hint="eastAsia"/>
          <w:lang w:val="en-US"/>
        </w:rPr>
        <w:t>transformer</w:t>
      </w:r>
      <w:r w:rsidRPr="00875BE0">
        <w:rPr>
          <w:lang w:val="en-US"/>
        </w:rPr>
        <w:t xml:space="preserve"> </w:t>
      </w:r>
      <w:r w:rsidRPr="00875BE0">
        <w:rPr>
          <w:rFonts w:hint="eastAsia"/>
          <w:lang w:val="en-US"/>
        </w:rPr>
        <w:t>to</w:t>
      </w:r>
      <w:r w:rsidRPr="00875BE0">
        <w:rPr>
          <w:lang w:val="en-US"/>
        </w:rPr>
        <w:t xml:space="preserve"> </w:t>
      </w:r>
      <w:r w:rsidRPr="00875BE0">
        <w:rPr>
          <w:rFonts w:hint="eastAsia"/>
          <w:lang w:val="en-US"/>
        </w:rPr>
        <w:t>higher</w:t>
      </w:r>
      <w:r w:rsidRPr="00875BE0">
        <w:rPr>
          <w:lang w:val="en-US"/>
        </w:rPr>
        <w:t xml:space="preserve"> </w:t>
      </w:r>
      <w:r w:rsidRPr="00875BE0">
        <w:rPr>
          <w:rFonts w:hint="eastAsia"/>
          <w:lang w:val="en-US"/>
        </w:rPr>
        <w:t>temperature</w:t>
      </w:r>
      <w:r w:rsidRPr="00875BE0">
        <w:rPr>
          <w:lang w:val="en-US"/>
        </w:rPr>
        <w:t xml:space="preserve"> [3]. T</w:t>
      </w:r>
      <w:r w:rsidRPr="00875BE0">
        <w:rPr>
          <w:rFonts w:hint="eastAsia"/>
          <w:lang w:val="en-US"/>
        </w:rPr>
        <w:t>hese</w:t>
      </w:r>
      <w:r w:rsidRPr="00875BE0">
        <w:rPr>
          <w:lang w:val="en-US"/>
        </w:rPr>
        <w:t xml:space="preserve"> </w:t>
      </w:r>
      <w:r w:rsidRPr="00875BE0">
        <w:rPr>
          <w:rFonts w:hint="eastAsia"/>
          <w:lang w:val="en-US"/>
        </w:rPr>
        <w:t>above</w:t>
      </w:r>
      <w:r w:rsidRPr="00875BE0">
        <w:rPr>
          <w:lang w:val="en-US"/>
        </w:rPr>
        <w:t xml:space="preserve"> </w:t>
      </w:r>
      <w:r w:rsidRPr="00875BE0">
        <w:rPr>
          <w:rFonts w:hint="eastAsia"/>
          <w:lang w:val="en-US"/>
        </w:rPr>
        <w:t>factors</w:t>
      </w:r>
      <w:r w:rsidRPr="00875BE0">
        <w:rPr>
          <w:lang w:val="en-US"/>
        </w:rPr>
        <w:t xml:space="preserve"> </w:t>
      </w:r>
      <w:r w:rsidRPr="00875BE0">
        <w:rPr>
          <w:rFonts w:hint="eastAsia"/>
          <w:lang w:val="en-US"/>
        </w:rPr>
        <w:t>can</w:t>
      </w:r>
      <w:r w:rsidRPr="00875BE0">
        <w:rPr>
          <w:lang w:val="en-US"/>
        </w:rPr>
        <w:t xml:space="preserve"> </w:t>
      </w:r>
      <w:r w:rsidRPr="00875BE0">
        <w:rPr>
          <w:rFonts w:hint="eastAsia"/>
          <w:lang w:val="en-US"/>
        </w:rPr>
        <w:t>make the</w:t>
      </w:r>
      <w:r w:rsidRPr="00875BE0">
        <w:rPr>
          <w:lang w:val="en-US"/>
        </w:rPr>
        <w:t xml:space="preserve"> </w:t>
      </w:r>
      <w:r w:rsidRPr="00875BE0">
        <w:rPr>
          <w:rFonts w:hint="eastAsia"/>
          <w:lang w:val="en-US"/>
        </w:rPr>
        <w:t>probability</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partial</w:t>
      </w:r>
      <w:r w:rsidRPr="00875BE0">
        <w:rPr>
          <w:lang w:val="en-US"/>
        </w:rPr>
        <w:t xml:space="preserve"> </w:t>
      </w:r>
      <w:r w:rsidRPr="00875BE0">
        <w:rPr>
          <w:rFonts w:hint="eastAsia"/>
          <w:lang w:val="en-US"/>
        </w:rPr>
        <w:t>discharge</w:t>
      </w:r>
      <w:r w:rsidRPr="00875BE0">
        <w:rPr>
          <w:lang w:val="en-US"/>
        </w:rPr>
        <w:t xml:space="preserve"> (PD) </w:t>
      </w:r>
      <w:r w:rsidRPr="00875BE0">
        <w:rPr>
          <w:rFonts w:hint="eastAsia"/>
          <w:lang w:val="en-US"/>
        </w:rPr>
        <w:t>inception</w:t>
      </w:r>
      <w:r w:rsidRPr="00875BE0">
        <w:rPr>
          <w:lang w:val="en-US"/>
        </w:rPr>
        <w:t xml:space="preserve"> </w:t>
      </w:r>
      <w:r w:rsidRPr="00875BE0">
        <w:rPr>
          <w:rFonts w:hint="eastAsia"/>
          <w:lang w:val="en-US"/>
        </w:rPr>
        <w:t>higher</w:t>
      </w:r>
      <w:r w:rsidRPr="00875BE0">
        <w:rPr>
          <w:lang w:val="en-US"/>
        </w:rPr>
        <w:t xml:space="preserve"> </w:t>
      </w:r>
      <w:r w:rsidRPr="00875BE0">
        <w:rPr>
          <w:rFonts w:hint="eastAsia"/>
          <w:lang w:val="en-US"/>
        </w:rPr>
        <w:t>in</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transformer</w:t>
      </w:r>
      <w:r w:rsidRPr="00875BE0">
        <w:rPr>
          <w:lang w:val="en-US"/>
        </w:rPr>
        <w:t>’</w:t>
      </w:r>
      <w:r w:rsidRPr="00875BE0">
        <w:rPr>
          <w:rFonts w:hint="eastAsia"/>
          <w:lang w:val="en-US"/>
        </w:rPr>
        <w:t>s</w:t>
      </w:r>
      <w:r w:rsidRPr="00875BE0">
        <w:rPr>
          <w:lang w:val="en-US"/>
        </w:rPr>
        <w:t xml:space="preserve"> </w:t>
      </w:r>
      <w:r w:rsidRPr="00875BE0">
        <w:rPr>
          <w:rFonts w:hint="eastAsia"/>
          <w:lang w:val="en-US"/>
        </w:rPr>
        <w:t>winding</w:t>
      </w:r>
      <w:r w:rsidRPr="00875BE0">
        <w:rPr>
          <w:lang w:val="en-US"/>
        </w:rPr>
        <w:t>. C</w:t>
      </w:r>
      <w:r w:rsidRPr="00875BE0">
        <w:rPr>
          <w:rFonts w:hint="eastAsia"/>
          <w:lang w:val="en-US"/>
        </w:rPr>
        <w:t>ontinuous</w:t>
      </w:r>
      <w:r w:rsidRPr="00875BE0">
        <w:rPr>
          <w:lang w:val="en-US"/>
        </w:rPr>
        <w:t xml:space="preserve"> </w:t>
      </w:r>
      <w:r w:rsidRPr="00875BE0">
        <w:rPr>
          <w:rFonts w:hint="eastAsia"/>
          <w:lang w:val="en-US"/>
        </w:rPr>
        <w:t>discharge</w:t>
      </w:r>
      <w:r w:rsidRPr="00875BE0">
        <w:rPr>
          <w:lang w:val="en-US"/>
        </w:rPr>
        <w:t xml:space="preserve"> </w:t>
      </w:r>
      <w:r w:rsidRPr="00875BE0">
        <w:rPr>
          <w:rFonts w:hint="eastAsia"/>
          <w:lang w:val="en-US"/>
        </w:rPr>
        <w:t>along</w:t>
      </w:r>
      <w:r w:rsidRPr="00875BE0">
        <w:rPr>
          <w:lang w:val="en-US"/>
        </w:rPr>
        <w:t xml:space="preserve"> </w:t>
      </w:r>
      <w:r w:rsidRPr="00875BE0">
        <w:rPr>
          <w:rFonts w:hint="eastAsia"/>
          <w:lang w:val="en-US"/>
        </w:rPr>
        <w:t>with</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high</w:t>
      </w:r>
      <w:r w:rsidRPr="00875BE0">
        <w:rPr>
          <w:lang w:val="en-US"/>
        </w:rPr>
        <w:t xml:space="preserve"> </w:t>
      </w:r>
      <w:r w:rsidRPr="00875BE0">
        <w:rPr>
          <w:rFonts w:hint="eastAsia"/>
          <w:lang w:val="en-US"/>
        </w:rPr>
        <w:t>temperature</w:t>
      </w:r>
      <w:r w:rsidRPr="00875BE0">
        <w:rPr>
          <w:lang w:val="en-US"/>
        </w:rPr>
        <w:t xml:space="preserve"> </w:t>
      </w:r>
      <w:r w:rsidRPr="00875BE0">
        <w:rPr>
          <w:rFonts w:hint="eastAsia"/>
          <w:lang w:val="en-US"/>
        </w:rPr>
        <w:t>can</w:t>
      </w:r>
      <w:r w:rsidRPr="00875BE0">
        <w:rPr>
          <w:lang w:val="en-US"/>
        </w:rPr>
        <w:t xml:space="preserve"> </w:t>
      </w:r>
      <w:r w:rsidRPr="00875BE0">
        <w:rPr>
          <w:rFonts w:hint="eastAsia"/>
          <w:lang w:val="en-US"/>
        </w:rPr>
        <w:t>degrade</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insulation</w:t>
      </w:r>
      <w:r w:rsidRPr="00875BE0">
        <w:rPr>
          <w:lang w:val="en-US"/>
        </w:rPr>
        <w:t xml:space="preserve"> </w:t>
      </w:r>
      <w:r w:rsidRPr="00875BE0">
        <w:rPr>
          <w:rFonts w:hint="eastAsia"/>
          <w:lang w:val="en-US"/>
        </w:rPr>
        <w:t>faster</w:t>
      </w:r>
      <w:r w:rsidRPr="00875BE0">
        <w:rPr>
          <w:lang w:val="en-US"/>
        </w:rPr>
        <w:t xml:space="preserve"> </w:t>
      </w:r>
      <w:r w:rsidRPr="00875BE0">
        <w:rPr>
          <w:rFonts w:hint="eastAsia"/>
          <w:lang w:val="en-US"/>
        </w:rPr>
        <w:t>and</w:t>
      </w:r>
      <w:r w:rsidRPr="00875BE0">
        <w:rPr>
          <w:lang w:val="en-US"/>
        </w:rPr>
        <w:t xml:space="preserve"> </w:t>
      </w:r>
      <w:r w:rsidRPr="00875BE0">
        <w:rPr>
          <w:rFonts w:hint="eastAsia"/>
          <w:lang w:val="en-US"/>
        </w:rPr>
        <w:t>lead</w:t>
      </w:r>
      <w:r w:rsidRPr="00875BE0">
        <w:rPr>
          <w:lang w:val="en-US"/>
        </w:rPr>
        <w:t xml:space="preserve"> </w:t>
      </w:r>
      <w:r w:rsidRPr="00875BE0">
        <w:rPr>
          <w:rFonts w:hint="eastAsia"/>
          <w:lang w:val="en-US"/>
        </w:rPr>
        <w:t>to</w:t>
      </w:r>
      <w:r w:rsidRPr="00875BE0">
        <w:rPr>
          <w:lang w:val="en-US"/>
        </w:rPr>
        <w:t xml:space="preserve"> </w:t>
      </w:r>
      <w:r w:rsidRPr="00875BE0">
        <w:rPr>
          <w:rFonts w:hint="eastAsia"/>
          <w:lang w:val="en-US"/>
        </w:rPr>
        <w:t>premature</w:t>
      </w:r>
      <w:r w:rsidRPr="00875BE0">
        <w:rPr>
          <w:lang w:val="en-US"/>
        </w:rPr>
        <w:t xml:space="preserve"> </w:t>
      </w:r>
      <w:r w:rsidRPr="00875BE0">
        <w:rPr>
          <w:rFonts w:hint="eastAsia"/>
          <w:lang w:val="en-US"/>
        </w:rPr>
        <w:t>breakdown</w:t>
      </w:r>
      <w:r w:rsidR="001C5B84" w:rsidRPr="00875BE0">
        <w:rPr>
          <w:lang w:val="en-US"/>
        </w:rPr>
        <w:t xml:space="preserve"> </w:t>
      </w:r>
      <w:r w:rsidR="001C5B84" w:rsidRPr="00875BE0">
        <w:rPr>
          <w:rFonts w:hint="eastAsia"/>
          <w:lang w:val="en-US"/>
        </w:rPr>
        <w:t>[</w:t>
      </w:r>
      <w:r w:rsidR="00BB4A7D" w:rsidRPr="00875BE0">
        <w:rPr>
          <w:lang w:val="en-US"/>
        </w:rPr>
        <w:t>4</w:t>
      </w:r>
      <w:r w:rsidR="001C5B84" w:rsidRPr="00875BE0">
        <w:rPr>
          <w:lang w:val="en-US"/>
        </w:rPr>
        <w:t>]</w:t>
      </w:r>
      <w:r w:rsidRPr="00875BE0">
        <w:rPr>
          <w:lang w:val="en-US"/>
        </w:rPr>
        <w:t xml:space="preserve">. </w:t>
      </w:r>
    </w:p>
    <w:p w14:paraId="52E3A515" w14:textId="2C7CB04E" w:rsidR="00A57EAA" w:rsidRPr="00875BE0" w:rsidRDefault="002D44CE">
      <w:pPr>
        <w:pStyle w:val="BodyText"/>
        <w:rPr>
          <w:lang w:val="en-US"/>
        </w:rPr>
      </w:pPr>
      <w:r w:rsidRPr="00875BE0">
        <w:rPr>
          <w:lang w:val="en-US"/>
        </w:rPr>
        <w:t>Therefore, it is necessary to improve the medium frequency transformer’s insulation quality with respect to resist</w:t>
      </w:r>
      <w:r w:rsidRPr="00875BE0">
        <w:rPr>
          <w:rFonts w:hint="eastAsia"/>
          <w:lang w:val="en-US"/>
        </w:rPr>
        <w:t>ing</w:t>
      </w:r>
      <w:r w:rsidRPr="00875BE0">
        <w:rPr>
          <w:lang w:val="en-US"/>
        </w:rPr>
        <w:t xml:space="preserve"> PD generation and deterioration under </w:t>
      </w:r>
      <w:r w:rsidR="00444E24" w:rsidRPr="00875BE0">
        <w:rPr>
          <w:lang w:val="en-US"/>
        </w:rPr>
        <w:t>rising</w:t>
      </w:r>
      <w:r w:rsidRPr="00875BE0">
        <w:rPr>
          <w:lang w:val="en-US"/>
        </w:rPr>
        <w:t xml:space="preserve"> temperature.  To achieve this goal, selection of better materials for the transformer’s insulation is an important step. This paper chooses three different materials including polyimide, polyester and Nomex paper </w:t>
      </w:r>
      <w:r w:rsidRPr="00875BE0">
        <w:rPr>
          <w:rFonts w:hint="eastAsia"/>
          <w:lang w:val="en-US"/>
        </w:rPr>
        <w:t>as</w:t>
      </w:r>
      <w:r w:rsidRPr="00875BE0">
        <w:rPr>
          <w:lang w:val="en-US"/>
        </w:rPr>
        <w:t xml:space="preserve"> </w:t>
      </w:r>
      <w:r w:rsidRPr="00875BE0">
        <w:rPr>
          <w:rFonts w:hint="eastAsia"/>
          <w:lang w:val="en-US"/>
        </w:rPr>
        <w:t>study</w:t>
      </w:r>
      <w:r w:rsidRPr="00875BE0">
        <w:rPr>
          <w:lang w:val="en-US"/>
        </w:rPr>
        <w:t xml:space="preserve"> </w:t>
      </w:r>
      <w:r w:rsidRPr="00875BE0">
        <w:rPr>
          <w:rFonts w:hint="eastAsia"/>
          <w:lang w:val="en-US"/>
        </w:rPr>
        <w:t>objects</w:t>
      </w:r>
      <w:r w:rsidRPr="00875BE0">
        <w:rPr>
          <w:lang w:val="en-US"/>
        </w:rPr>
        <w:t>. T</w:t>
      </w:r>
      <w:r w:rsidRPr="00875BE0">
        <w:rPr>
          <w:rFonts w:hint="eastAsia"/>
          <w:lang w:val="en-US"/>
        </w:rPr>
        <w:t>hese</w:t>
      </w:r>
      <w:r w:rsidRPr="00875BE0">
        <w:rPr>
          <w:lang w:val="en-US"/>
        </w:rPr>
        <w:t xml:space="preserve"> </w:t>
      </w:r>
      <w:r w:rsidRPr="00875BE0">
        <w:rPr>
          <w:rFonts w:hint="eastAsia"/>
          <w:lang w:val="en-US"/>
        </w:rPr>
        <w:t>materials</w:t>
      </w:r>
      <w:r w:rsidRPr="00875BE0">
        <w:rPr>
          <w:lang w:val="en-US"/>
        </w:rPr>
        <w:t xml:space="preserve"> </w:t>
      </w:r>
      <w:r w:rsidRPr="00875BE0">
        <w:rPr>
          <w:rFonts w:hint="eastAsia"/>
          <w:lang w:val="en-US"/>
        </w:rPr>
        <w:t>are</w:t>
      </w:r>
      <w:r w:rsidRPr="00875BE0">
        <w:rPr>
          <w:lang w:val="en-US"/>
        </w:rPr>
        <w:t xml:space="preserve"> </w:t>
      </w:r>
      <w:r w:rsidRPr="00875BE0">
        <w:rPr>
          <w:rFonts w:hint="eastAsia"/>
          <w:lang w:val="en-US"/>
        </w:rPr>
        <w:t>often</w:t>
      </w:r>
      <w:r w:rsidRPr="00875BE0">
        <w:rPr>
          <w:lang w:val="en-US"/>
        </w:rPr>
        <w:t xml:space="preserve"> </w:t>
      </w:r>
      <w:r w:rsidRPr="00875BE0">
        <w:rPr>
          <w:rFonts w:hint="eastAsia"/>
          <w:lang w:val="en-US"/>
        </w:rPr>
        <w:t>used</w:t>
      </w:r>
      <w:r w:rsidRPr="00875BE0">
        <w:rPr>
          <w:lang w:val="en-US"/>
        </w:rPr>
        <w:t xml:space="preserve"> </w:t>
      </w:r>
      <w:r w:rsidRPr="00875BE0">
        <w:rPr>
          <w:rFonts w:hint="eastAsia"/>
          <w:lang w:val="en-US"/>
        </w:rPr>
        <w:t>for</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medium</w:t>
      </w:r>
      <w:r w:rsidRPr="00875BE0">
        <w:rPr>
          <w:lang w:val="en-US"/>
        </w:rPr>
        <w:t xml:space="preserve"> </w:t>
      </w:r>
      <w:r w:rsidRPr="00875BE0">
        <w:rPr>
          <w:rFonts w:hint="eastAsia"/>
          <w:lang w:val="en-US"/>
        </w:rPr>
        <w:t>frequency</w:t>
      </w:r>
      <w:r w:rsidRPr="00875BE0">
        <w:rPr>
          <w:lang w:val="en-US"/>
        </w:rPr>
        <w:t xml:space="preserve"> </w:t>
      </w:r>
      <w:r w:rsidRPr="00875BE0">
        <w:rPr>
          <w:rFonts w:hint="eastAsia"/>
          <w:lang w:val="en-US"/>
        </w:rPr>
        <w:t>transformer</w:t>
      </w:r>
      <w:r w:rsidRPr="00875BE0">
        <w:rPr>
          <w:lang w:val="en-US"/>
        </w:rPr>
        <w:t>’</w:t>
      </w:r>
      <w:r w:rsidRPr="00875BE0">
        <w:rPr>
          <w:rFonts w:hint="eastAsia"/>
          <w:lang w:val="en-US"/>
        </w:rPr>
        <w:t>s</w:t>
      </w:r>
      <w:r w:rsidRPr="00875BE0">
        <w:rPr>
          <w:lang w:val="en-US"/>
        </w:rPr>
        <w:t xml:space="preserve"> </w:t>
      </w:r>
      <w:r w:rsidRPr="00875BE0">
        <w:rPr>
          <w:rFonts w:hint="eastAsia"/>
          <w:lang w:val="en-US"/>
        </w:rPr>
        <w:t>insulation</w:t>
      </w:r>
      <w:r w:rsidRPr="00875BE0">
        <w:rPr>
          <w:lang w:val="en-US"/>
        </w:rPr>
        <w:t xml:space="preserve"> [</w:t>
      </w:r>
      <w:r w:rsidR="00BB4A7D" w:rsidRPr="00875BE0">
        <w:rPr>
          <w:lang w:val="en-US"/>
        </w:rPr>
        <w:t>5</w:t>
      </w:r>
      <w:r w:rsidRPr="00875BE0">
        <w:rPr>
          <w:lang w:val="en-US"/>
        </w:rPr>
        <w:t xml:space="preserve">]. Based on a test system that can generate repetitive pulse voltage and </w:t>
      </w:r>
      <w:r w:rsidRPr="00875BE0">
        <w:rPr>
          <w:rFonts w:hint="eastAsia"/>
          <w:lang w:val="en-US"/>
        </w:rPr>
        <w:t>detect high frequency PD signals</w:t>
      </w:r>
      <w:r w:rsidRPr="00875BE0">
        <w:rPr>
          <w:lang w:val="en-US"/>
        </w:rPr>
        <w:t xml:space="preserve"> </w:t>
      </w:r>
      <w:r w:rsidRPr="00875BE0">
        <w:rPr>
          <w:rFonts w:hint="eastAsia"/>
          <w:lang w:val="en-US"/>
        </w:rPr>
        <w:t>with</w:t>
      </w:r>
      <w:r w:rsidRPr="00875BE0">
        <w:rPr>
          <w:lang w:val="en-US"/>
        </w:rPr>
        <w:t xml:space="preserve"> </w:t>
      </w:r>
      <w:r w:rsidRPr="00875BE0">
        <w:rPr>
          <w:rFonts w:hint="eastAsia"/>
          <w:lang w:val="en-US"/>
        </w:rPr>
        <w:t>high</w:t>
      </w:r>
      <w:r w:rsidRPr="00875BE0">
        <w:rPr>
          <w:lang w:val="en-US"/>
        </w:rPr>
        <w:t xml:space="preserve"> </w:t>
      </w:r>
      <w:r w:rsidRPr="00875BE0">
        <w:rPr>
          <w:rFonts w:hint="eastAsia"/>
          <w:lang w:val="en-US"/>
        </w:rPr>
        <w:t>accuracy</w:t>
      </w:r>
      <w:r w:rsidRPr="00875BE0">
        <w:rPr>
          <w:lang w:val="en-US"/>
        </w:rPr>
        <w:t>, comparative partial discharge inception voltage (PDIV) tests under different temperatures are conducted. T</w:t>
      </w:r>
      <w:r w:rsidRPr="00875BE0">
        <w:rPr>
          <w:rFonts w:hint="eastAsia"/>
          <w:lang w:val="en-US"/>
        </w:rPr>
        <w:t>he</w:t>
      </w:r>
      <w:r w:rsidRPr="00875BE0">
        <w:rPr>
          <w:lang w:val="en-US"/>
        </w:rPr>
        <w:t xml:space="preserve"> </w:t>
      </w:r>
      <w:r w:rsidRPr="00875BE0">
        <w:rPr>
          <w:rFonts w:hint="eastAsia"/>
          <w:lang w:val="en-US"/>
        </w:rPr>
        <w:t>results</w:t>
      </w:r>
      <w:r w:rsidRPr="00875BE0">
        <w:rPr>
          <w:lang w:val="en-US"/>
        </w:rPr>
        <w:t xml:space="preserve"> </w:t>
      </w:r>
      <w:r w:rsidRPr="00875BE0">
        <w:rPr>
          <w:rFonts w:hint="eastAsia"/>
          <w:lang w:val="en-US"/>
        </w:rPr>
        <w:t>show</w:t>
      </w:r>
      <w:r w:rsidRPr="00875BE0">
        <w:rPr>
          <w:lang w:val="en-US"/>
        </w:rPr>
        <w:t xml:space="preserve"> </w:t>
      </w:r>
      <w:r w:rsidRPr="00875BE0">
        <w:rPr>
          <w:rFonts w:hint="eastAsia"/>
          <w:lang w:val="en-US"/>
        </w:rPr>
        <w:t>that</w:t>
      </w:r>
      <w:r w:rsidRPr="00875BE0">
        <w:rPr>
          <w:lang w:val="en-US"/>
        </w:rPr>
        <w:t xml:space="preserve"> polyimide and polyester have higher PDIV values compared with that of Nomex paper. With the temperature rise, Nomex paper shows most obvious decrease in PDIV. Afterwards, comparative endurance lifetime tests are conducted among these materials. U</w:t>
      </w:r>
      <w:r w:rsidRPr="00875BE0">
        <w:rPr>
          <w:rFonts w:hint="eastAsia"/>
          <w:lang w:val="en-US"/>
        </w:rPr>
        <w:t>nder</w:t>
      </w:r>
      <w:r w:rsidRPr="00875BE0">
        <w:rPr>
          <w:lang w:val="en-US"/>
        </w:rPr>
        <w:t xml:space="preserve"> </w:t>
      </w:r>
      <w:r w:rsidRPr="00875BE0">
        <w:rPr>
          <w:rFonts w:hint="eastAsia"/>
          <w:lang w:val="en-US"/>
        </w:rPr>
        <w:t>continuous</w:t>
      </w:r>
      <w:r w:rsidRPr="00875BE0">
        <w:rPr>
          <w:lang w:val="en-US"/>
        </w:rPr>
        <w:t xml:space="preserve"> PD</w:t>
      </w:r>
      <w:r w:rsidRPr="00875BE0">
        <w:rPr>
          <w:rFonts w:hint="eastAsia"/>
          <w:lang w:val="en-US"/>
        </w:rPr>
        <w:t>s</w:t>
      </w:r>
      <w:r w:rsidRPr="00875BE0">
        <w:rPr>
          <w:lang w:val="en-US"/>
        </w:rPr>
        <w:t>, N</w:t>
      </w:r>
      <w:r w:rsidRPr="00875BE0">
        <w:rPr>
          <w:rFonts w:hint="eastAsia"/>
          <w:lang w:val="en-US"/>
        </w:rPr>
        <w:t>omex</w:t>
      </w:r>
      <w:r w:rsidRPr="00875BE0">
        <w:rPr>
          <w:lang w:val="en-US"/>
        </w:rPr>
        <w:t xml:space="preserve"> </w:t>
      </w:r>
      <w:r w:rsidRPr="00875BE0">
        <w:rPr>
          <w:rFonts w:hint="eastAsia"/>
          <w:lang w:val="en-US"/>
        </w:rPr>
        <w:t>paper</w:t>
      </w:r>
      <w:r w:rsidRPr="00875BE0">
        <w:rPr>
          <w:lang w:val="en-US"/>
        </w:rPr>
        <w:t xml:space="preserve"> </w:t>
      </w:r>
      <w:r w:rsidRPr="00875BE0">
        <w:rPr>
          <w:rFonts w:hint="eastAsia"/>
          <w:lang w:val="en-US"/>
        </w:rPr>
        <w:t>breaks</w:t>
      </w:r>
      <w:r w:rsidRPr="00875BE0">
        <w:rPr>
          <w:lang w:val="en-US"/>
        </w:rPr>
        <w:t xml:space="preserve"> </w:t>
      </w:r>
      <w:r w:rsidRPr="00875BE0">
        <w:rPr>
          <w:rFonts w:hint="eastAsia"/>
          <w:lang w:val="en-US"/>
        </w:rPr>
        <w:t>down</w:t>
      </w:r>
      <w:r w:rsidRPr="00875BE0">
        <w:rPr>
          <w:lang w:val="en-US"/>
        </w:rPr>
        <w:t xml:space="preserve"> </w:t>
      </w:r>
      <w:r w:rsidRPr="00875BE0">
        <w:rPr>
          <w:rFonts w:hint="eastAsia"/>
          <w:lang w:val="en-US"/>
        </w:rPr>
        <w:t>much</w:t>
      </w:r>
      <w:r w:rsidRPr="00875BE0">
        <w:rPr>
          <w:lang w:val="en-US"/>
        </w:rPr>
        <w:t xml:space="preserve"> </w:t>
      </w:r>
      <w:r w:rsidRPr="00875BE0">
        <w:rPr>
          <w:rFonts w:hint="eastAsia"/>
          <w:lang w:val="en-US"/>
        </w:rPr>
        <w:t>faster</w:t>
      </w:r>
      <w:r w:rsidRPr="00875BE0">
        <w:rPr>
          <w:lang w:val="en-US"/>
        </w:rPr>
        <w:t xml:space="preserve"> </w:t>
      </w:r>
      <w:r w:rsidRPr="00875BE0">
        <w:rPr>
          <w:rFonts w:hint="eastAsia"/>
          <w:lang w:val="en-US"/>
        </w:rPr>
        <w:t>than</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other</w:t>
      </w:r>
      <w:r w:rsidRPr="00875BE0">
        <w:rPr>
          <w:lang w:val="en-US"/>
        </w:rPr>
        <w:t xml:space="preserve"> </w:t>
      </w:r>
      <w:r w:rsidRPr="00875BE0">
        <w:rPr>
          <w:rFonts w:hint="eastAsia"/>
          <w:lang w:val="en-US"/>
        </w:rPr>
        <w:t>two</w:t>
      </w:r>
      <w:r w:rsidRPr="00875BE0">
        <w:rPr>
          <w:lang w:val="en-US"/>
        </w:rPr>
        <w:t xml:space="preserve"> </w:t>
      </w:r>
      <w:r w:rsidRPr="00875BE0">
        <w:rPr>
          <w:rFonts w:hint="eastAsia"/>
          <w:lang w:val="en-US"/>
        </w:rPr>
        <w:t>materials</w:t>
      </w:r>
      <w:r w:rsidRPr="00875BE0">
        <w:rPr>
          <w:lang w:val="en-US"/>
        </w:rPr>
        <w:t xml:space="preserve"> w</w:t>
      </w:r>
      <w:r w:rsidRPr="00875BE0">
        <w:rPr>
          <w:rFonts w:hint="eastAsia"/>
          <w:lang w:val="en-US"/>
        </w:rPr>
        <w:t>hile</w:t>
      </w:r>
      <w:r w:rsidRPr="00875BE0">
        <w:rPr>
          <w:lang w:val="en-US"/>
        </w:rPr>
        <w:t xml:space="preserve"> </w:t>
      </w:r>
      <w:r w:rsidRPr="00875BE0">
        <w:rPr>
          <w:rFonts w:hint="eastAsia"/>
          <w:lang w:val="en-US"/>
        </w:rPr>
        <w:t>polyimide</w:t>
      </w:r>
      <w:r w:rsidRPr="00875BE0">
        <w:rPr>
          <w:lang w:val="en-US"/>
        </w:rPr>
        <w:t xml:space="preserve"> </w:t>
      </w:r>
      <w:r w:rsidRPr="00875BE0">
        <w:rPr>
          <w:rFonts w:hint="eastAsia"/>
          <w:lang w:val="en-US"/>
        </w:rPr>
        <w:t>has</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longest</w:t>
      </w:r>
      <w:r w:rsidRPr="00875BE0">
        <w:rPr>
          <w:lang w:val="en-US"/>
        </w:rPr>
        <w:t xml:space="preserve"> </w:t>
      </w:r>
      <w:r w:rsidRPr="00875BE0">
        <w:rPr>
          <w:rFonts w:hint="eastAsia"/>
          <w:lang w:val="en-US"/>
        </w:rPr>
        <w:t>lifetime</w:t>
      </w:r>
      <w:r w:rsidRPr="00875BE0">
        <w:rPr>
          <w:lang w:val="en-US"/>
        </w:rPr>
        <w:t xml:space="preserve"> against the PD degradation.</w:t>
      </w:r>
    </w:p>
    <w:p w14:paraId="0EC94F1E" w14:textId="77777777" w:rsidR="00A57EAA" w:rsidRPr="00875BE0" w:rsidRDefault="002D44CE">
      <w:pPr>
        <w:pStyle w:val="Heading1"/>
      </w:pPr>
      <w:r w:rsidRPr="00875BE0">
        <w:rPr>
          <w:rFonts w:hint="eastAsia"/>
          <w:lang w:eastAsia="zh-CN"/>
        </w:rPr>
        <w:t>experiment</w:t>
      </w:r>
      <w:r w:rsidRPr="00875BE0">
        <w:t xml:space="preserve"> </w:t>
      </w:r>
      <w:r w:rsidRPr="00875BE0">
        <w:rPr>
          <w:rFonts w:hint="eastAsia"/>
          <w:lang w:eastAsia="zh-CN"/>
        </w:rPr>
        <w:t>setup</w:t>
      </w:r>
    </w:p>
    <w:p w14:paraId="5BECDE2F" w14:textId="77777777" w:rsidR="00A57EAA" w:rsidRPr="00875BE0" w:rsidRDefault="002D44CE">
      <w:pPr>
        <w:pStyle w:val="Heading2"/>
      </w:pPr>
      <w:r w:rsidRPr="00875BE0">
        <w:t>T</w:t>
      </w:r>
      <w:r w:rsidRPr="00875BE0">
        <w:rPr>
          <w:rFonts w:hint="eastAsia"/>
          <w:lang w:eastAsia="zh-CN"/>
        </w:rPr>
        <w:t>est</w:t>
      </w:r>
      <w:r w:rsidRPr="00875BE0">
        <w:t xml:space="preserve"> </w:t>
      </w:r>
      <w:r w:rsidRPr="00875BE0">
        <w:rPr>
          <w:rFonts w:hint="eastAsia"/>
          <w:lang w:eastAsia="zh-CN"/>
        </w:rPr>
        <w:t>system</w:t>
      </w:r>
    </w:p>
    <w:p w14:paraId="291488F8" w14:textId="144E1BC0" w:rsidR="00A57EAA" w:rsidRPr="00875BE0" w:rsidRDefault="002D44CE">
      <w:pPr>
        <w:pStyle w:val="BodyText"/>
        <w:spacing w:after="0"/>
        <w:rPr>
          <w:lang w:val="en-US"/>
        </w:rPr>
      </w:pPr>
      <w:r w:rsidRPr="00875BE0">
        <w:rPr>
          <w:lang w:val="en-US"/>
        </w:rPr>
        <w:t xml:space="preserve">A </w:t>
      </w:r>
      <w:r w:rsidRPr="00875BE0">
        <w:rPr>
          <w:rFonts w:hint="eastAsia"/>
          <w:lang w:val="en-US"/>
        </w:rPr>
        <w:t>test</w:t>
      </w:r>
      <w:r w:rsidRPr="00875BE0">
        <w:rPr>
          <w:lang w:val="en-US"/>
        </w:rPr>
        <w:t xml:space="preserve"> </w:t>
      </w:r>
      <w:r w:rsidRPr="00875BE0">
        <w:rPr>
          <w:rFonts w:hint="eastAsia"/>
          <w:lang w:val="en-US"/>
        </w:rPr>
        <w:t>system</w:t>
      </w:r>
      <w:r w:rsidRPr="00875BE0">
        <w:rPr>
          <w:lang w:val="en-US"/>
        </w:rPr>
        <w:t xml:space="preserve"> </w:t>
      </w:r>
      <w:r w:rsidRPr="00875BE0">
        <w:rPr>
          <w:rFonts w:hint="eastAsia"/>
          <w:lang w:val="en-US"/>
        </w:rPr>
        <w:t>shown</w:t>
      </w:r>
      <w:r w:rsidRPr="00875BE0">
        <w:rPr>
          <w:lang w:val="en-US"/>
        </w:rPr>
        <w:t xml:space="preserve"> </w:t>
      </w:r>
      <w:r w:rsidRPr="00875BE0">
        <w:rPr>
          <w:rFonts w:hint="eastAsia"/>
          <w:lang w:val="en-US"/>
        </w:rPr>
        <w:t>in</w:t>
      </w:r>
      <w:r w:rsidRPr="00875BE0">
        <w:rPr>
          <w:lang w:val="en-US"/>
        </w:rPr>
        <w:t xml:space="preserve"> F</w:t>
      </w:r>
      <w:r w:rsidRPr="00875BE0">
        <w:rPr>
          <w:rFonts w:hint="eastAsia"/>
          <w:lang w:val="en-US"/>
        </w:rPr>
        <w:t>igure</w:t>
      </w:r>
      <w:r w:rsidRPr="00875BE0">
        <w:rPr>
          <w:lang w:val="en-US"/>
        </w:rPr>
        <w:t xml:space="preserve"> 1 </w:t>
      </w:r>
      <w:r w:rsidRPr="00875BE0">
        <w:rPr>
          <w:rFonts w:hint="eastAsia"/>
          <w:lang w:val="en-US"/>
        </w:rPr>
        <w:t>is</w:t>
      </w:r>
      <w:r w:rsidRPr="00875BE0">
        <w:rPr>
          <w:lang w:val="en-US"/>
        </w:rPr>
        <w:t xml:space="preserve"> </w:t>
      </w:r>
      <w:r w:rsidRPr="00875BE0">
        <w:rPr>
          <w:rFonts w:hint="eastAsia"/>
          <w:lang w:val="en-US"/>
        </w:rPr>
        <w:t>used</w:t>
      </w:r>
      <w:r w:rsidRPr="00875BE0">
        <w:rPr>
          <w:lang w:val="en-US"/>
        </w:rPr>
        <w:t xml:space="preserve"> </w:t>
      </w:r>
      <w:r w:rsidRPr="00875BE0">
        <w:rPr>
          <w:rFonts w:hint="eastAsia"/>
          <w:lang w:val="en-US"/>
        </w:rPr>
        <w:t>for</w:t>
      </w:r>
      <w:r w:rsidRPr="00875BE0">
        <w:rPr>
          <w:lang w:val="en-US"/>
        </w:rPr>
        <w:t xml:space="preserve"> </w:t>
      </w:r>
      <w:r w:rsidRPr="00875BE0">
        <w:rPr>
          <w:rFonts w:hint="eastAsia"/>
          <w:lang w:val="en-US"/>
        </w:rPr>
        <w:t>the</w:t>
      </w:r>
      <w:r w:rsidRPr="00875BE0">
        <w:rPr>
          <w:lang w:val="en-US"/>
        </w:rPr>
        <w:t xml:space="preserve"> PDIV </w:t>
      </w:r>
      <w:r w:rsidRPr="00875BE0">
        <w:rPr>
          <w:rFonts w:hint="eastAsia"/>
          <w:lang w:val="en-US"/>
        </w:rPr>
        <w:t>tests</w:t>
      </w:r>
      <w:r w:rsidRPr="00875BE0">
        <w:rPr>
          <w:lang w:val="en-US"/>
        </w:rPr>
        <w:t xml:space="preserve">. HV </w:t>
      </w:r>
      <w:r w:rsidRPr="00875BE0">
        <w:rPr>
          <w:rFonts w:hint="eastAsia"/>
          <w:lang w:val="en-US"/>
        </w:rPr>
        <w:t>pulse</w:t>
      </w:r>
      <w:r w:rsidRPr="00875BE0">
        <w:rPr>
          <w:lang w:val="en-US"/>
        </w:rPr>
        <w:t xml:space="preserve"> </w:t>
      </w:r>
      <w:r w:rsidRPr="00875BE0">
        <w:rPr>
          <w:rFonts w:hint="eastAsia"/>
          <w:lang w:val="en-US"/>
        </w:rPr>
        <w:t>generator</w:t>
      </w:r>
      <w:r w:rsidRPr="00875BE0">
        <w:rPr>
          <w:lang w:val="en-US"/>
        </w:rPr>
        <w:t xml:space="preserve"> </w:t>
      </w:r>
      <w:r w:rsidRPr="00875BE0">
        <w:rPr>
          <w:rFonts w:hint="eastAsia"/>
          <w:lang w:val="en-US"/>
        </w:rPr>
        <w:t>based</w:t>
      </w:r>
      <w:r w:rsidRPr="00875BE0">
        <w:rPr>
          <w:lang w:val="en-US"/>
        </w:rPr>
        <w:t xml:space="preserve"> </w:t>
      </w:r>
      <w:r w:rsidRPr="00875BE0">
        <w:rPr>
          <w:rFonts w:hint="eastAsia"/>
          <w:lang w:val="en-US"/>
        </w:rPr>
        <w:t>on</w:t>
      </w:r>
      <w:r w:rsidRPr="00875BE0">
        <w:rPr>
          <w:lang w:val="en-US"/>
        </w:rPr>
        <w:t xml:space="preserve"> </w:t>
      </w:r>
      <w:r w:rsidRPr="00875BE0">
        <w:rPr>
          <w:rFonts w:hint="eastAsia"/>
          <w:lang w:val="en-US"/>
        </w:rPr>
        <w:t>power</w:t>
      </w:r>
      <w:r w:rsidRPr="00875BE0">
        <w:rPr>
          <w:lang w:val="en-US"/>
        </w:rPr>
        <w:t>-</w:t>
      </w:r>
      <w:r w:rsidRPr="00875BE0">
        <w:rPr>
          <w:rFonts w:hint="eastAsia"/>
          <w:lang w:val="en-US"/>
        </w:rPr>
        <w:t>electronic</w:t>
      </w:r>
      <w:r w:rsidRPr="00875BE0">
        <w:rPr>
          <w:lang w:val="en-US"/>
        </w:rPr>
        <w:t xml:space="preserve"> </w:t>
      </w:r>
      <w:r w:rsidRPr="00875BE0">
        <w:rPr>
          <w:rFonts w:hint="eastAsia"/>
          <w:lang w:val="en-US"/>
        </w:rPr>
        <w:t>switches</w:t>
      </w:r>
      <w:r w:rsidRPr="00875BE0">
        <w:rPr>
          <w:lang w:val="en-US"/>
        </w:rPr>
        <w:t xml:space="preserve"> </w:t>
      </w:r>
      <w:r w:rsidRPr="00875BE0">
        <w:rPr>
          <w:rFonts w:hint="eastAsia"/>
          <w:lang w:val="en-US"/>
        </w:rPr>
        <w:t>and</w:t>
      </w:r>
      <w:r w:rsidRPr="00875BE0">
        <w:rPr>
          <w:lang w:val="en-US"/>
        </w:rPr>
        <w:t xml:space="preserve"> DC </w:t>
      </w:r>
      <w:r w:rsidRPr="00875BE0">
        <w:rPr>
          <w:rFonts w:hint="eastAsia"/>
          <w:lang w:val="en-US"/>
        </w:rPr>
        <w:t>source</w:t>
      </w:r>
      <w:r w:rsidRPr="00875BE0">
        <w:rPr>
          <w:lang w:val="en-US"/>
        </w:rPr>
        <w:t xml:space="preserve"> </w:t>
      </w:r>
      <w:r w:rsidRPr="00875BE0">
        <w:rPr>
          <w:rFonts w:hint="eastAsia"/>
          <w:lang w:val="en-US"/>
        </w:rPr>
        <w:t>can</w:t>
      </w:r>
      <w:r w:rsidRPr="00875BE0">
        <w:rPr>
          <w:lang w:val="en-US"/>
        </w:rPr>
        <w:t xml:space="preserve"> </w:t>
      </w:r>
      <w:r w:rsidRPr="00875BE0">
        <w:rPr>
          <w:rFonts w:hint="eastAsia"/>
          <w:lang w:val="en-US"/>
        </w:rPr>
        <w:t>generate</w:t>
      </w:r>
      <w:r w:rsidRPr="00875BE0">
        <w:rPr>
          <w:lang w:val="en-US"/>
        </w:rPr>
        <w:t xml:space="preserve"> </w:t>
      </w:r>
      <w:r w:rsidRPr="00875BE0">
        <w:rPr>
          <w:rFonts w:hint="eastAsia"/>
          <w:lang w:val="en-US"/>
        </w:rPr>
        <w:t>repetitive</w:t>
      </w:r>
      <w:r w:rsidRPr="00875BE0">
        <w:rPr>
          <w:lang w:val="en-US"/>
        </w:rPr>
        <w:t xml:space="preserve"> </w:t>
      </w:r>
      <w:r w:rsidRPr="00875BE0">
        <w:rPr>
          <w:rFonts w:hint="eastAsia"/>
          <w:lang w:val="en-US"/>
        </w:rPr>
        <w:t>pulse</w:t>
      </w:r>
      <w:r w:rsidRPr="00875BE0">
        <w:rPr>
          <w:lang w:val="en-US"/>
        </w:rPr>
        <w:t xml:space="preserve"> </w:t>
      </w:r>
      <w:r w:rsidRPr="00875BE0">
        <w:rPr>
          <w:rFonts w:hint="eastAsia"/>
          <w:lang w:val="en-US"/>
        </w:rPr>
        <w:t>voltage</w:t>
      </w:r>
      <w:r w:rsidR="00F9366C" w:rsidRPr="00875BE0">
        <w:rPr>
          <w:lang w:val="en-US"/>
        </w:rPr>
        <w:t xml:space="preserve"> with magnitude up to </w:t>
      </w:r>
      <w:r w:rsidR="00DB3CC3" w:rsidRPr="00875BE0">
        <w:rPr>
          <w:lang w:val="en-US"/>
        </w:rPr>
        <w:t>2</w:t>
      </w:r>
      <w:r w:rsidR="00F9366C" w:rsidRPr="00875BE0">
        <w:rPr>
          <w:lang w:val="en-US"/>
        </w:rPr>
        <w:t xml:space="preserve">0 kV and frequency up to </w:t>
      </w:r>
      <w:r w:rsidR="00DB3CC3" w:rsidRPr="00875BE0">
        <w:rPr>
          <w:lang w:val="en-US"/>
        </w:rPr>
        <w:t>5</w:t>
      </w:r>
      <w:r w:rsidR="00F9366C" w:rsidRPr="00875BE0">
        <w:rPr>
          <w:lang w:val="en-US"/>
        </w:rPr>
        <w:t>0 kHz</w:t>
      </w:r>
      <w:r w:rsidRPr="00875BE0">
        <w:rPr>
          <w:lang w:val="en-US"/>
        </w:rPr>
        <w:t xml:space="preserve">. Typical output voltage waveform of this generator is shown in Figure 2. A computer is used to control the on-off and parameter (including voltage peak value and frequency) of this generator. The insulation specimen is </w:t>
      </w:r>
      <w:r w:rsidRPr="00875BE0">
        <w:rPr>
          <w:rFonts w:hint="eastAsia"/>
          <w:lang w:val="en-US"/>
        </w:rPr>
        <w:t>held by</w:t>
      </w:r>
      <w:r w:rsidRPr="00875BE0">
        <w:rPr>
          <w:lang w:val="en-US"/>
        </w:rPr>
        <w:t xml:space="preserve"> </w:t>
      </w:r>
      <w:r w:rsidRPr="00875BE0">
        <w:rPr>
          <w:rFonts w:hint="eastAsia"/>
          <w:lang w:val="en-US"/>
        </w:rPr>
        <w:t>a</w:t>
      </w:r>
      <w:r w:rsidRPr="00875BE0">
        <w:rPr>
          <w:lang w:val="en-US"/>
        </w:rPr>
        <w:t xml:space="preserve"> </w:t>
      </w:r>
      <w:r w:rsidRPr="00875BE0">
        <w:rPr>
          <w:rFonts w:hint="eastAsia"/>
          <w:lang w:val="en-US"/>
        </w:rPr>
        <w:t>sphere</w:t>
      </w:r>
      <w:r w:rsidRPr="00875BE0">
        <w:rPr>
          <w:lang w:val="en-US"/>
        </w:rPr>
        <w:t>-</w:t>
      </w:r>
      <w:r w:rsidRPr="00875BE0">
        <w:rPr>
          <w:rFonts w:hint="eastAsia"/>
          <w:lang w:val="en-US"/>
        </w:rPr>
        <w:t>plate</w:t>
      </w:r>
      <w:r w:rsidRPr="00875BE0">
        <w:rPr>
          <w:lang w:val="en-US"/>
        </w:rPr>
        <w:t xml:space="preserve"> </w:t>
      </w:r>
      <w:r w:rsidRPr="00875BE0">
        <w:rPr>
          <w:rFonts w:hint="eastAsia"/>
          <w:lang w:val="en-US"/>
        </w:rPr>
        <w:t>electrode</w:t>
      </w:r>
      <w:r w:rsidRPr="00875BE0">
        <w:rPr>
          <w:lang w:val="en-US"/>
        </w:rPr>
        <w:t xml:space="preserve"> </w:t>
      </w:r>
      <w:r w:rsidRPr="00875BE0">
        <w:rPr>
          <w:rFonts w:hint="eastAsia"/>
          <w:lang w:val="en-US"/>
        </w:rPr>
        <w:t>system seen</w:t>
      </w:r>
      <w:r w:rsidRPr="00875BE0">
        <w:rPr>
          <w:lang w:val="en-US"/>
        </w:rPr>
        <w:t xml:space="preserve"> </w:t>
      </w:r>
      <w:r w:rsidRPr="00875BE0">
        <w:rPr>
          <w:rFonts w:hint="eastAsia"/>
          <w:lang w:val="en-US"/>
        </w:rPr>
        <w:t>in</w:t>
      </w:r>
      <w:r w:rsidRPr="00875BE0">
        <w:rPr>
          <w:lang w:val="en-US"/>
        </w:rPr>
        <w:t xml:space="preserve"> F</w:t>
      </w:r>
      <w:r w:rsidRPr="00875BE0">
        <w:rPr>
          <w:rFonts w:hint="eastAsia"/>
          <w:lang w:val="en-US"/>
        </w:rPr>
        <w:t>igure</w:t>
      </w:r>
      <w:r w:rsidRPr="00875BE0">
        <w:rPr>
          <w:lang w:val="en-US"/>
        </w:rPr>
        <w:t xml:space="preserve"> 3 inside the oven. Current sensor can monitor the current value and send the data to the computer during tests</w:t>
      </w:r>
      <w:r w:rsidRPr="00875BE0">
        <w:rPr>
          <w:rFonts w:hint="eastAsia"/>
          <w:lang w:val="en-US"/>
        </w:rPr>
        <w:t>. I</w:t>
      </w:r>
      <w:r w:rsidRPr="00875BE0">
        <w:rPr>
          <w:lang w:val="en-US"/>
        </w:rPr>
        <w:t xml:space="preserve">f overcurrent (for example, when the insulation specimen breaks down) happens, computer would stop the generator. </w:t>
      </w:r>
    </w:p>
    <w:p w14:paraId="44F39F71" w14:textId="01F7A831" w:rsidR="00A57EAA" w:rsidRPr="00875BE0" w:rsidRDefault="002D44CE">
      <w:pPr>
        <w:pStyle w:val="BodyText"/>
        <w:rPr>
          <w:lang w:val="en-US"/>
        </w:rPr>
      </w:pPr>
      <w:r w:rsidRPr="00875BE0">
        <w:rPr>
          <w:lang w:val="en-US"/>
        </w:rPr>
        <w:t xml:space="preserve">When conducting PD tests under pulse voltage, strong interference would be induced by the on-off of the power electronic switches, which makes the traditional </w:t>
      </w:r>
      <w:r w:rsidRPr="00875BE0">
        <w:rPr>
          <w:rFonts w:hint="eastAsia"/>
          <w:lang w:val="en-US"/>
        </w:rPr>
        <w:t xml:space="preserve">PD detecting </w:t>
      </w:r>
      <w:r w:rsidRPr="00875BE0">
        <w:rPr>
          <w:lang w:val="en-US"/>
        </w:rPr>
        <w:t xml:space="preserve">apparatus such as current sensor or HFCT unable to detect PD </w:t>
      </w:r>
      <w:r w:rsidRPr="00875BE0">
        <w:rPr>
          <w:lang w:val="en-US"/>
        </w:rPr>
        <w:lastRenderedPageBreak/>
        <w:t>signals.</w:t>
      </w:r>
      <w:r w:rsidR="007E07BC" w:rsidRPr="00875BE0">
        <w:rPr>
          <w:lang w:val="en-US"/>
        </w:rPr>
        <w:t xml:space="preserve"> </w:t>
      </w:r>
      <w:r w:rsidRPr="00875BE0">
        <w:rPr>
          <w:rFonts w:hint="eastAsia"/>
          <w:lang w:val="en-US"/>
        </w:rPr>
        <w:t>In fact, difference</w:t>
      </w:r>
      <w:r w:rsidRPr="00875BE0">
        <w:rPr>
          <w:lang w:val="en-US"/>
        </w:rPr>
        <w:t xml:space="preserve"> </w:t>
      </w:r>
      <w:r w:rsidRPr="00875BE0">
        <w:rPr>
          <w:rFonts w:hint="eastAsia"/>
          <w:lang w:val="en-US"/>
        </w:rPr>
        <w:t>exists</w:t>
      </w:r>
      <w:r w:rsidRPr="00875BE0">
        <w:rPr>
          <w:lang w:val="en-US"/>
        </w:rPr>
        <w:t xml:space="preserve"> </w:t>
      </w:r>
      <w:r w:rsidRPr="00875BE0">
        <w:rPr>
          <w:rFonts w:hint="eastAsia"/>
          <w:lang w:val="en-US"/>
        </w:rPr>
        <w:t>in</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energy</w:t>
      </w:r>
      <w:r w:rsidRPr="00875BE0">
        <w:rPr>
          <w:lang w:val="en-US"/>
        </w:rPr>
        <w:t xml:space="preserve"> </w:t>
      </w:r>
      <w:r w:rsidRPr="00875BE0">
        <w:rPr>
          <w:rFonts w:hint="eastAsia"/>
          <w:lang w:val="en-US"/>
        </w:rPr>
        <w:t>distribution</w:t>
      </w:r>
      <w:r w:rsidRPr="00875BE0">
        <w:rPr>
          <w:lang w:val="en-US"/>
        </w:rPr>
        <w:t xml:space="preserve"> </w:t>
      </w:r>
      <w:r w:rsidRPr="00875BE0">
        <w:rPr>
          <w:rFonts w:hint="eastAsia"/>
          <w:lang w:val="en-US"/>
        </w:rPr>
        <w:t>of</w:t>
      </w:r>
      <w:r w:rsidRPr="00875BE0">
        <w:rPr>
          <w:lang w:val="en-US"/>
        </w:rPr>
        <w:t xml:space="preserve"> PD </w:t>
      </w:r>
      <w:r w:rsidRPr="00875BE0">
        <w:rPr>
          <w:rFonts w:hint="eastAsia"/>
          <w:lang w:val="en-US"/>
        </w:rPr>
        <w:t>signals and</w:t>
      </w:r>
      <w:r w:rsidRPr="00875BE0">
        <w:rPr>
          <w:lang w:val="en-US"/>
        </w:rPr>
        <w:t xml:space="preserve"> </w:t>
      </w:r>
      <w:r w:rsidRPr="00875BE0">
        <w:rPr>
          <w:rFonts w:hint="eastAsia"/>
          <w:lang w:val="en-US"/>
        </w:rPr>
        <w:t>interference</w:t>
      </w:r>
      <w:r w:rsidRPr="00875BE0">
        <w:rPr>
          <w:lang w:val="en-US"/>
        </w:rPr>
        <w:t xml:space="preserve"> </w:t>
      </w:r>
      <w:r w:rsidRPr="00875BE0">
        <w:rPr>
          <w:rFonts w:hint="eastAsia"/>
          <w:lang w:val="en-US"/>
        </w:rPr>
        <w:t>in</w:t>
      </w:r>
      <w:r w:rsidRPr="00875BE0">
        <w:rPr>
          <w:lang w:val="en-US"/>
        </w:rPr>
        <w:t xml:space="preserve"> </w:t>
      </w:r>
      <w:r w:rsidRPr="00875BE0">
        <w:rPr>
          <w:rFonts w:hint="eastAsia"/>
          <w:lang w:val="en-US"/>
        </w:rPr>
        <w:t>frequency</w:t>
      </w:r>
      <w:r w:rsidRPr="00875BE0">
        <w:rPr>
          <w:lang w:val="en-US"/>
        </w:rPr>
        <w:t xml:space="preserve"> </w:t>
      </w:r>
      <w:r w:rsidRPr="00875BE0">
        <w:rPr>
          <w:rFonts w:hint="eastAsia"/>
          <w:lang w:val="en-US"/>
        </w:rPr>
        <w:t>domain</w:t>
      </w:r>
      <w:r w:rsidRPr="00875BE0">
        <w:rPr>
          <w:lang w:val="en-US"/>
        </w:rPr>
        <w:t xml:space="preserve"> [</w:t>
      </w:r>
      <w:r w:rsidR="0061558F" w:rsidRPr="00875BE0">
        <w:rPr>
          <w:lang w:val="en-US"/>
        </w:rPr>
        <w:t>6</w:t>
      </w:r>
      <w:r w:rsidRPr="00875BE0">
        <w:rPr>
          <w:lang w:val="en-US"/>
        </w:rPr>
        <w:t>]</w:t>
      </w:r>
      <w:r w:rsidRPr="00875BE0">
        <w:rPr>
          <w:rFonts w:hint="eastAsia"/>
          <w:lang w:val="en-US"/>
        </w:rPr>
        <w:t>.</w:t>
      </w:r>
      <w:r w:rsidRPr="00875BE0">
        <w:rPr>
          <w:lang w:val="en-US"/>
        </w:rPr>
        <w:t xml:space="preserve"> T</w:t>
      </w:r>
      <w:r w:rsidRPr="00875BE0">
        <w:rPr>
          <w:rFonts w:hint="eastAsia"/>
          <w:lang w:val="en-US"/>
        </w:rPr>
        <w:t>he</w:t>
      </w:r>
      <w:r w:rsidRPr="00875BE0">
        <w:rPr>
          <w:lang w:val="en-US"/>
        </w:rPr>
        <w:t xml:space="preserve"> </w:t>
      </w:r>
      <w:r w:rsidRPr="00875BE0">
        <w:rPr>
          <w:rFonts w:hint="eastAsia"/>
          <w:lang w:val="en-US"/>
        </w:rPr>
        <w:t>energy</w:t>
      </w:r>
      <w:r w:rsidRPr="00875BE0">
        <w:rPr>
          <w:lang w:val="en-US"/>
        </w:rPr>
        <w:t xml:space="preserve"> </w:t>
      </w:r>
      <w:r w:rsidRPr="00875BE0">
        <w:rPr>
          <w:rFonts w:hint="eastAsia"/>
          <w:lang w:val="en-US"/>
        </w:rPr>
        <w:t>of</w:t>
      </w:r>
      <w:r w:rsidRPr="00875BE0">
        <w:rPr>
          <w:lang w:val="en-US"/>
        </w:rPr>
        <w:t xml:space="preserve"> PD </w:t>
      </w:r>
      <w:r w:rsidRPr="00875BE0">
        <w:rPr>
          <w:rFonts w:hint="eastAsia"/>
          <w:lang w:val="en-US"/>
        </w:rPr>
        <w:t>signal</w:t>
      </w:r>
      <w:r w:rsidRPr="00875BE0">
        <w:rPr>
          <w:lang w:val="en-US"/>
        </w:rPr>
        <w:t xml:space="preserve"> </w:t>
      </w:r>
      <w:r w:rsidRPr="00875BE0">
        <w:rPr>
          <w:rFonts w:hint="eastAsia"/>
          <w:lang w:val="en-US"/>
        </w:rPr>
        <w:t>can</w:t>
      </w:r>
      <w:r w:rsidRPr="00875BE0">
        <w:rPr>
          <w:lang w:val="en-US"/>
        </w:rPr>
        <w:t xml:space="preserve"> </w:t>
      </w:r>
      <w:r w:rsidRPr="00875BE0">
        <w:rPr>
          <w:rFonts w:hint="eastAsia"/>
          <w:lang w:val="en-US"/>
        </w:rPr>
        <w:t>spread</w:t>
      </w:r>
      <w:r w:rsidRPr="00875BE0">
        <w:rPr>
          <w:lang w:val="en-US"/>
        </w:rPr>
        <w:t xml:space="preserve"> </w:t>
      </w:r>
      <w:r w:rsidRPr="00875BE0">
        <w:rPr>
          <w:rFonts w:hint="eastAsia"/>
          <w:lang w:val="en-US"/>
        </w:rPr>
        <w:t>up</w:t>
      </w:r>
      <w:r w:rsidRPr="00875BE0">
        <w:rPr>
          <w:lang w:val="en-US"/>
        </w:rPr>
        <w:t xml:space="preserve"> </w:t>
      </w:r>
      <w:r w:rsidRPr="00875BE0">
        <w:rPr>
          <w:rFonts w:hint="eastAsia"/>
          <w:lang w:val="en-US"/>
        </w:rPr>
        <w:t>to</w:t>
      </w:r>
      <w:r w:rsidRPr="00875BE0">
        <w:rPr>
          <w:lang w:val="en-US"/>
        </w:rPr>
        <w:t xml:space="preserve"> </w:t>
      </w:r>
      <w:r w:rsidRPr="00875BE0">
        <w:rPr>
          <w:rFonts w:hint="eastAsia"/>
          <w:lang w:val="en-US"/>
        </w:rPr>
        <w:t>more</w:t>
      </w:r>
      <w:r w:rsidRPr="00875BE0">
        <w:rPr>
          <w:lang w:val="en-US"/>
        </w:rPr>
        <w:t xml:space="preserve"> </w:t>
      </w:r>
      <w:r w:rsidRPr="00875BE0">
        <w:rPr>
          <w:rFonts w:hint="eastAsia"/>
          <w:lang w:val="en-US"/>
        </w:rPr>
        <w:t>than</w:t>
      </w:r>
      <w:r w:rsidRPr="00875BE0">
        <w:rPr>
          <w:lang w:val="en-US"/>
        </w:rPr>
        <w:t xml:space="preserve"> 1.2 GH</w:t>
      </w:r>
      <w:r w:rsidRPr="00875BE0">
        <w:rPr>
          <w:rFonts w:hint="eastAsia"/>
          <w:lang w:val="en-US"/>
        </w:rPr>
        <w:t>z</w:t>
      </w:r>
      <w:r w:rsidRPr="00875BE0">
        <w:rPr>
          <w:lang w:val="en-US"/>
        </w:rPr>
        <w:t xml:space="preserve"> </w:t>
      </w:r>
      <w:r w:rsidRPr="00875BE0">
        <w:rPr>
          <w:rFonts w:hint="eastAsia"/>
          <w:lang w:val="en-US"/>
        </w:rPr>
        <w:t>while</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energy</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interference</w:t>
      </w:r>
      <w:r w:rsidRPr="00875BE0">
        <w:rPr>
          <w:lang w:val="en-US"/>
        </w:rPr>
        <w:t xml:space="preserve"> </w:t>
      </w:r>
      <w:r w:rsidRPr="00875BE0">
        <w:rPr>
          <w:rFonts w:hint="eastAsia"/>
          <w:lang w:val="en-US"/>
        </w:rPr>
        <w:t>mainly</w:t>
      </w:r>
      <w:r w:rsidRPr="00875BE0">
        <w:rPr>
          <w:lang w:val="en-US"/>
        </w:rPr>
        <w:t xml:space="preserve"> </w:t>
      </w:r>
      <w:r w:rsidRPr="00875BE0">
        <w:rPr>
          <w:rFonts w:hint="eastAsia"/>
          <w:lang w:val="en-US"/>
        </w:rPr>
        <w:t>distributes</w:t>
      </w:r>
      <w:r w:rsidRPr="00875BE0">
        <w:rPr>
          <w:lang w:val="en-US"/>
        </w:rPr>
        <w:t xml:space="preserve"> </w:t>
      </w:r>
      <w:r w:rsidRPr="00875BE0">
        <w:rPr>
          <w:rFonts w:hint="eastAsia"/>
          <w:lang w:val="en-US"/>
        </w:rPr>
        <w:t>in</w:t>
      </w:r>
      <w:r w:rsidRPr="00875BE0">
        <w:rPr>
          <w:lang w:val="en-US"/>
        </w:rPr>
        <w:t xml:space="preserve"> </w:t>
      </w:r>
      <w:r w:rsidRPr="00875BE0">
        <w:rPr>
          <w:rFonts w:hint="eastAsia"/>
          <w:lang w:val="en-US"/>
        </w:rPr>
        <w:t>frequency</w:t>
      </w:r>
      <w:r w:rsidRPr="00875BE0">
        <w:rPr>
          <w:lang w:val="en-US"/>
        </w:rPr>
        <w:t xml:space="preserve"> </w:t>
      </w:r>
      <w:r w:rsidRPr="00875BE0">
        <w:rPr>
          <w:rFonts w:hint="eastAsia"/>
          <w:lang w:val="en-US"/>
        </w:rPr>
        <w:t>range</w:t>
      </w:r>
      <w:r w:rsidRPr="00875BE0">
        <w:rPr>
          <w:lang w:val="en-US"/>
        </w:rPr>
        <w:t xml:space="preserve"> </w:t>
      </w:r>
      <w:r w:rsidRPr="00875BE0">
        <w:rPr>
          <w:rFonts w:hint="eastAsia"/>
          <w:lang w:val="en-US"/>
        </w:rPr>
        <w:t>below</w:t>
      </w:r>
      <w:r w:rsidRPr="00875BE0">
        <w:rPr>
          <w:lang w:val="en-US"/>
        </w:rPr>
        <w:t xml:space="preserve"> 500 MH</w:t>
      </w:r>
      <w:r w:rsidRPr="00875BE0">
        <w:rPr>
          <w:rFonts w:hint="eastAsia"/>
          <w:lang w:val="en-US"/>
        </w:rPr>
        <w:t>z</w:t>
      </w:r>
      <w:r w:rsidRPr="00875BE0">
        <w:rPr>
          <w:lang w:val="en-US"/>
        </w:rPr>
        <w:t>. T</w:t>
      </w:r>
      <w:r w:rsidRPr="00875BE0">
        <w:rPr>
          <w:rFonts w:hint="eastAsia"/>
          <w:lang w:val="en-US"/>
        </w:rPr>
        <w:t>herefore</w:t>
      </w:r>
      <w:r w:rsidRPr="00875BE0">
        <w:rPr>
          <w:lang w:val="en-US"/>
        </w:rPr>
        <w:t xml:space="preserve">, an UHF antenna with gain higher than 3 dB in </w:t>
      </w:r>
      <w:r w:rsidRPr="00875BE0">
        <w:rPr>
          <w:rFonts w:hint="eastAsia"/>
          <w:lang w:val="en-US"/>
        </w:rPr>
        <w:t xml:space="preserve">the </w:t>
      </w:r>
      <w:r w:rsidRPr="00875BE0">
        <w:rPr>
          <w:lang w:val="en-US"/>
        </w:rPr>
        <w:t xml:space="preserve">frequency </w:t>
      </w:r>
      <w:r w:rsidRPr="00875BE0">
        <w:rPr>
          <w:rFonts w:hint="eastAsia"/>
          <w:lang w:val="en-US"/>
        </w:rPr>
        <w:t xml:space="preserve">range </w:t>
      </w:r>
      <w:r w:rsidRPr="00875BE0">
        <w:rPr>
          <w:lang w:val="en-US"/>
        </w:rPr>
        <w:t>from 1 GHz to 2 GHz is utilized in this system for PD detection. It can effectively detect the PD signal and avoid the influence from the interference (seen in Figure 4). D</w:t>
      </w:r>
      <w:r w:rsidRPr="00875BE0">
        <w:rPr>
          <w:rFonts w:hint="eastAsia"/>
          <w:lang w:val="en-US"/>
        </w:rPr>
        <w:t>uring</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tests</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applied</w:t>
      </w:r>
      <w:r w:rsidRPr="00875BE0">
        <w:rPr>
          <w:lang w:val="en-US"/>
        </w:rPr>
        <w:t xml:space="preserve"> </w:t>
      </w:r>
      <w:r w:rsidRPr="00875BE0">
        <w:rPr>
          <w:rFonts w:hint="eastAsia"/>
          <w:lang w:val="en-US"/>
        </w:rPr>
        <w:t>voltage</w:t>
      </w:r>
      <w:r w:rsidRPr="00875BE0">
        <w:rPr>
          <w:lang w:val="en-US"/>
        </w:rPr>
        <w:t xml:space="preserve"> </w:t>
      </w:r>
      <w:r w:rsidRPr="00875BE0">
        <w:rPr>
          <w:rFonts w:hint="eastAsia"/>
          <w:lang w:val="en-US"/>
        </w:rPr>
        <w:t>waveform</w:t>
      </w:r>
      <w:r w:rsidRPr="00875BE0">
        <w:rPr>
          <w:lang w:val="en-US"/>
        </w:rPr>
        <w:t xml:space="preserve"> </w:t>
      </w:r>
      <w:r w:rsidRPr="00875BE0">
        <w:rPr>
          <w:rFonts w:hint="eastAsia"/>
          <w:lang w:val="en-US"/>
        </w:rPr>
        <w:t>and</w:t>
      </w:r>
      <w:r w:rsidRPr="00875BE0">
        <w:rPr>
          <w:lang w:val="en-US"/>
        </w:rPr>
        <w:t xml:space="preserve"> PD </w:t>
      </w:r>
      <w:r w:rsidRPr="00875BE0">
        <w:rPr>
          <w:rFonts w:hint="eastAsia"/>
          <w:lang w:val="en-US"/>
        </w:rPr>
        <w:t>signal</w:t>
      </w:r>
      <w:r w:rsidRPr="00875BE0">
        <w:rPr>
          <w:lang w:val="en-US"/>
        </w:rPr>
        <w:t xml:space="preserve"> </w:t>
      </w:r>
      <w:r w:rsidRPr="00875BE0">
        <w:rPr>
          <w:rFonts w:hint="eastAsia"/>
          <w:lang w:val="en-US"/>
        </w:rPr>
        <w:t>would</w:t>
      </w:r>
      <w:r w:rsidRPr="00875BE0">
        <w:rPr>
          <w:lang w:val="en-US"/>
        </w:rPr>
        <w:t xml:space="preserve"> </w:t>
      </w:r>
      <w:r w:rsidRPr="00875BE0">
        <w:rPr>
          <w:rFonts w:hint="eastAsia"/>
          <w:lang w:val="en-US"/>
        </w:rPr>
        <w:t>be</w:t>
      </w:r>
      <w:r w:rsidRPr="00875BE0">
        <w:rPr>
          <w:lang w:val="en-US"/>
        </w:rPr>
        <w:t xml:space="preserve"> </w:t>
      </w:r>
      <w:r w:rsidRPr="00875BE0">
        <w:rPr>
          <w:rFonts w:hint="eastAsia"/>
          <w:lang w:val="en-US"/>
        </w:rPr>
        <w:t>displayed</w:t>
      </w:r>
      <w:r w:rsidRPr="00875BE0">
        <w:rPr>
          <w:lang w:val="en-US"/>
        </w:rPr>
        <w:t xml:space="preserve"> </w:t>
      </w:r>
      <w:r w:rsidRPr="00875BE0">
        <w:rPr>
          <w:rFonts w:hint="eastAsia"/>
          <w:lang w:val="en-US"/>
        </w:rPr>
        <w:t>on</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oscilloscope</w:t>
      </w:r>
      <w:r w:rsidRPr="00875BE0">
        <w:rPr>
          <w:lang w:val="en-US"/>
        </w:rPr>
        <w:t xml:space="preserve"> (</w:t>
      </w:r>
      <w:r w:rsidRPr="00875BE0">
        <w:rPr>
          <w:rFonts w:hint="eastAsia"/>
          <w:lang w:val="en-US"/>
        </w:rPr>
        <w:t>with</w:t>
      </w:r>
      <w:r w:rsidRPr="00875BE0">
        <w:rPr>
          <w:lang w:val="en-US"/>
        </w:rPr>
        <w:t xml:space="preserve"> 20 G</w:t>
      </w:r>
      <w:r w:rsidRPr="00875BE0">
        <w:rPr>
          <w:rFonts w:hint="eastAsia"/>
          <w:lang w:val="en-US"/>
        </w:rPr>
        <w:t>s</w:t>
      </w:r>
      <w:r w:rsidRPr="00875BE0">
        <w:rPr>
          <w:lang w:val="en-US"/>
        </w:rPr>
        <w:t>/</w:t>
      </w:r>
      <w:r w:rsidRPr="00875BE0">
        <w:rPr>
          <w:rFonts w:hint="eastAsia"/>
          <w:lang w:val="en-US"/>
        </w:rPr>
        <w:t>s</w:t>
      </w:r>
      <w:r w:rsidRPr="00875BE0">
        <w:rPr>
          <w:lang w:val="en-US"/>
        </w:rPr>
        <w:t xml:space="preserve"> </w:t>
      </w:r>
      <w:r w:rsidRPr="00875BE0">
        <w:rPr>
          <w:rFonts w:hint="eastAsia"/>
          <w:lang w:val="en-US"/>
        </w:rPr>
        <w:t>sampling</w:t>
      </w:r>
      <w:r w:rsidRPr="00875BE0">
        <w:rPr>
          <w:lang w:val="en-US"/>
        </w:rPr>
        <w:t xml:space="preserve"> </w:t>
      </w:r>
      <w:r w:rsidRPr="00875BE0">
        <w:rPr>
          <w:rFonts w:hint="eastAsia"/>
          <w:lang w:val="en-US"/>
        </w:rPr>
        <w:t>rate</w:t>
      </w:r>
      <w:r w:rsidRPr="00875BE0">
        <w:rPr>
          <w:lang w:val="en-US"/>
        </w:rPr>
        <w:t xml:space="preserve"> </w:t>
      </w:r>
      <w:r w:rsidRPr="00875BE0">
        <w:rPr>
          <w:rFonts w:hint="eastAsia"/>
          <w:lang w:val="en-US"/>
        </w:rPr>
        <w:t>and</w:t>
      </w:r>
      <w:r w:rsidRPr="00875BE0">
        <w:rPr>
          <w:lang w:val="en-US"/>
        </w:rPr>
        <w:t xml:space="preserve"> 4 GH</w:t>
      </w:r>
      <w:r w:rsidRPr="00875BE0">
        <w:rPr>
          <w:rFonts w:hint="eastAsia"/>
          <w:lang w:val="en-US"/>
        </w:rPr>
        <w:t>z</w:t>
      </w:r>
      <w:r w:rsidRPr="00875BE0">
        <w:rPr>
          <w:lang w:val="en-US"/>
        </w:rPr>
        <w:t xml:space="preserve"> </w:t>
      </w:r>
      <w:r w:rsidRPr="00875BE0">
        <w:rPr>
          <w:rFonts w:hint="eastAsia"/>
          <w:lang w:val="en-US"/>
        </w:rPr>
        <w:t>band</w:t>
      </w:r>
      <w:r w:rsidRPr="00875BE0">
        <w:rPr>
          <w:lang w:val="en-US"/>
        </w:rPr>
        <w:t xml:space="preserve"> </w:t>
      </w:r>
      <w:r w:rsidRPr="00875BE0">
        <w:rPr>
          <w:rFonts w:hint="eastAsia"/>
          <w:lang w:val="en-US"/>
        </w:rPr>
        <w:t>width</w:t>
      </w:r>
      <w:r w:rsidRPr="00875BE0">
        <w:rPr>
          <w:lang w:val="en-US"/>
        </w:rPr>
        <w:t>)</w:t>
      </w:r>
      <w:r w:rsidRPr="00875BE0">
        <w:rPr>
          <w:rFonts w:hint="eastAsia"/>
          <w:lang w:val="en-US"/>
        </w:rPr>
        <w:t>.</w:t>
      </w:r>
    </w:p>
    <w:p w14:paraId="51389CE6" w14:textId="77777777" w:rsidR="00A57EAA" w:rsidRPr="00875BE0" w:rsidRDefault="002D44CE">
      <w:pPr>
        <w:pStyle w:val="BodyText"/>
        <w:ind w:firstLine="0"/>
        <w:jc w:val="center"/>
        <w:rPr>
          <w:lang w:val="en-US"/>
        </w:rPr>
      </w:pPr>
      <w:r w:rsidRPr="00875BE0">
        <w:rPr>
          <w:noProof/>
        </w:rPr>
        <w:drawing>
          <wp:inline distT="0" distB="0" distL="0" distR="0" wp14:anchorId="13A6E231" wp14:editId="044022CF">
            <wp:extent cx="2416810" cy="175577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15" cstate="print"/>
                    <a:srcRect t="1287" r="16681"/>
                    <a:stretch>
                      <a:fillRect/>
                    </a:stretch>
                  </pic:blipFill>
                  <pic:spPr>
                    <a:xfrm>
                      <a:off x="0" y="0"/>
                      <a:ext cx="2424403" cy="1761255"/>
                    </a:xfrm>
                    <a:prstGeom prst="rect">
                      <a:avLst/>
                    </a:prstGeom>
                    <a:noFill/>
                    <a:ln w="9525">
                      <a:noFill/>
                      <a:miter lim="800000"/>
                      <a:headEnd/>
                      <a:tailEnd/>
                    </a:ln>
                    <a:effectLst/>
                  </pic:spPr>
                </pic:pic>
              </a:graphicData>
            </a:graphic>
          </wp:inline>
        </w:drawing>
      </w:r>
    </w:p>
    <w:p w14:paraId="03E7FE26" w14:textId="77777777" w:rsidR="00A57EAA" w:rsidRPr="00875BE0" w:rsidRDefault="002D44CE">
      <w:pPr>
        <w:pStyle w:val="BodyText"/>
        <w:ind w:firstLine="0"/>
        <w:jc w:val="center"/>
        <w:rPr>
          <w:sz w:val="16"/>
          <w:szCs w:val="16"/>
        </w:rPr>
      </w:pPr>
      <w:r w:rsidRPr="00875BE0">
        <w:rPr>
          <w:sz w:val="16"/>
          <w:szCs w:val="16"/>
        </w:rPr>
        <w:t>F</w:t>
      </w:r>
      <w:r w:rsidRPr="00875BE0">
        <w:rPr>
          <w:rFonts w:hint="eastAsia"/>
          <w:sz w:val="16"/>
          <w:szCs w:val="16"/>
        </w:rPr>
        <w:t>igure</w:t>
      </w:r>
      <w:r w:rsidRPr="00875BE0">
        <w:rPr>
          <w:sz w:val="16"/>
          <w:szCs w:val="16"/>
        </w:rPr>
        <w:t xml:space="preserve"> 1. T</w:t>
      </w:r>
      <w:r w:rsidRPr="00875BE0">
        <w:rPr>
          <w:rFonts w:hint="eastAsia"/>
          <w:sz w:val="16"/>
          <w:szCs w:val="16"/>
        </w:rPr>
        <w:t>est</w:t>
      </w:r>
      <w:r w:rsidRPr="00875BE0">
        <w:rPr>
          <w:sz w:val="16"/>
          <w:szCs w:val="16"/>
        </w:rPr>
        <w:t xml:space="preserve"> </w:t>
      </w:r>
      <w:r w:rsidRPr="00875BE0">
        <w:rPr>
          <w:rFonts w:hint="eastAsia"/>
          <w:sz w:val="16"/>
          <w:szCs w:val="16"/>
        </w:rPr>
        <w:t>system</w:t>
      </w:r>
    </w:p>
    <w:p w14:paraId="760D9C11" w14:textId="77777777" w:rsidR="00A57EAA" w:rsidRPr="00875BE0" w:rsidRDefault="002D44CE">
      <w:pPr>
        <w:pStyle w:val="BodyText"/>
        <w:ind w:firstLine="0"/>
        <w:jc w:val="center"/>
      </w:pPr>
      <w:r w:rsidRPr="00875BE0">
        <w:rPr>
          <w:noProof/>
        </w:rPr>
        <w:drawing>
          <wp:inline distT="0" distB="0" distL="0" distR="0" wp14:anchorId="2B840ABC" wp14:editId="039C963B">
            <wp:extent cx="2952750" cy="161925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6"/>
                    <a:srcRect l="1942" t="5673" r="8937" b="3901"/>
                    <a:stretch>
                      <a:fillRect/>
                    </a:stretch>
                  </pic:blipFill>
                  <pic:spPr>
                    <a:xfrm>
                      <a:off x="0" y="0"/>
                      <a:ext cx="2952750" cy="1619251"/>
                    </a:xfrm>
                    <a:prstGeom prst="rect">
                      <a:avLst/>
                    </a:prstGeom>
                  </pic:spPr>
                </pic:pic>
              </a:graphicData>
            </a:graphic>
          </wp:inline>
        </w:drawing>
      </w:r>
    </w:p>
    <w:p w14:paraId="03293516" w14:textId="77777777" w:rsidR="00A57EAA" w:rsidRPr="00875BE0" w:rsidRDefault="002D44CE">
      <w:pPr>
        <w:pStyle w:val="BodyText"/>
        <w:ind w:firstLine="0"/>
        <w:jc w:val="center"/>
        <w:rPr>
          <w:sz w:val="16"/>
          <w:szCs w:val="16"/>
          <w:lang w:val="en-US"/>
        </w:rPr>
      </w:pPr>
      <w:bookmarkStart w:id="0" w:name="_Hlk92545577"/>
      <w:r w:rsidRPr="00875BE0">
        <w:rPr>
          <w:sz w:val="16"/>
          <w:szCs w:val="16"/>
          <w:lang w:val="en-US"/>
        </w:rPr>
        <w:t xml:space="preserve">Figure 2. Repetitive pulse volage waveform </w:t>
      </w:r>
      <w:r w:rsidRPr="00875BE0">
        <w:rPr>
          <w:rFonts w:hint="eastAsia"/>
          <w:sz w:val="16"/>
          <w:szCs w:val="16"/>
          <w:lang w:val="en-US"/>
        </w:rPr>
        <w:t>with</w:t>
      </w:r>
      <w:r w:rsidRPr="00875BE0">
        <w:rPr>
          <w:sz w:val="16"/>
          <w:szCs w:val="16"/>
          <w:lang w:val="en-US"/>
        </w:rPr>
        <w:t xml:space="preserve"> 1 </w:t>
      </w:r>
      <w:r w:rsidRPr="00875BE0">
        <w:rPr>
          <w:rFonts w:hint="eastAsia"/>
          <w:sz w:val="16"/>
          <w:szCs w:val="16"/>
          <w:lang w:val="en-US"/>
        </w:rPr>
        <w:t>kV</w:t>
      </w:r>
      <w:r w:rsidRPr="00875BE0">
        <w:rPr>
          <w:sz w:val="16"/>
          <w:szCs w:val="16"/>
          <w:lang w:val="en-US"/>
        </w:rPr>
        <w:t xml:space="preserve"> </w:t>
      </w:r>
      <w:r w:rsidRPr="00875BE0">
        <w:rPr>
          <w:rFonts w:hint="eastAsia"/>
          <w:sz w:val="16"/>
          <w:szCs w:val="16"/>
          <w:lang w:val="en-US"/>
        </w:rPr>
        <w:t>peak</w:t>
      </w:r>
      <w:r w:rsidRPr="00875BE0">
        <w:rPr>
          <w:sz w:val="16"/>
          <w:szCs w:val="16"/>
          <w:lang w:val="en-US"/>
        </w:rPr>
        <w:t xml:space="preserve"> </w:t>
      </w:r>
      <w:r w:rsidRPr="00875BE0">
        <w:rPr>
          <w:rFonts w:hint="eastAsia"/>
          <w:sz w:val="16"/>
          <w:szCs w:val="16"/>
          <w:lang w:val="en-US"/>
        </w:rPr>
        <w:t>value</w:t>
      </w:r>
      <w:r w:rsidRPr="00875BE0">
        <w:rPr>
          <w:sz w:val="16"/>
          <w:szCs w:val="16"/>
          <w:lang w:val="en-US"/>
        </w:rPr>
        <w:t xml:space="preserve"> </w:t>
      </w:r>
      <w:r w:rsidRPr="00875BE0">
        <w:rPr>
          <w:rFonts w:hint="eastAsia"/>
          <w:sz w:val="16"/>
          <w:szCs w:val="16"/>
          <w:lang w:val="en-US"/>
        </w:rPr>
        <w:t>and</w:t>
      </w:r>
      <w:r w:rsidRPr="00875BE0">
        <w:rPr>
          <w:sz w:val="16"/>
          <w:szCs w:val="16"/>
          <w:lang w:val="en-US"/>
        </w:rPr>
        <w:t xml:space="preserve"> 1 </w:t>
      </w:r>
      <w:r w:rsidRPr="00875BE0">
        <w:rPr>
          <w:rFonts w:hint="eastAsia"/>
          <w:sz w:val="16"/>
          <w:szCs w:val="16"/>
          <w:lang w:val="en-US"/>
        </w:rPr>
        <w:t>kHz</w:t>
      </w:r>
      <w:r w:rsidRPr="00875BE0">
        <w:rPr>
          <w:sz w:val="16"/>
          <w:szCs w:val="16"/>
          <w:lang w:val="en-US"/>
        </w:rPr>
        <w:t xml:space="preserve"> </w:t>
      </w:r>
      <w:r w:rsidRPr="00875BE0">
        <w:rPr>
          <w:rFonts w:hint="eastAsia"/>
          <w:sz w:val="16"/>
          <w:szCs w:val="16"/>
          <w:lang w:val="en-US"/>
        </w:rPr>
        <w:t>frequency</w:t>
      </w:r>
    </w:p>
    <w:p w14:paraId="5EE638AC" w14:textId="77777777" w:rsidR="00A57EAA" w:rsidRPr="00875BE0" w:rsidRDefault="002D44CE">
      <w:pPr>
        <w:pStyle w:val="BodyText"/>
        <w:spacing w:after="60"/>
        <w:ind w:firstLine="0"/>
        <w:jc w:val="center"/>
        <w:rPr>
          <w:sz w:val="16"/>
          <w:szCs w:val="16"/>
        </w:rPr>
      </w:pPr>
      <w:r w:rsidRPr="00875BE0">
        <w:rPr>
          <w:noProof/>
          <w:sz w:val="16"/>
          <w:szCs w:val="16"/>
        </w:rPr>
        <w:drawing>
          <wp:inline distT="0" distB="0" distL="0" distR="0" wp14:anchorId="293C174C" wp14:editId="01568B7D">
            <wp:extent cx="2291715"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r="6661"/>
                    <a:stretch>
                      <a:fillRect/>
                    </a:stretch>
                  </pic:blipFill>
                  <pic:spPr>
                    <a:xfrm>
                      <a:off x="0" y="0"/>
                      <a:ext cx="2303292" cy="1666242"/>
                    </a:xfrm>
                    <a:prstGeom prst="rect">
                      <a:avLst/>
                    </a:prstGeom>
                    <a:noFill/>
                    <a:ln>
                      <a:noFill/>
                    </a:ln>
                  </pic:spPr>
                </pic:pic>
              </a:graphicData>
            </a:graphic>
          </wp:inline>
        </w:drawing>
      </w:r>
    </w:p>
    <w:p w14:paraId="41191AB8" w14:textId="77777777" w:rsidR="00A57EAA" w:rsidRPr="00875BE0" w:rsidRDefault="002D44CE">
      <w:pPr>
        <w:pStyle w:val="BodyText"/>
        <w:spacing w:after="60"/>
        <w:ind w:firstLine="0"/>
        <w:jc w:val="center"/>
        <w:rPr>
          <w:sz w:val="16"/>
          <w:szCs w:val="16"/>
          <w:lang w:val="en-US"/>
        </w:rPr>
      </w:pPr>
      <w:r w:rsidRPr="00875BE0">
        <w:rPr>
          <w:sz w:val="16"/>
          <w:szCs w:val="16"/>
          <w:lang w:val="en-US"/>
        </w:rPr>
        <w:t>Figure 3. Sphere-plate electrode in the oven</w:t>
      </w:r>
    </w:p>
    <w:p w14:paraId="7B22D577" w14:textId="77777777" w:rsidR="00A57EAA" w:rsidRPr="00875BE0" w:rsidRDefault="002D44CE">
      <w:pPr>
        <w:pStyle w:val="BodyText"/>
        <w:spacing w:after="0"/>
        <w:ind w:firstLine="0"/>
        <w:jc w:val="center"/>
        <w:rPr>
          <w:sz w:val="16"/>
          <w:szCs w:val="16"/>
        </w:rPr>
      </w:pPr>
      <w:r w:rsidRPr="00875BE0">
        <w:rPr>
          <w:noProof/>
        </w:rPr>
        <w:drawing>
          <wp:inline distT="0" distB="0" distL="0" distR="0" wp14:anchorId="7031FBD2" wp14:editId="48969715">
            <wp:extent cx="3040380" cy="1546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589" b="1"/>
                    <a:stretch>
                      <a:fillRect/>
                    </a:stretch>
                  </pic:blipFill>
                  <pic:spPr>
                    <a:xfrm>
                      <a:off x="0" y="0"/>
                      <a:ext cx="3043088" cy="1548114"/>
                    </a:xfrm>
                    <a:prstGeom prst="rect">
                      <a:avLst/>
                    </a:prstGeom>
                    <a:noFill/>
                    <a:ln>
                      <a:noFill/>
                    </a:ln>
                  </pic:spPr>
                </pic:pic>
              </a:graphicData>
            </a:graphic>
          </wp:inline>
        </w:drawing>
      </w:r>
    </w:p>
    <w:p w14:paraId="02642128" w14:textId="77777777" w:rsidR="00A57EAA" w:rsidRPr="00875BE0" w:rsidRDefault="002D44CE">
      <w:pPr>
        <w:pStyle w:val="BodyText"/>
        <w:spacing w:after="0"/>
        <w:jc w:val="center"/>
        <w:rPr>
          <w:sz w:val="16"/>
          <w:szCs w:val="16"/>
        </w:rPr>
      </w:pPr>
      <w:r w:rsidRPr="00875BE0">
        <w:rPr>
          <w:sz w:val="16"/>
          <w:szCs w:val="16"/>
        </w:rPr>
        <w:t>(a) With PD</w:t>
      </w:r>
    </w:p>
    <w:bookmarkEnd w:id="0"/>
    <w:p w14:paraId="5658B6CC" w14:textId="77777777" w:rsidR="00A57EAA" w:rsidRPr="00875BE0" w:rsidRDefault="002D44CE">
      <w:pPr>
        <w:pStyle w:val="BodyText"/>
        <w:spacing w:after="0"/>
        <w:ind w:firstLine="0"/>
        <w:jc w:val="center"/>
        <w:rPr>
          <w:sz w:val="16"/>
          <w:szCs w:val="16"/>
        </w:rPr>
      </w:pPr>
      <w:r w:rsidRPr="00875BE0">
        <w:rPr>
          <w:noProof/>
        </w:rPr>
        <w:drawing>
          <wp:inline distT="0" distB="0" distL="0" distR="0" wp14:anchorId="542EE64E" wp14:editId="26462AD6">
            <wp:extent cx="2991485" cy="1553210"/>
            <wp:effectExtent l="0" t="0" r="0" b="889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9"/>
                    <a:srcRect t="2389" r="8156" b="2673"/>
                    <a:stretch>
                      <a:fillRect/>
                    </a:stretch>
                  </pic:blipFill>
                  <pic:spPr>
                    <a:xfrm>
                      <a:off x="0" y="0"/>
                      <a:ext cx="2996395" cy="1555964"/>
                    </a:xfrm>
                    <a:prstGeom prst="rect">
                      <a:avLst/>
                    </a:prstGeom>
                    <a:ln>
                      <a:noFill/>
                    </a:ln>
                  </pic:spPr>
                </pic:pic>
              </a:graphicData>
            </a:graphic>
          </wp:inline>
        </w:drawing>
      </w:r>
    </w:p>
    <w:p w14:paraId="2469A3F4" w14:textId="77777777" w:rsidR="00A57EAA" w:rsidRPr="00875BE0" w:rsidRDefault="002D44CE">
      <w:pPr>
        <w:pStyle w:val="BodyText"/>
        <w:spacing w:after="0"/>
        <w:jc w:val="center"/>
        <w:rPr>
          <w:sz w:val="16"/>
          <w:szCs w:val="16"/>
          <w:lang w:val="en-US"/>
        </w:rPr>
      </w:pPr>
      <w:r w:rsidRPr="00875BE0">
        <w:rPr>
          <w:sz w:val="16"/>
          <w:szCs w:val="16"/>
          <w:lang w:val="en-US"/>
        </w:rPr>
        <w:t>(</w:t>
      </w:r>
      <w:r w:rsidRPr="00875BE0">
        <w:rPr>
          <w:rFonts w:hint="eastAsia"/>
          <w:sz w:val="16"/>
          <w:szCs w:val="16"/>
          <w:lang w:val="en-US"/>
        </w:rPr>
        <w:t>b</w:t>
      </w:r>
      <w:r w:rsidRPr="00875BE0">
        <w:rPr>
          <w:sz w:val="16"/>
          <w:szCs w:val="16"/>
          <w:lang w:val="en-US"/>
        </w:rPr>
        <w:t>) Without PD</w:t>
      </w:r>
    </w:p>
    <w:p w14:paraId="03C38B15" w14:textId="77777777" w:rsidR="00A57EAA" w:rsidRPr="00875BE0" w:rsidRDefault="002D44CE">
      <w:pPr>
        <w:pStyle w:val="BodyText"/>
        <w:ind w:firstLine="0"/>
        <w:jc w:val="center"/>
        <w:rPr>
          <w:sz w:val="16"/>
          <w:szCs w:val="16"/>
          <w:lang w:val="en-US"/>
        </w:rPr>
      </w:pPr>
      <w:r w:rsidRPr="00875BE0">
        <w:rPr>
          <w:sz w:val="16"/>
          <w:szCs w:val="16"/>
          <w:lang w:val="en-US"/>
        </w:rPr>
        <w:t>Figure 4. Signal detected from UHF antenna with and without PD</w:t>
      </w:r>
    </w:p>
    <w:p w14:paraId="7FBB4405" w14:textId="77777777" w:rsidR="00A57EAA" w:rsidRPr="00875BE0" w:rsidRDefault="002D44CE">
      <w:pPr>
        <w:pStyle w:val="Heading2"/>
      </w:pPr>
      <w:r w:rsidRPr="00875BE0">
        <w:t>Insulation specimen</w:t>
      </w:r>
    </w:p>
    <w:p w14:paraId="4E2D7824" w14:textId="3DCA8E73" w:rsidR="00A57EAA" w:rsidRPr="00875BE0" w:rsidRDefault="002D44CE">
      <w:pPr>
        <w:pStyle w:val="BodyText"/>
        <w:rPr>
          <w:lang w:val="en-US"/>
        </w:rPr>
      </w:pPr>
      <w:r w:rsidRPr="00875BE0">
        <w:rPr>
          <w:lang w:val="en-US"/>
        </w:rPr>
        <w:t>Three different materials shown in Figure 5 are chosen as the study objects including polyimide</w:t>
      </w:r>
      <w:r w:rsidR="00645650" w:rsidRPr="00875BE0">
        <w:rPr>
          <w:lang w:val="en-US"/>
        </w:rPr>
        <w:t xml:space="preserve"> 6050</w:t>
      </w:r>
      <w:r w:rsidRPr="00875BE0">
        <w:rPr>
          <w:lang w:val="en-US"/>
        </w:rPr>
        <w:t>, polyester</w:t>
      </w:r>
      <w:r w:rsidR="00645650" w:rsidRPr="00875BE0">
        <w:rPr>
          <w:lang w:val="en-US"/>
        </w:rPr>
        <w:t xml:space="preserve"> 6020</w:t>
      </w:r>
      <w:r w:rsidRPr="00875BE0">
        <w:rPr>
          <w:lang w:val="en-US"/>
        </w:rPr>
        <w:t xml:space="preserve"> and Nomex 410 paper</w:t>
      </w:r>
      <w:r w:rsidRPr="00875BE0">
        <w:rPr>
          <w:rFonts w:hint="eastAsia"/>
          <w:lang w:val="en-US"/>
        </w:rPr>
        <w:t>.</w:t>
      </w:r>
      <w:r w:rsidRPr="00875BE0">
        <w:rPr>
          <w:lang w:val="en-US"/>
        </w:rPr>
        <w:t xml:space="preserve"> All the materials are with the same thickness </w:t>
      </w:r>
      <w:r w:rsidRPr="00875BE0">
        <w:rPr>
          <w:rFonts w:hint="eastAsia"/>
          <w:lang w:val="en-US"/>
        </w:rPr>
        <w:t xml:space="preserve">of </w:t>
      </w:r>
      <w:r w:rsidRPr="00875BE0">
        <w:rPr>
          <w:lang w:val="en-US"/>
        </w:rPr>
        <w:t xml:space="preserve">0.05 </w:t>
      </w:r>
      <w:r w:rsidRPr="00875BE0">
        <w:rPr>
          <w:rFonts w:hint="eastAsia"/>
          <w:lang w:val="en-US"/>
        </w:rPr>
        <w:t>mm</w:t>
      </w:r>
      <w:r w:rsidRPr="00875BE0">
        <w:rPr>
          <w:lang w:val="en-US"/>
        </w:rPr>
        <w:t xml:space="preserve"> and are cut into the same shape (square shape with side length</w:t>
      </w:r>
      <w:r w:rsidRPr="00875BE0">
        <w:rPr>
          <w:rFonts w:hint="eastAsia"/>
          <w:lang w:val="en-US"/>
        </w:rPr>
        <w:t xml:space="preserve"> of</w:t>
      </w:r>
      <w:r w:rsidRPr="00875BE0">
        <w:rPr>
          <w:lang w:val="en-US"/>
        </w:rPr>
        <w:t xml:space="preserve"> 2.5 cm). Before staring the experiments, insulation specimens are all cleaned by alcohol and d</w:t>
      </w:r>
      <w:r w:rsidRPr="00875BE0">
        <w:rPr>
          <w:rFonts w:hint="eastAsia"/>
          <w:lang w:val="en-US"/>
        </w:rPr>
        <w:t>ried</w:t>
      </w:r>
      <w:r w:rsidRPr="00875BE0">
        <w:rPr>
          <w:lang w:val="en-US"/>
        </w:rPr>
        <w:t xml:space="preserve"> in the oven with 50 ℃ </w:t>
      </w:r>
      <w:r w:rsidRPr="00875BE0">
        <w:rPr>
          <w:rFonts w:hint="eastAsia"/>
          <w:lang w:val="en-US"/>
        </w:rPr>
        <w:t>for</w:t>
      </w:r>
      <w:r w:rsidRPr="00875BE0">
        <w:rPr>
          <w:lang w:val="en-US"/>
        </w:rPr>
        <w:t xml:space="preserve"> 24 </w:t>
      </w:r>
      <w:r w:rsidRPr="00875BE0">
        <w:rPr>
          <w:rFonts w:hint="eastAsia"/>
          <w:lang w:val="en-US"/>
        </w:rPr>
        <w:t>hours</w:t>
      </w:r>
      <w:r w:rsidRPr="00875BE0">
        <w:rPr>
          <w:lang w:val="en-US"/>
        </w:rPr>
        <w:t xml:space="preserve">. </w:t>
      </w:r>
    </w:p>
    <w:p w14:paraId="200DD588" w14:textId="77777777" w:rsidR="00A57EAA" w:rsidRPr="00875BE0" w:rsidRDefault="002D44CE">
      <w:pPr>
        <w:pStyle w:val="BodyText"/>
        <w:ind w:firstLine="0"/>
        <w:jc w:val="center"/>
        <w:rPr>
          <w:lang w:val="en-US"/>
        </w:rPr>
      </w:pPr>
      <w:r w:rsidRPr="00875BE0">
        <w:rPr>
          <w:noProof/>
          <w:lang w:val="en-US"/>
        </w:rPr>
        <w:drawing>
          <wp:inline distT="0" distB="0" distL="0" distR="0" wp14:anchorId="6CE607D1" wp14:editId="4FC6BFFB">
            <wp:extent cx="2920365" cy="951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l="14551" t="33297" r="7171" b="32713"/>
                    <a:stretch>
                      <a:fillRect/>
                    </a:stretch>
                  </pic:blipFill>
                  <pic:spPr>
                    <a:xfrm>
                      <a:off x="0" y="0"/>
                      <a:ext cx="2942388" cy="958383"/>
                    </a:xfrm>
                    <a:prstGeom prst="rect">
                      <a:avLst/>
                    </a:prstGeom>
                    <a:ln>
                      <a:noFill/>
                    </a:ln>
                  </pic:spPr>
                </pic:pic>
              </a:graphicData>
            </a:graphic>
          </wp:inline>
        </w:drawing>
      </w:r>
    </w:p>
    <w:p w14:paraId="4DC576A1" w14:textId="77777777" w:rsidR="00A57EAA" w:rsidRPr="00875BE0" w:rsidRDefault="002D44CE">
      <w:pPr>
        <w:pStyle w:val="BodyText"/>
        <w:ind w:firstLine="0"/>
        <w:jc w:val="center"/>
        <w:rPr>
          <w:sz w:val="16"/>
          <w:szCs w:val="16"/>
          <w:lang w:val="en-US"/>
        </w:rPr>
      </w:pPr>
      <w:r w:rsidRPr="00875BE0">
        <w:rPr>
          <w:sz w:val="16"/>
          <w:szCs w:val="16"/>
          <w:lang w:val="en-US"/>
        </w:rPr>
        <w:t>Figure 5. Polyimide (left), Polyester (middle) and Nomex paper (right) for the experiments</w:t>
      </w:r>
    </w:p>
    <w:p w14:paraId="2B64EF7B" w14:textId="77777777" w:rsidR="00A57EAA" w:rsidRPr="00875BE0" w:rsidRDefault="002D44CE">
      <w:pPr>
        <w:pStyle w:val="Heading2"/>
      </w:pPr>
      <w:bookmarkStart w:id="1" w:name="_Hlk91610672"/>
      <w:r w:rsidRPr="00875BE0">
        <w:t>P</w:t>
      </w:r>
      <w:r w:rsidRPr="00875BE0">
        <w:rPr>
          <w:rFonts w:hint="eastAsia"/>
          <w:lang w:eastAsia="zh-CN"/>
        </w:rPr>
        <w:t>arameters</w:t>
      </w:r>
      <w:r w:rsidRPr="00875BE0">
        <w:t xml:space="preserve"> </w:t>
      </w:r>
      <w:r w:rsidRPr="00875BE0">
        <w:rPr>
          <w:rFonts w:hint="eastAsia"/>
          <w:lang w:eastAsia="zh-CN"/>
        </w:rPr>
        <w:t>for</w:t>
      </w:r>
      <w:r w:rsidRPr="00875BE0">
        <w:t xml:space="preserve"> </w:t>
      </w:r>
      <w:r w:rsidRPr="00875BE0">
        <w:rPr>
          <w:rFonts w:hint="eastAsia"/>
          <w:lang w:eastAsia="zh-CN"/>
        </w:rPr>
        <w:t>the</w:t>
      </w:r>
      <w:r w:rsidRPr="00875BE0">
        <w:t xml:space="preserve"> </w:t>
      </w:r>
      <w:r w:rsidRPr="00875BE0">
        <w:rPr>
          <w:rFonts w:hint="eastAsia"/>
          <w:lang w:eastAsia="zh-CN"/>
        </w:rPr>
        <w:t>experiments</w:t>
      </w:r>
    </w:p>
    <w:bookmarkEnd w:id="1"/>
    <w:p w14:paraId="5A441839" w14:textId="54678B18" w:rsidR="00A57EAA" w:rsidRPr="00875BE0" w:rsidRDefault="002D44CE">
      <w:pPr>
        <w:pStyle w:val="BodyText"/>
        <w:rPr>
          <w:lang w:val="en-US"/>
        </w:rPr>
      </w:pPr>
      <w:r w:rsidRPr="00875BE0">
        <w:rPr>
          <w:lang w:val="en-US"/>
        </w:rPr>
        <w:t>In the comparative PDIV tests, rise time (</w:t>
      </w:r>
      <w:r w:rsidRPr="00875BE0">
        <w:rPr>
          <w:rFonts w:hint="eastAsia"/>
          <w:lang w:val="en-US"/>
        </w:rPr>
        <w:t>t</w:t>
      </w:r>
      <w:r w:rsidRPr="00875BE0">
        <w:rPr>
          <w:rFonts w:hint="eastAsia"/>
          <w:vertAlign w:val="subscript"/>
          <w:lang w:val="en-US"/>
        </w:rPr>
        <w:t>r</w:t>
      </w:r>
      <w:r w:rsidRPr="00875BE0">
        <w:rPr>
          <w:lang w:val="en-US"/>
        </w:rPr>
        <w:t>) of the pulse voltage is kept as 40 ns for it fits with the range of the PWM voltage rise time that the modern SiC switches can achieve. Voltage frequency (</w:t>
      </w:r>
      <w:r w:rsidRPr="00875BE0">
        <w:rPr>
          <w:rFonts w:hint="eastAsia"/>
          <w:lang w:val="en-US"/>
        </w:rPr>
        <w:t>f</w:t>
      </w:r>
      <w:r w:rsidRPr="00875BE0">
        <w:rPr>
          <w:lang w:val="en-US"/>
        </w:rPr>
        <w:t xml:space="preserve">) is kept as 1 kHz for it is one of the typical working frequencies of the medium frequency transformer. Considering that due to the </w:t>
      </w:r>
      <w:r w:rsidRPr="00875BE0">
        <w:rPr>
          <w:rFonts w:hint="eastAsia"/>
          <w:lang w:val="en-US"/>
        </w:rPr>
        <w:t>increased</w:t>
      </w:r>
      <w:r w:rsidRPr="00875BE0">
        <w:rPr>
          <w:lang w:val="en-US"/>
        </w:rPr>
        <w:t xml:space="preserve"> copper and core losses brought from higher frequency, temperature of the whole transformer can reach more than 100℃ [3], 4 different temperature values from room temperature (20℃) to 110℃ are chosen. T</w:t>
      </w:r>
      <w:r w:rsidRPr="00875BE0">
        <w:rPr>
          <w:rFonts w:hint="eastAsia"/>
          <w:lang w:val="en-US"/>
        </w:rPr>
        <w:t>he</w:t>
      </w:r>
      <w:r w:rsidRPr="00875BE0">
        <w:rPr>
          <w:lang w:val="en-US"/>
        </w:rPr>
        <w:t xml:space="preserve"> </w:t>
      </w:r>
      <w:r w:rsidRPr="00875BE0">
        <w:rPr>
          <w:rFonts w:hint="eastAsia"/>
          <w:lang w:val="en-US"/>
        </w:rPr>
        <w:t>detailed</w:t>
      </w:r>
      <w:r w:rsidRPr="00875BE0">
        <w:rPr>
          <w:lang w:val="en-US"/>
        </w:rPr>
        <w:t xml:space="preserve"> </w:t>
      </w:r>
      <w:r w:rsidRPr="00875BE0">
        <w:rPr>
          <w:rFonts w:hint="eastAsia"/>
          <w:lang w:val="en-US"/>
        </w:rPr>
        <w:t>parameters</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comparative</w:t>
      </w:r>
      <w:r w:rsidRPr="00875BE0">
        <w:rPr>
          <w:lang w:val="en-US"/>
        </w:rPr>
        <w:t xml:space="preserve"> PDIV </w:t>
      </w:r>
      <w:r w:rsidRPr="00875BE0">
        <w:rPr>
          <w:rFonts w:hint="eastAsia"/>
          <w:lang w:val="en-US"/>
        </w:rPr>
        <w:t>tests</w:t>
      </w:r>
      <w:r w:rsidRPr="00875BE0">
        <w:rPr>
          <w:lang w:val="en-US"/>
        </w:rPr>
        <w:t xml:space="preserve"> </w:t>
      </w:r>
      <w:r w:rsidRPr="00875BE0">
        <w:rPr>
          <w:rFonts w:hint="eastAsia"/>
          <w:lang w:val="en-US"/>
        </w:rPr>
        <w:t>are</w:t>
      </w:r>
      <w:r w:rsidRPr="00875BE0">
        <w:rPr>
          <w:lang w:val="en-US"/>
        </w:rPr>
        <w:t xml:space="preserve"> </w:t>
      </w:r>
      <w:r w:rsidRPr="00875BE0">
        <w:rPr>
          <w:rFonts w:hint="eastAsia"/>
          <w:lang w:val="en-US"/>
        </w:rPr>
        <w:t>shown</w:t>
      </w:r>
      <w:r w:rsidRPr="00875BE0">
        <w:rPr>
          <w:lang w:val="en-US"/>
        </w:rPr>
        <w:t xml:space="preserve"> </w:t>
      </w:r>
      <w:r w:rsidRPr="00875BE0">
        <w:rPr>
          <w:rFonts w:hint="eastAsia"/>
          <w:lang w:val="en-US"/>
        </w:rPr>
        <w:t>in</w:t>
      </w:r>
      <w:r w:rsidRPr="00875BE0">
        <w:rPr>
          <w:lang w:val="en-US"/>
        </w:rPr>
        <w:t xml:space="preserve"> TABLE I. </w:t>
      </w:r>
    </w:p>
    <w:p w14:paraId="01623B0C" w14:textId="77777777" w:rsidR="00A57EAA" w:rsidRPr="00875BE0" w:rsidRDefault="002D44CE">
      <w:pPr>
        <w:pStyle w:val="BodyText"/>
        <w:jc w:val="center"/>
        <w:rPr>
          <w:sz w:val="16"/>
          <w:szCs w:val="16"/>
          <w:lang w:val="en-US"/>
        </w:rPr>
      </w:pPr>
      <w:r w:rsidRPr="00875BE0">
        <w:rPr>
          <w:sz w:val="16"/>
          <w:szCs w:val="16"/>
          <w:lang w:val="en-US"/>
        </w:rPr>
        <w:t>TABLE I. P</w:t>
      </w:r>
      <w:r w:rsidRPr="00875BE0">
        <w:rPr>
          <w:rFonts w:hint="eastAsia"/>
          <w:sz w:val="16"/>
          <w:szCs w:val="16"/>
          <w:lang w:val="en-US"/>
        </w:rPr>
        <w:t>arameters</w:t>
      </w:r>
      <w:r w:rsidRPr="00875BE0">
        <w:rPr>
          <w:sz w:val="16"/>
          <w:szCs w:val="16"/>
          <w:lang w:val="en-US"/>
        </w:rPr>
        <w:t xml:space="preserve"> </w:t>
      </w:r>
      <w:r w:rsidRPr="00875BE0">
        <w:rPr>
          <w:rFonts w:hint="eastAsia"/>
          <w:sz w:val="16"/>
          <w:szCs w:val="16"/>
          <w:lang w:val="en-US"/>
        </w:rPr>
        <w:t>for</w:t>
      </w:r>
      <w:r w:rsidRPr="00875BE0">
        <w:rPr>
          <w:sz w:val="16"/>
          <w:szCs w:val="16"/>
          <w:lang w:val="en-US"/>
        </w:rPr>
        <w:t xml:space="preserve"> </w:t>
      </w:r>
      <w:r w:rsidRPr="00875BE0">
        <w:rPr>
          <w:rFonts w:hint="eastAsia"/>
          <w:sz w:val="16"/>
          <w:szCs w:val="16"/>
          <w:lang w:val="en-US"/>
        </w:rPr>
        <w:t>the</w:t>
      </w:r>
      <w:r w:rsidRPr="00875BE0">
        <w:rPr>
          <w:sz w:val="16"/>
          <w:szCs w:val="16"/>
          <w:lang w:val="en-US"/>
        </w:rPr>
        <w:t xml:space="preserve"> C</w:t>
      </w:r>
      <w:r w:rsidRPr="00875BE0">
        <w:rPr>
          <w:rFonts w:hint="eastAsia"/>
          <w:sz w:val="16"/>
          <w:szCs w:val="16"/>
          <w:lang w:val="en-US"/>
        </w:rPr>
        <w:t>omparative</w:t>
      </w:r>
      <w:r w:rsidRPr="00875BE0">
        <w:rPr>
          <w:sz w:val="16"/>
          <w:szCs w:val="16"/>
          <w:lang w:val="en-US"/>
        </w:rPr>
        <w:t xml:space="preserve"> PDIV </w:t>
      </w:r>
      <w:r w:rsidRPr="00875BE0">
        <w:rPr>
          <w:rFonts w:hint="eastAsia"/>
          <w:sz w:val="16"/>
          <w:szCs w:val="16"/>
          <w:lang w:val="en-US"/>
        </w:rPr>
        <w:t>tests</w:t>
      </w:r>
    </w:p>
    <w:tbl>
      <w:tblPr>
        <w:tblStyle w:val="TableGrid"/>
        <w:tblW w:w="4681" w:type="dxa"/>
        <w:tblInd w:w="175" w:type="dxa"/>
        <w:tblLook w:val="04A0" w:firstRow="1" w:lastRow="0" w:firstColumn="1" w:lastColumn="0" w:noHBand="0" w:noVBand="1"/>
      </w:tblPr>
      <w:tblGrid>
        <w:gridCol w:w="711"/>
        <w:gridCol w:w="865"/>
        <w:gridCol w:w="913"/>
        <w:gridCol w:w="1080"/>
        <w:gridCol w:w="1112"/>
      </w:tblGrid>
      <w:tr w:rsidR="00A57EAA" w:rsidRPr="00875BE0" w14:paraId="5293B7F8" w14:textId="77777777">
        <w:tc>
          <w:tcPr>
            <w:tcW w:w="711" w:type="dxa"/>
            <w:vAlign w:val="center"/>
          </w:tcPr>
          <w:p w14:paraId="307FE3E6" w14:textId="77777777" w:rsidR="00A57EAA" w:rsidRPr="00875BE0" w:rsidRDefault="002D44CE">
            <w:pPr>
              <w:pStyle w:val="BodyText"/>
              <w:ind w:firstLine="0"/>
              <w:jc w:val="center"/>
              <w:rPr>
                <w:b/>
                <w:bCs/>
                <w:sz w:val="16"/>
                <w:szCs w:val="16"/>
                <w:lang w:val="en-US"/>
              </w:rPr>
            </w:pPr>
            <w:r w:rsidRPr="00875BE0">
              <w:rPr>
                <w:b/>
                <w:bCs/>
                <w:sz w:val="16"/>
                <w:szCs w:val="16"/>
                <w:lang w:val="en-US"/>
              </w:rPr>
              <w:t>Group</w:t>
            </w:r>
          </w:p>
        </w:tc>
        <w:tc>
          <w:tcPr>
            <w:tcW w:w="864" w:type="dxa"/>
            <w:vAlign w:val="center"/>
          </w:tcPr>
          <w:p w14:paraId="3556AC4C" w14:textId="77777777" w:rsidR="00A57EAA" w:rsidRPr="00875BE0" w:rsidRDefault="002D44CE">
            <w:pPr>
              <w:pStyle w:val="BodyText"/>
              <w:ind w:firstLine="0"/>
              <w:jc w:val="center"/>
              <w:rPr>
                <w:b/>
                <w:bCs/>
                <w:sz w:val="16"/>
                <w:szCs w:val="16"/>
                <w:lang w:val="en-US"/>
              </w:rPr>
            </w:pPr>
            <w:r w:rsidRPr="00875BE0">
              <w:rPr>
                <w:b/>
                <w:bCs/>
                <w:sz w:val="16"/>
                <w:szCs w:val="16"/>
                <w:lang w:val="en-US"/>
              </w:rPr>
              <w:t>M</w:t>
            </w:r>
            <w:r w:rsidRPr="00875BE0">
              <w:rPr>
                <w:rFonts w:hint="eastAsia"/>
                <w:b/>
                <w:bCs/>
                <w:sz w:val="16"/>
                <w:szCs w:val="16"/>
                <w:lang w:val="en-US"/>
              </w:rPr>
              <w:t>aterial</w:t>
            </w:r>
          </w:p>
        </w:tc>
        <w:tc>
          <w:tcPr>
            <w:tcW w:w="914" w:type="dxa"/>
            <w:vAlign w:val="center"/>
          </w:tcPr>
          <w:p w14:paraId="591CB85C" w14:textId="77777777" w:rsidR="00A57EAA" w:rsidRPr="00875BE0" w:rsidRDefault="002D44CE">
            <w:pPr>
              <w:pStyle w:val="BodyText"/>
              <w:ind w:firstLine="0"/>
              <w:jc w:val="center"/>
              <w:rPr>
                <w:b/>
                <w:bCs/>
                <w:sz w:val="16"/>
                <w:szCs w:val="16"/>
                <w:lang w:val="en-US"/>
              </w:rPr>
            </w:pPr>
            <w:r w:rsidRPr="00875BE0">
              <w:rPr>
                <w:b/>
                <w:bCs/>
                <w:sz w:val="16"/>
                <w:szCs w:val="16"/>
                <w:lang w:val="en-US"/>
              </w:rPr>
              <w:t>Rise Time</w:t>
            </w:r>
          </w:p>
        </w:tc>
        <w:tc>
          <w:tcPr>
            <w:tcW w:w="1080" w:type="dxa"/>
            <w:vAlign w:val="center"/>
          </w:tcPr>
          <w:p w14:paraId="3DD99453" w14:textId="77777777" w:rsidR="00A57EAA" w:rsidRPr="00875BE0" w:rsidRDefault="002D44CE">
            <w:pPr>
              <w:pStyle w:val="BodyText"/>
              <w:ind w:firstLine="0"/>
              <w:jc w:val="center"/>
              <w:rPr>
                <w:b/>
                <w:bCs/>
                <w:sz w:val="16"/>
                <w:szCs w:val="16"/>
                <w:lang w:val="en-US"/>
              </w:rPr>
            </w:pPr>
            <w:r w:rsidRPr="00875BE0">
              <w:rPr>
                <w:b/>
                <w:bCs/>
                <w:sz w:val="16"/>
                <w:szCs w:val="16"/>
                <w:lang w:val="en-US"/>
              </w:rPr>
              <w:t>Frequency</w:t>
            </w:r>
          </w:p>
        </w:tc>
        <w:tc>
          <w:tcPr>
            <w:tcW w:w="1112" w:type="dxa"/>
            <w:vAlign w:val="center"/>
          </w:tcPr>
          <w:p w14:paraId="5F1C0FB7" w14:textId="77777777" w:rsidR="00A57EAA" w:rsidRPr="00875BE0" w:rsidRDefault="002D44CE">
            <w:pPr>
              <w:pStyle w:val="BodyText"/>
              <w:ind w:firstLine="0"/>
              <w:jc w:val="center"/>
              <w:rPr>
                <w:b/>
                <w:bCs/>
                <w:sz w:val="16"/>
                <w:szCs w:val="16"/>
                <w:lang w:val="en-US"/>
              </w:rPr>
            </w:pPr>
            <w:r w:rsidRPr="00875BE0">
              <w:rPr>
                <w:b/>
                <w:bCs/>
                <w:sz w:val="16"/>
                <w:szCs w:val="16"/>
                <w:lang w:val="en-US"/>
              </w:rPr>
              <w:t>Temperature</w:t>
            </w:r>
          </w:p>
        </w:tc>
      </w:tr>
      <w:tr w:rsidR="00A57EAA" w:rsidRPr="00875BE0" w14:paraId="3AF73E79" w14:textId="77777777">
        <w:tc>
          <w:tcPr>
            <w:tcW w:w="711" w:type="dxa"/>
            <w:vAlign w:val="center"/>
          </w:tcPr>
          <w:p w14:paraId="080592CB" w14:textId="77777777" w:rsidR="00A57EAA" w:rsidRPr="00875BE0" w:rsidRDefault="002D44CE">
            <w:pPr>
              <w:pStyle w:val="BodyText"/>
              <w:ind w:firstLine="0"/>
              <w:jc w:val="center"/>
              <w:rPr>
                <w:sz w:val="16"/>
                <w:szCs w:val="16"/>
                <w:lang w:val="en-US"/>
              </w:rPr>
            </w:pPr>
            <w:r w:rsidRPr="00875BE0">
              <w:rPr>
                <w:sz w:val="16"/>
                <w:szCs w:val="16"/>
                <w:lang w:val="en-US"/>
              </w:rPr>
              <w:t>1</w:t>
            </w:r>
          </w:p>
        </w:tc>
        <w:tc>
          <w:tcPr>
            <w:tcW w:w="864" w:type="dxa"/>
            <w:vMerge w:val="restart"/>
            <w:vAlign w:val="center"/>
          </w:tcPr>
          <w:p w14:paraId="58DD2639" w14:textId="77777777" w:rsidR="00A57EAA" w:rsidRPr="00875BE0" w:rsidRDefault="002D44CE">
            <w:pPr>
              <w:pStyle w:val="BodyText"/>
              <w:ind w:firstLine="0"/>
              <w:jc w:val="center"/>
              <w:rPr>
                <w:sz w:val="16"/>
                <w:szCs w:val="16"/>
                <w:lang w:val="en-US"/>
              </w:rPr>
            </w:pPr>
            <w:r w:rsidRPr="00875BE0">
              <w:rPr>
                <w:sz w:val="16"/>
                <w:szCs w:val="16"/>
                <w:lang w:val="en-US"/>
              </w:rPr>
              <w:t>P</w:t>
            </w:r>
            <w:r w:rsidRPr="00875BE0">
              <w:rPr>
                <w:rFonts w:hint="eastAsia"/>
                <w:sz w:val="16"/>
                <w:szCs w:val="16"/>
                <w:lang w:val="en-US"/>
              </w:rPr>
              <w:t>olyimide</w:t>
            </w:r>
          </w:p>
        </w:tc>
        <w:tc>
          <w:tcPr>
            <w:tcW w:w="914" w:type="dxa"/>
            <w:vMerge w:val="restart"/>
            <w:vAlign w:val="center"/>
          </w:tcPr>
          <w:p w14:paraId="3710468E" w14:textId="77777777" w:rsidR="00A57EAA" w:rsidRPr="00875BE0" w:rsidRDefault="002D44CE">
            <w:pPr>
              <w:pStyle w:val="BodyText"/>
              <w:ind w:firstLine="0"/>
              <w:jc w:val="center"/>
              <w:rPr>
                <w:sz w:val="16"/>
                <w:szCs w:val="16"/>
                <w:lang w:val="en-US"/>
              </w:rPr>
            </w:pPr>
            <w:r w:rsidRPr="00875BE0">
              <w:rPr>
                <w:sz w:val="16"/>
                <w:szCs w:val="16"/>
                <w:lang w:val="en-US"/>
              </w:rPr>
              <w:t xml:space="preserve">40 </w:t>
            </w:r>
            <w:r w:rsidRPr="00875BE0">
              <w:rPr>
                <w:rFonts w:hint="eastAsia"/>
                <w:sz w:val="16"/>
                <w:szCs w:val="16"/>
                <w:lang w:val="en-US"/>
              </w:rPr>
              <w:t>ns</w:t>
            </w:r>
          </w:p>
        </w:tc>
        <w:tc>
          <w:tcPr>
            <w:tcW w:w="1080" w:type="dxa"/>
            <w:vMerge w:val="restart"/>
            <w:vAlign w:val="center"/>
          </w:tcPr>
          <w:p w14:paraId="066F7401" w14:textId="77777777" w:rsidR="00A57EAA" w:rsidRPr="00875BE0" w:rsidRDefault="002D44CE">
            <w:pPr>
              <w:pStyle w:val="BodyText"/>
              <w:ind w:firstLine="0"/>
              <w:jc w:val="center"/>
              <w:rPr>
                <w:sz w:val="16"/>
                <w:szCs w:val="16"/>
                <w:lang w:val="en-US"/>
              </w:rPr>
            </w:pPr>
            <w:r w:rsidRPr="00875BE0">
              <w:rPr>
                <w:sz w:val="16"/>
                <w:szCs w:val="16"/>
                <w:lang w:val="en-US"/>
              </w:rPr>
              <w:t>1 kHz</w:t>
            </w:r>
          </w:p>
        </w:tc>
        <w:tc>
          <w:tcPr>
            <w:tcW w:w="1112" w:type="dxa"/>
            <w:vAlign w:val="center"/>
          </w:tcPr>
          <w:p w14:paraId="7CC20999" w14:textId="77777777" w:rsidR="00A57EAA" w:rsidRPr="00875BE0" w:rsidRDefault="002D44CE">
            <w:pPr>
              <w:pStyle w:val="BodyText"/>
              <w:ind w:firstLine="0"/>
              <w:jc w:val="center"/>
              <w:rPr>
                <w:sz w:val="16"/>
                <w:szCs w:val="16"/>
                <w:lang w:val="en-US"/>
              </w:rPr>
            </w:pPr>
            <w:r w:rsidRPr="00875BE0">
              <w:rPr>
                <w:sz w:val="16"/>
                <w:szCs w:val="16"/>
                <w:lang w:val="en-US"/>
              </w:rPr>
              <w:t>20 ℃</w:t>
            </w:r>
          </w:p>
        </w:tc>
      </w:tr>
      <w:tr w:rsidR="00A57EAA" w:rsidRPr="00875BE0" w14:paraId="1EB2A8E1" w14:textId="77777777">
        <w:tc>
          <w:tcPr>
            <w:tcW w:w="711" w:type="dxa"/>
            <w:vAlign w:val="center"/>
          </w:tcPr>
          <w:p w14:paraId="3A248698" w14:textId="77777777" w:rsidR="00A57EAA" w:rsidRPr="00875BE0" w:rsidRDefault="002D44CE">
            <w:pPr>
              <w:pStyle w:val="BodyText"/>
              <w:ind w:firstLine="0"/>
              <w:jc w:val="center"/>
              <w:rPr>
                <w:sz w:val="16"/>
                <w:szCs w:val="16"/>
                <w:lang w:val="en-US"/>
              </w:rPr>
            </w:pPr>
            <w:r w:rsidRPr="00875BE0">
              <w:rPr>
                <w:sz w:val="16"/>
                <w:szCs w:val="16"/>
                <w:lang w:val="en-US"/>
              </w:rPr>
              <w:t>2</w:t>
            </w:r>
          </w:p>
        </w:tc>
        <w:tc>
          <w:tcPr>
            <w:tcW w:w="864" w:type="dxa"/>
            <w:vMerge/>
            <w:vAlign w:val="center"/>
          </w:tcPr>
          <w:p w14:paraId="264C3882" w14:textId="77777777" w:rsidR="00A57EAA" w:rsidRPr="00875BE0" w:rsidRDefault="00A57EAA">
            <w:pPr>
              <w:pStyle w:val="BodyText"/>
              <w:ind w:firstLine="0"/>
              <w:jc w:val="center"/>
              <w:rPr>
                <w:sz w:val="16"/>
                <w:szCs w:val="16"/>
                <w:lang w:val="en-US"/>
              </w:rPr>
            </w:pPr>
          </w:p>
        </w:tc>
        <w:tc>
          <w:tcPr>
            <w:tcW w:w="914" w:type="dxa"/>
            <w:vMerge/>
            <w:vAlign w:val="center"/>
          </w:tcPr>
          <w:p w14:paraId="55208B0C" w14:textId="77777777" w:rsidR="00A57EAA" w:rsidRPr="00875BE0" w:rsidRDefault="00A57EAA">
            <w:pPr>
              <w:pStyle w:val="BodyText"/>
              <w:ind w:firstLine="0"/>
              <w:jc w:val="center"/>
              <w:rPr>
                <w:sz w:val="16"/>
                <w:szCs w:val="16"/>
                <w:lang w:val="en-US"/>
              </w:rPr>
            </w:pPr>
          </w:p>
        </w:tc>
        <w:tc>
          <w:tcPr>
            <w:tcW w:w="1080" w:type="dxa"/>
            <w:vMerge/>
            <w:vAlign w:val="center"/>
          </w:tcPr>
          <w:p w14:paraId="5C83318F" w14:textId="77777777" w:rsidR="00A57EAA" w:rsidRPr="00875BE0" w:rsidRDefault="00A57EAA">
            <w:pPr>
              <w:pStyle w:val="BodyText"/>
              <w:ind w:firstLine="0"/>
              <w:jc w:val="center"/>
              <w:rPr>
                <w:sz w:val="16"/>
                <w:szCs w:val="16"/>
                <w:lang w:val="en-US"/>
              </w:rPr>
            </w:pPr>
          </w:p>
        </w:tc>
        <w:tc>
          <w:tcPr>
            <w:tcW w:w="1112" w:type="dxa"/>
            <w:vAlign w:val="center"/>
          </w:tcPr>
          <w:p w14:paraId="301131DD" w14:textId="77777777" w:rsidR="00A57EAA" w:rsidRPr="00875BE0" w:rsidRDefault="002D44CE">
            <w:pPr>
              <w:pStyle w:val="BodyText"/>
              <w:ind w:firstLine="0"/>
              <w:jc w:val="center"/>
              <w:rPr>
                <w:sz w:val="16"/>
                <w:szCs w:val="16"/>
                <w:lang w:val="en-US"/>
              </w:rPr>
            </w:pPr>
            <w:r w:rsidRPr="00875BE0">
              <w:rPr>
                <w:sz w:val="16"/>
                <w:szCs w:val="16"/>
                <w:lang w:val="en-US"/>
              </w:rPr>
              <w:t>50 ℃</w:t>
            </w:r>
          </w:p>
        </w:tc>
      </w:tr>
      <w:tr w:rsidR="00A57EAA" w:rsidRPr="00875BE0" w14:paraId="13834E25" w14:textId="77777777">
        <w:tc>
          <w:tcPr>
            <w:tcW w:w="711" w:type="dxa"/>
            <w:vAlign w:val="center"/>
          </w:tcPr>
          <w:p w14:paraId="47057F0D" w14:textId="77777777" w:rsidR="00A57EAA" w:rsidRPr="00875BE0" w:rsidRDefault="002D44CE">
            <w:pPr>
              <w:pStyle w:val="BodyText"/>
              <w:ind w:firstLine="0"/>
              <w:jc w:val="center"/>
              <w:rPr>
                <w:sz w:val="16"/>
                <w:szCs w:val="16"/>
                <w:lang w:val="en-US"/>
              </w:rPr>
            </w:pPr>
            <w:r w:rsidRPr="00875BE0">
              <w:rPr>
                <w:sz w:val="16"/>
                <w:szCs w:val="16"/>
                <w:lang w:val="en-US"/>
              </w:rPr>
              <w:t>3</w:t>
            </w:r>
          </w:p>
        </w:tc>
        <w:tc>
          <w:tcPr>
            <w:tcW w:w="864" w:type="dxa"/>
            <w:vMerge/>
            <w:vAlign w:val="center"/>
          </w:tcPr>
          <w:p w14:paraId="38E80238" w14:textId="77777777" w:rsidR="00A57EAA" w:rsidRPr="00875BE0" w:rsidRDefault="00A57EAA">
            <w:pPr>
              <w:pStyle w:val="BodyText"/>
              <w:ind w:firstLine="0"/>
              <w:jc w:val="center"/>
              <w:rPr>
                <w:sz w:val="16"/>
                <w:szCs w:val="16"/>
                <w:lang w:val="en-US"/>
              </w:rPr>
            </w:pPr>
          </w:p>
        </w:tc>
        <w:tc>
          <w:tcPr>
            <w:tcW w:w="914" w:type="dxa"/>
            <w:vMerge/>
            <w:vAlign w:val="center"/>
          </w:tcPr>
          <w:p w14:paraId="37A9F8C8" w14:textId="77777777" w:rsidR="00A57EAA" w:rsidRPr="00875BE0" w:rsidRDefault="00A57EAA">
            <w:pPr>
              <w:pStyle w:val="BodyText"/>
              <w:ind w:firstLine="0"/>
              <w:jc w:val="center"/>
              <w:rPr>
                <w:sz w:val="16"/>
                <w:szCs w:val="16"/>
                <w:lang w:val="en-US"/>
              </w:rPr>
            </w:pPr>
          </w:p>
        </w:tc>
        <w:tc>
          <w:tcPr>
            <w:tcW w:w="1080" w:type="dxa"/>
            <w:vMerge/>
            <w:vAlign w:val="center"/>
          </w:tcPr>
          <w:p w14:paraId="0EB9F3B7" w14:textId="77777777" w:rsidR="00A57EAA" w:rsidRPr="00875BE0" w:rsidRDefault="00A57EAA">
            <w:pPr>
              <w:pStyle w:val="BodyText"/>
              <w:ind w:firstLine="0"/>
              <w:jc w:val="center"/>
              <w:rPr>
                <w:sz w:val="16"/>
                <w:szCs w:val="16"/>
                <w:lang w:val="en-US"/>
              </w:rPr>
            </w:pPr>
          </w:p>
        </w:tc>
        <w:tc>
          <w:tcPr>
            <w:tcW w:w="1112" w:type="dxa"/>
            <w:vAlign w:val="center"/>
          </w:tcPr>
          <w:p w14:paraId="0EC76BE8" w14:textId="77777777" w:rsidR="00A57EAA" w:rsidRPr="00875BE0" w:rsidRDefault="002D44CE">
            <w:pPr>
              <w:pStyle w:val="BodyText"/>
              <w:ind w:firstLine="0"/>
              <w:jc w:val="center"/>
              <w:rPr>
                <w:sz w:val="16"/>
                <w:szCs w:val="16"/>
                <w:lang w:val="en-US"/>
              </w:rPr>
            </w:pPr>
            <w:r w:rsidRPr="00875BE0">
              <w:rPr>
                <w:sz w:val="16"/>
                <w:szCs w:val="16"/>
                <w:lang w:val="en-US"/>
              </w:rPr>
              <w:t>80 ℃</w:t>
            </w:r>
          </w:p>
        </w:tc>
      </w:tr>
      <w:tr w:rsidR="00A57EAA" w:rsidRPr="00875BE0" w14:paraId="2A9BCF6E" w14:textId="77777777">
        <w:trPr>
          <w:trHeight w:val="224"/>
        </w:trPr>
        <w:tc>
          <w:tcPr>
            <w:tcW w:w="711" w:type="dxa"/>
            <w:vAlign w:val="center"/>
          </w:tcPr>
          <w:p w14:paraId="2F599106" w14:textId="77777777" w:rsidR="00A57EAA" w:rsidRPr="00875BE0" w:rsidRDefault="002D44CE">
            <w:pPr>
              <w:pStyle w:val="BodyText"/>
              <w:ind w:firstLine="0"/>
              <w:jc w:val="center"/>
              <w:rPr>
                <w:sz w:val="16"/>
                <w:szCs w:val="16"/>
                <w:lang w:val="en-US"/>
              </w:rPr>
            </w:pPr>
            <w:r w:rsidRPr="00875BE0">
              <w:rPr>
                <w:sz w:val="16"/>
                <w:szCs w:val="16"/>
                <w:lang w:val="en-US"/>
              </w:rPr>
              <w:t>4</w:t>
            </w:r>
          </w:p>
        </w:tc>
        <w:tc>
          <w:tcPr>
            <w:tcW w:w="864" w:type="dxa"/>
            <w:vMerge/>
            <w:vAlign w:val="center"/>
          </w:tcPr>
          <w:p w14:paraId="1A1D53C5" w14:textId="77777777" w:rsidR="00A57EAA" w:rsidRPr="00875BE0" w:rsidRDefault="00A57EAA">
            <w:pPr>
              <w:pStyle w:val="BodyText"/>
              <w:ind w:firstLine="0"/>
              <w:jc w:val="center"/>
              <w:rPr>
                <w:sz w:val="16"/>
                <w:szCs w:val="16"/>
                <w:lang w:val="en-US"/>
              </w:rPr>
            </w:pPr>
          </w:p>
        </w:tc>
        <w:tc>
          <w:tcPr>
            <w:tcW w:w="914" w:type="dxa"/>
            <w:vMerge/>
            <w:vAlign w:val="center"/>
          </w:tcPr>
          <w:p w14:paraId="72237611" w14:textId="77777777" w:rsidR="00A57EAA" w:rsidRPr="00875BE0" w:rsidRDefault="00A57EAA">
            <w:pPr>
              <w:pStyle w:val="BodyText"/>
              <w:ind w:firstLine="0"/>
              <w:jc w:val="center"/>
              <w:rPr>
                <w:sz w:val="16"/>
                <w:szCs w:val="16"/>
                <w:lang w:val="en-US"/>
              </w:rPr>
            </w:pPr>
          </w:p>
        </w:tc>
        <w:tc>
          <w:tcPr>
            <w:tcW w:w="1080" w:type="dxa"/>
            <w:vMerge/>
            <w:vAlign w:val="center"/>
          </w:tcPr>
          <w:p w14:paraId="557571A5" w14:textId="77777777" w:rsidR="00A57EAA" w:rsidRPr="00875BE0" w:rsidRDefault="00A57EAA">
            <w:pPr>
              <w:pStyle w:val="BodyText"/>
              <w:ind w:firstLine="0"/>
              <w:jc w:val="center"/>
              <w:rPr>
                <w:sz w:val="16"/>
                <w:szCs w:val="16"/>
                <w:lang w:val="en-US"/>
              </w:rPr>
            </w:pPr>
          </w:p>
        </w:tc>
        <w:tc>
          <w:tcPr>
            <w:tcW w:w="1112" w:type="dxa"/>
            <w:vAlign w:val="center"/>
          </w:tcPr>
          <w:p w14:paraId="1595B05E" w14:textId="77777777" w:rsidR="00A57EAA" w:rsidRPr="00875BE0" w:rsidRDefault="002D44CE">
            <w:pPr>
              <w:pStyle w:val="BodyText"/>
              <w:ind w:firstLine="0"/>
              <w:jc w:val="center"/>
              <w:rPr>
                <w:sz w:val="16"/>
                <w:szCs w:val="16"/>
                <w:lang w:val="en-US"/>
              </w:rPr>
            </w:pPr>
            <w:r w:rsidRPr="00875BE0">
              <w:rPr>
                <w:sz w:val="16"/>
                <w:szCs w:val="16"/>
                <w:lang w:val="en-US"/>
              </w:rPr>
              <w:t>110 ℃</w:t>
            </w:r>
          </w:p>
        </w:tc>
      </w:tr>
      <w:tr w:rsidR="00A57EAA" w:rsidRPr="00875BE0" w14:paraId="349095D2" w14:textId="77777777">
        <w:trPr>
          <w:trHeight w:val="224"/>
        </w:trPr>
        <w:tc>
          <w:tcPr>
            <w:tcW w:w="711" w:type="dxa"/>
            <w:vAlign w:val="center"/>
          </w:tcPr>
          <w:p w14:paraId="36717B2A" w14:textId="77777777" w:rsidR="00A57EAA" w:rsidRPr="00875BE0" w:rsidRDefault="002D44CE">
            <w:pPr>
              <w:pStyle w:val="BodyText"/>
              <w:ind w:firstLine="0"/>
              <w:jc w:val="center"/>
              <w:rPr>
                <w:sz w:val="16"/>
                <w:szCs w:val="16"/>
                <w:lang w:val="en-US"/>
              </w:rPr>
            </w:pPr>
            <w:r w:rsidRPr="00875BE0">
              <w:rPr>
                <w:sz w:val="16"/>
                <w:szCs w:val="16"/>
                <w:lang w:val="en-US"/>
              </w:rPr>
              <w:lastRenderedPageBreak/>
              <w:t>5</w:t>
            </w:r>
          </w:p>
        </w:tc>
        <w:tc>
          <w:tcPr>
            <w:tcW w:w="864" w:type="dxa"/>
            <w:vMerge w:val="restart"/>
            <w:vAlign w:val="center"/>
          </w:tcPr>
          <w:p w14:paraId="3A8EC9AF" w14:textId="77777777" w:rsidR="00A57EAA" w:rsidRPr="00875BE0" w:rsidRDefault="002D44CE">
            <w:pPr>
              <w:pStyle w:val="BodyText"/>
              <w:ind w:firstLine="0"/>
              <w:jc w:val="center"/>
              <w:rPr>
                <w:sz w:val="16"/>
                <w:szCs w:val="16"/>
                <w:lang w:val="en-US"/>
              </w:rPr>
            </w:pPr>
            <w:r w:rsidRPr="00875BE0">
              <w:rPr>
                <w:sz w:val="16"/>
                <w:szCs w:val="16"/>
                <w:lang w:val="en-US"/>
              </w:rPr>
              <w:t>P</w:t>
            </w:r>
            <w:r w:rsidRPr="00875BE0">
              <w:rPr>
                <w:rFonts w:hint="eastAsia"/>
                <w:sz w:val="16"/>
                <w:szCs w:val="16"/>
                <w:lang w:val="en-US"/>
              </w:rPr>
              <w:t>olyester</w:t>
            </w:r>
          </w:p>
        </w:tc>
        <w:tc>
          <w:tcPr>
            <w:tcW w:w="914" w:type="dxa"/>
            <w:vMerge/>
            <w:vAlign w:val="center"/>
          </w:tcPr>
          <w:p w14:paraId="12DC06BC" w14:textId="77777777" w:rsidR="00A57EAA" w:rsidRPr="00875BE0" w:rsidRDefault="00A57EAA">
            <w:pPr>
              <w:pStyle w:val="BodyText"/>
              <w:ind w:firstLine="0"/>
              <w:jc w:val="center"/>
              <w:rPr>
                <w:sz w:val="16"/>
                <w:szCs w:val="16"/>
                <w:lang w:val="en-US"/>
              </w:rPr>
            </w:pPr>
          </w:p>
        </w:tc>
        <w:tc>
          <w:tcPr>
            <w:tcW w:w="1080" w:type="dxa"/>
            <w:vMerge/>
            <w:vAlign w:val="center"/>
          </w:tcPr>
          <w:p w14:paraId="1DFB0AB4" w14:textId="77777777" w:rsidR="00A57EAA" w:rsidRPr="00875BE0" w:rsidRDefault="00A57EAA">
            <w:pPr>
              <w:pStyle w:val="BodyText"/>
              <w:ind w:firstLine="0"/>
              <w:jc w:val="center"/>
              <w:rPr>
                <w:sz w:val="16"/>
                <w:szCs w:val="16"/>
                <w:lang w:val="en-US"/>
              </w:rPr>
            </w:pPr>
          </w:p>
        </w:tc>
        <w:tc>
          <w:tcPr>
            <w:tcW w:w="1112" w:type="dxa"/>
            <w:vAlign w:val="center"/>
          </w:tcPr>
          <w:p w14:paraId="42D65BE7" w14:textId="77777777" w:rsidR="00A57EAA" w:rsidRPr="00875BE0" w:rsidRDefault="002D44CE">
            <w:pPr>
              <w:pStyle w:val="BodyText"/>
              <w:ind w:firstLine="0"/>
              <w:jc w:val="center"/>
              <w:rPr>
                <w:sz w:val="16"/>
                <w:szCs w:val="16"/>
                <w:lang w:val="en-US"/>
              </w:rPr>
            </w:pPr>
            <w:r w:rsidRPr="00875BE0">
              <w:rPr>
                <w:sz w:val="16"/>
                <w:szCs w:val="16"/>
                <w:lang w:val="en-US"/>
              </w:rPr>
              <w:t>20 ℃</w:t>
            </w:r>
          </w:p>
        </w:tc>
      </w:tr>
      <w:tr w:rsidR="00A57EAA" w:rsidRPr="00875BE0" w14:paraId="7982B03C" w14:textId="77777777">
        <w:trPr>
          <w:trHeight w:val="224"/>
        </w:trPr>
        <w:tc>
          <w:tcPr>
            <w:tcW w:w="711" w:type="dxa"/>
            <w:vAlign w:val="center"/>
          </w:tcPr>
          <w:p w14:paraId="29D05828" w14:textId="77777777" w:rsidR="00A57EAA" w:rsidRPr="00875BE0" w:rsidRDefault="002D44CE">
            <w:pPr>
              <w:pStyle w:val="BodyText"/>
              <w:ind w:firstLine="0"/>
              <w:jc w:val="center"/>
              <w:rPr>
                <w:sz w:val="16"/>
                <w:szCs w:val="16"/>
                <w:lang w:val="en-US"/>
              </w:rPr>
            </w:pPr>
            <w:r w:rsidRPr="00875BE0">
              <w:rPr>
                <w:sz w:val="16"/>
                <w:szCs w:val="16"/>
                <w:lang w:val="en-US"/>
              </w:rPr>
              <w:t>6</w:t>
            </w:r>
          </w:p>
        </w:tc>
        <w:tc>
          <w:tcPr>
            <w:tcW w:w="864" w:type="dxa"/>
            <w:vMerge/>
            <w:vAlign w:val="center"/>
          </w:tcPr>
          <w:p w14:paraId="38D2B938" w14:textId="77777777" w:rsidR="00A57EAA" w:rsidRPr="00875BE0" w:rsidRDefault="00A57EAA">
            <w:pPr>
              <w:pStyle w:val="BodyText"/>
              <w:ind w:firstLine="0"/>
              <w:jc w:val="center"/>
              <w:rPr>
                <w:sz w:val="16"/>
                <w:szCs w:val="16"/>
                <w:lang w:val="en-US"/>
              </w:rPr>
            </w:pPr>
          </w:p>
        </w:tc>
        <w:tc>
          <w:tcPr>
            <w:tcW w:w="914" w:type="dxa"/>
            <w:vMerge/>
            <w:vAlign w:val="center"/>
          </w:tcPr>
          <w:p w14:paraId="07186626" w14:textId="77777777" w:rsidR="00A57EAA" w:rsidRPr="00875BE0" w:rsidRDefault="00A57EAA">
            <w:pPr>
              <w:pStyle w:val="BodyText"/>
              <w:ind w:firstLine="0"/>
              <w:jc w:val="center"/>
              <w:rPr>
                <w:sz w:val="16"/>
                <w:szCs w:val="16"/>
                <w:lang w:val="en-US"/>
              </w:rPr>
            </w:pPr>
          </w:p>
        </w:tc>
        <w:tc>
          <w:tcPr>
            <w:tcW w:w="1080" w:type="dxa"/>
            <w:vMerge/>
            <w:vAlign w:val="center"/>
          </w:tcPr>
          <w:p w14:paraId="4E137A40" w14:textId="77777777" w:rsidR="00A57EAA" w:rsidRPr="00875BE0" w:rsidRDefault="00A57EAA">
            <w:pPr>
              <w:pStyle w:val="BodyText"/>
              <w:ind w:firstLine="0"/>
              <w:jc w:val="center"/>
              <w:rPr>
                <w:sz w:val="16"/>
                <w:szCs w:val="16"/>
                <w:lang w:val="en-US"/>
              </w:rPr>
            </w:pPr>
          </w:p>
        </w:tc>
        <w:tc>
          <w:tcPr>
            <w:tcW w:w="1112" w:type="dxa"/>
            <w:vAlign w:val="center"/>
          </w:tcPr>
          <w:p w14:paraId="5C45B6CD" w14:textId="77777777" w:rsidR="00A57EAA" w:rsidRPr="00875BE0" w:rsidRDefault="002D44CE">
            <w:pPr>
              <w:pStyle w:val="BodyText"/>
              <w:ind w:firstLine="0"/>
              <w:jc w:val="center"/>
              <w:rPr>
                <w:sz w:val="16"/>
                <w:szCs w:val="16"/>
                <w:lang w:val="en-US"/>
              </w:rPr>
            </w:pPr>
            <w:r w:rsidRPr="00875BE0">
              <w:rPr>
                <w:sz w:val="16"/>
                <w:szCs w:val="16"/>
                <w:lang w:val="en-US"/>
              </w:rPr>
              <w:t>50 ℃</w:t>
            </w:r>
          </w:p>
        </w:tc>
      </w:tr>
      <w:tr w:rsidR="00A57EAA" w:rsidRPr="00875BE0" w14:paraId="1DF35747" w14:textId="77777777">
        <w:trPr>
          <w:trHeight w:val="224"/>
        </w:trPr>
        <w:tc>
          <w:tcPr>
            <w:tcW w:w="711" w:type="dxa"/>
            <w:vAlign w:val="center"/>
          </w:tcPr>
          <w:p w14:paraId="25AFDEDE" w14:textId="77777777" w:rsidR="00A57EAA" w:rsidRPr="00875BE0" w:rsidRDefault="002D44CE">
            <w:pPr>
              <w:pStyle w:val="BodyText"/>
              <w:ind w:firstLine="0"/>
              <w:jc w:val="center"/>
              <w:rPr>
                <w:sz w:val="16"/>
                <w:szCs w:val="16"/>
                <w:lang w:val="en-US"/>
              </w:rPr>
            </w:pPr>
            <w:r w:rsidRPr="00875BE0">
              <w:rPr>
                <w:sz w:val="16"/>
                <w:szCs w:val="16"/>
                <w:lang w:val="en-US"/>
              </w:rPr>
              <w:t>7</w:t>
            </w:r>
          </w:p>
        </w:tc>
        <w:tc>
          <w:tcPr>
            <w:tcW w:w="864" w:type="dxa"/>
            <w:vMerge/>
            <w:vAlign w:val="center"/>
          </w:tcPr>
          <w:p w14:paraId="6705A1DE" w14:textId="77777777" w:rsidR="00A57EAA" w:rsidRPr="00875BE0" w:rsidRDefault="00A57EAA">
            <w:pPr>
              <w:pStyle w:val="BodyText"/>
              <w:ind w:firstLine="0"/>
              <w:jc w:val="center"/>
              <w:rPr>
                <w:sz w:val="16"/>
                <w:szCs w:val="16"/>
                <w:lang w:val="en-US"/>
              </w:rPr>
            </w:pPr>
          </w:p>
        </w:tc>
        <w:tc>
          <w:tcPr>
            <w:tcW w:w="914" w:type="dxa"/>
            <w:vMerge/>
            <w:vAlign w:val="center"/>
          </w:tcPr>
          <w:p w14:paraId="5E1FBCD4" w14:textId="77777777" w:rsidR="00A57EAA" w:rsidRPr="00875BE0" w:rsidRDefault="00A57EAA">
            <w:pPr>
              <w:pStyle w:val="BodyText"/>
              <w:ind w:firstLine="0"/>
              <w:jc w:val="center"/>
              <w:rPr>
                <w:sz w:val="16"/>
                <w:szCs w:val="16"/>
                <w:lang w:val="en-US"/>
              </w:rPr>
            </w:pPr>
          </w:p>
        </w:tc>
        <w:tc>
          <w:tcPr>
            <w:tcW w:w="1080" w:type="dxa"/>
            <w:vMerge/>
            <w:vAlign w:val="center"/>
          </w:tcPr>
          <w:p w14:paraId="029C0289" w14:textId="77777777" w:rsidR="00A57EAA" w:rsidRPr="00875BE0" w:rsidRDefault="00A57EAA">
            <w:pPr>
              <w:pStyle w:val="BodyText"/>
              <w:ind w:firstLine="0"/>
              <w:jc w:val="center"/>
              <w:rPr>
                <w:sz w:val="16"/>
                <w:szCs w:val="16"/>
                <w:lang w:val="en-US"/>
              </w:rPr>
            </w:pPr>
          </w:p>
        </w:tc>
        <w:tc>
          <w:tcPr>
            <w:tcW w:w="1112" w:type="dxa"/>
            <w:vAlign w:val="center"/>
          </w:tcPr>
          <w:p w14:paraId="3619FC5D" w14:textId="77777777" w:rsidR="00A57EAA" w:rsidRPr="00875BE0" w:rsidRDefault="002D44CE">
            <w:pPr>
              <w:pStyle w:val="BodyText"/>
              <w:ind w:firstLine="0"/>
              <w:jc w:val="center"/>
              <w:rPr>
                <w:sz w:val="16"/>
                <w:szCs w:val="16"/>
                <w:lang w:val="en-US"/>
              </w:rPr>
            </w:pPr>
            <w:r w:rsidRPr="00875BE0">
              <w:rPr>
                <w:sz w:val="16"/>
                <w:szCs w:val="16"/>
                <w:lang w:val="en-US"/>
              </w:rPr>
              <w:t>80 ℃</w:t>
            </w:r>
          </w:p>
        </w:tc>
      </w:tr>
      <w:tr w:rsidR="00A57EAA" w:rsidRPr="00875BE0" w14:paraId="1EF98E70" w14:textId="77777777">
        <w:trPr>
          <w:trHeight w:val="224"/>
        </w:trPr>
        <w:tc>
          <w:tcPr>
            <w:tcW w:w="711" w:type="dxa"/>
            <w:vAlign w:val="center"/>
          </w:tcPr>
          <w:p w14:paraId="1B6800F5" w14:textId="77777777" w:rsidR="00A57EAA" w:rsidRPr="00875BE0" w:rsidRDefault="002D44CE">
            <w:pPr>
              <w:pStyle w:val="BodyText"/>
              <w:ind w:firstLine="0"/>
              <w:jc w:val="center"/>
              <w:rPr>
                <w:sz w:val="16"/>
                <w:szCs w:val="16"/>
                <w:lang w:val="en-US"/>
              </w:rPr>
            </w:pPr>
            <w:r w:rsidRPr="00875BE0">
              <w:rPr>
                <w:sz w:val="16"/>
                <w:szCs w:val="16"/>
                <w:lang w:val="en-US"/>
              </w:rPr>
              <w:t>8</w:t>
            </w:r>
          </w:p>
        </w:tc>
        <w:tc>
          <w:tcPr>
            <w:tcW w:w="864" w:type="dxa"/>
            <w:vMerge/>
            <w:vAlign w:val="center"/>
          </w:tcPr>
          <w:p w14:paraId="7FF97963" w14:textId="77777777" w:rsidR="00A57EAA" w:rsidRPr="00875BE0" w:rsidRDefault="00A57EAA">
            <w:pPr>
              <w:pStyle w:val="BodyText"/>
              <w:ind w:firstLine="0"/>
              <w:jc w:val="center"/>
              <w:rPr>
                <w:sz w:val="16"/>
                <w:szCs w:val="16"/>
                <w:lang w:val="en-US"/>
              </w:rPr>
            </w:pPr>
          </w:p>
        </w:tc>
        <w:tc>
          <w:tcPr>
            <w:tcW w:w="914" w:type="dxa"/>
            <w:vMerge/>
            <w:vAlign w:val="center"/>
          </w:tcPr>
          <w:p w14:paraId="20B2C89F" w14:textId="77777777" w:rsidR="00A57EAA" w:rsidRPr="00875BE0" w:rsidRDefault="00A57EAA">
            <w:pPr>
              <w:pStyle w:val="BodyText"/>
              <w:ind w:firstLine="0"/>
              <w:jc w:val="center"/>
              <w:rPr>
                <w:sz w:val="16"/>
                <w:szCs w:val="16"/>
                <w:lang w:val="en-US"/>
              </w:rPr>
            </w:pPr>
          </w:p>
        </w:tc>
        <w:tc>
          <w:tcPr>
            <w:tcW w:w="1080" w:type="dxa"/>
            <w:vMerge/>
            <w:vAlign w:val="center"/>
          </w:tcPr>
          <w:p w14:paraId="05C746C5" w14:textId="77777777" w:rsidR="00A57EAA" w:rsidRPr="00875BE0" w:rsidRDefault="00A57EAA">
            <w:pPr>
              <w:pStyle w:val="BodyText"/>
              <w:ind w:firstLine="0"/>
              <w:jc w:val="center"/>
              <w:rPr>
                <w:sz w:val="16"/>
                <w:szCs w:val="16"/>
                <w:lang w:val="en-US"/>
              </w:rPr>
            </w:pPr>
          </w:p>
        </w:tc>
        <w:tc>
          <w:tcPr>
            <w:tcW w:w="1112" w:type="dxa"/>
            <w:vAlign w:val="center"/>
          </w:tcPr>
          <w:p w14:paraId="48F2A039" w14:textId="77777777" w:rsidR="00A57EAA" w:rsidRPr="00875BE0" w:rsidRDefault="002D44CE">
            <w:pPr>
              <w:pStyle w:val="BodyText"/>
              <w:ind w:firstLine="0"/>
              <w:jc w:val="center"/>
              <w:rPr>
                <w:sz w:val="16"/>
                <w:szCs w:val="16"/>
                <w:lang w:val="en-US"/>
              </w:rPr>
            </w:pPr>
            <w:r w:rsidRPr="00875BE0">
              <w:rPr>
                <w:sz w:val="16"/>
                <w:szCs w:val="16"/>
                <w:lang w:val="en-US"/>
              </w:rPr>
              <w:t>110 ℃</w:t>
            </w:r>
          </w:p>
        </w:tc>
      </w:tr>
      <w:tr w:rsidR="00A57EAA" w:rsidRPr="00875BE0" w14:paraId="5151CE4E" w14:textId="77777777">
        <w:trPr>
          <w:trHeight w:val="224"/>
        </w:trPr>
        <w:tc>
          <w:tcPr>
            <w:tcW w:w="711" w:type="dxa"/>
            <w:vAlign w:val="center"/>
          </w:tcPr>
          <w:p w14:paraId="66DA2F75" w14:textId="77777777" w:rsidR="00A57EAA" w:rsidRPr="00875BE0" w:rsidRDefault="002D44CE">
            <w:pPr>
              <w:pStyle w:val="BodyText"/>
              <w:ind w:firstLine="0"/>
              <w:jc w:val="center"/>
              <w:rPr>
                <w:sz w:val="16"/>
                <w:szCs w:val="16"/>
                <w:lang w:val="en-US"/>
              </w:rPr>
            </w:pPr>
            <w:r w:rsidRPr="00875BE0">
              <w:rPr>
                <w:sz w:val="16"/>
                <w:szCs w:val="16"/>
                <w:lang w:val="en-US"/>
              </w:rPr>
              <w:t>9</w:t>
            </w:r>
          </w:p>
        </w:tc>
        <w:tc>
          <w:tcPr>
            <w:tcW w:w="864" w:type="dxa"/>
            <w:vMerge w:val="restart"/>
            <w:vAlign w:val="center"/>
          </w:tcPr>
          <w:p w14:paraId="5B5B945D" w14:textId="77777777" w:rsidR="00A57EAA" w:rsidRPr="00875BE0" w:rsidRDefault="002D44CE">
            <w:pPr>
              <w:pStyle w:val="BodyText"/>
              <w:ind w:firstLine="0"/>
              <w:jc w:val="center"/>
              <w:rPr>
                <w:sz w:val="16"/>
                <w:szCs w:val="16"/>
                <w:lang w:val="en-US"/>
              </w:rPr>
            </w:pPr>
            <w:r w:rsidRPr="00875BE0">
              <w:rPr>
                <w:sz w:val="16"/>
                <w:szCs w:val="16"/>
                <w:lang w:val="en-US"/>
              </w:rPr>
              <w:t>N</w:t>
            </w:r>
            <w:r w:rsidRPr="00875BE0">
              <w:rPr>
                <w:rFonts w:hint="eastAsia"/>
                <w:sz w:val="16"/>
                <w:szCs w:val="16"/>
                <w:lang w:val="en-US"/>
              </w:rPr>
              <w:t>omex</w:t>
            </w:r>
            <w:r w:rsidRPr="00875BE0">
              <w:rPr>
                <w:sz w:val="16"/>
                <w:szCs w:val="16"/>
                <w:lang w:val="en-US"/>
              </w:rPr>
              <w:t xml:space="preserve"> </w:t>
            </w:r>
            <w:r w:rsidRPr="00875BE0">
              <w:rPr>
                <w:rFonts w:hint="eastAsia"/>
                <w:sz w:val="16"/>
                <w:szCs w:val="16"/>
                <w:lang w:val="en-US"/>
              </w:rPr>
              <w:t>paper</w:t>
            </w:r>
          </w:p>
        </w:tc>
        <w:tc>
          <w:tcPr>
            <w:tcW w:w="914" w:type="dxa"/>
            <w:vMerge/>
            <w:vAlign w:val="center"/>
          </w:tcPr>
          <w:p w14:paraId="63578D19" w14:textId="77777777" w:rsidR="00A57EAA" w:rsidRPr="00875BE0" w:rsidRDefault="00A57EAA">
            <w:pPr>
              <w:pStyle w:val="BodyText"/>
              <w:ind w:firstLine="0"/>
              <w:jc w:val="center"/>
              <w:rPr>
                <w:sz w:val="16"/>
                <w:szCs w:val="16"/>
                <w:lang w:val="en-US"/>
              </w:rPr>
            </w:pPr>
          </w:p>
        </w:tc>
        <w:tc>
          <w:tcPr>
            <w:tcW w:w="1080" w:type="dxa"/>
            <w:vMerge/>
            <w:vAlign w:val="center"/>
          </w:tcPr>
          <w:p w14:paraId="30CCE5B4" w14:textId="77777777" w:rsidR="00A57EAA" w:rsidRPr="00875BE0" w:rsidRDefault="00A57EAA">
            <w:pPr>
              <w:pStyle w:val="BodyText"/>
              <w:ind w:firstLine="0"/>
              <w:jc w:val="center"/>
              <w:rPr>
                <w:sz w:val="16"/>
                <w:szCs w:val="16"/>
                <w:lang w:val="en-US"/>
              </w:rPr>
            </w:pPr>
          </w:p>
        </w:tc>
        <w:tc>
          <w:tcPr>
            <w:tcW w:w="1112" w:type="dxa"/>
            <w:vAlign w:val="center"/>
          </w:tcPr>
          <w:p w14:paraId="3F94FA44" w14:textId="77777777" w:rsidR="00A57EAA" w:rsidRPr="00875BE0" w:rsidRDefault="002D44CE">
            <w:pPr>
              <w:pStyle w:val="BodyText"/>
              <w:ind w:firstLine="0"/>
              <w:jc w:val="center"/>
              <w:rPr>
                <w:sz w:val="16"/>
                <w:szCs w:val="16"/>
                <w:lang w:val="en-US"/>
              </w:rPr>
            </w:pPr>
            <w:r w:rsidRPr="00875BE0">
              <w:rPr>
                <w:sz w:val="16"/>
                <w:szCs w:val="16"/>
                <w:lang w:val="en-US"/>
              </w:rPr>
              <w:t>20 ℃</w:t>
            </w:r>
          </w:p>
        </w:tc>
      </w:tr>
      <w:tr w:rsidR="00A57EAA" w:rsidRPr="00875BE0" w14:paraId="1ED2E47A" w14:textId="77777777">
        <w:trPr>
          <w:trHeight w:val="224"/>
        </w:trPr>
        <w:tc>
          <w:tcPr>
            <w:tcW w:w="711" w:type="dxa"/>
            <w:vAlign w:val="center"/>
          </w:tcPr>
          <w:p w14:paraId="4A646ABD" w14:textId="77777777" w:rsidR="00A57EAA" w:rsidRPr="00875BE0" w:rsidRDefault="002D44CE">
            <w:pPr>
              <w:pStyle w:val="BodyText"/>
              <w:ind w:firstLine="0"/>
              <w:jc w:val="center"/>
              <w:rPr>
                <w:sz w:val="16"/>
                <w:szCs w:val="16"/>
                <w:lang w:val="en-US"/>
              </w:rPr>
            </w:pPr>
            <w:r w:rsidRPr="00875BE0">
              <w:rPr>
                <w:sz w:val="16"/>
                <w:szCs w:val="16"/>
                <w:lang w:val="en-US"/>
              </w:rPr>
              <w:t>10</w:t>
            </w:r>
          </w:p>
        </w:tc>
        <w:tc>
          <w:tcPr>
            <w:tcW w:w="864" w:type="dxa"/>
            <w:vMerge/>
            <w:vAlign w:val="center"/>
          </w:tcPr>
          <w:p w14:paraId="095FBDCA" w14:textId="77777777" w:rsidR="00A57EAA" w:rsidRPr="00875BE0" w:rsidRDefault="00A57EAA">
            <w:pPr>
              <w:pStyle w:val="BodyText"/>
              <w:ind w:firstLine="0"/>
              <w:jc w:val="center"/>
              <w:rPr>
                <w:sz w:val="16"/>
                <w:szCs w:val="16"/>
                <w:lang w:val="en-US"/>
              </w:rPr>
            </w:pPr>
          </w:p>
        </w:tc>
        <w:tc>
          <w:tcPr>
            <w:tcW w:w="914" w:type="dxa"/>
            <w:vMerge/>
            <w:vAlign w:val="center"/>
          </w:tcPr>
          <w:p w14:paraId="39009BCA" w14:textId="77777777" w:rsidR="00A57EAA" w:rsidRPr="00875BE0" w:rsidRDefault="00A57EAA">
            <w:pPr>
              <w:pStyle w:val="BodyText"/>
              <w:ind w:firstLine="0"/>
              <w:jc w:val="center"/>
              <w:rPr>
                <w:sz w:val="16"/>
                <w:szCs w:val="16"/>
                <w:lang w:val="en-US"/>
              </w:rPr>
            </w:pPr>
          </w:p>
        </w:tc>
        <w:tc>
          <w:tcPr>
            <w:tcW w:w="1080" w:type="dxa"/>
            <w:vMerge/>
            <w:vAlign w:val="center"/>
          </w:tcPr>
          <w:p w14:paraId="67657111" w14:textId="77777777" w:rsidR="00A57EAA" w:rsidRPr="00875BE0" w:rsidRDefault="00A57EAA">
            <w:pPr>
              <w:pStyle w:val="BodyText"/>
              <w:ind w:firstLine="0"/>
              <w:jc w:val="center"/>
              <w:rPr>
                <w:sz w:val="16"/>
                <w:szCs w:val="16"/>
                <w:lang w:val="en-US"/>
              </w:rPr>
            </w:pPr>
          </w:p>
        </w:tc>
        <w:tc>
          <w:tcPr>
            <w:tcW w:w="1112" w:type="dxa"/>
            <w:vAlign w:val="center"/>
          </w:tcPr>
          <w:p w14:paraId="39AF8D77" w14:textId="77777777" w:rsidR="00A57EAA" w:rsidRPr="00875BE0" w:rsidRDefault="002D44CE">
            <w:pPr>
              <w:pStyle w:val="BodyText"/>
              <w:ind w:firstLine="0"/>
              <w:jc w:val="center"/>
              <w:rPr>
                <w:sz w:val="16"/>
                <w:szCs w:val="16"/>
                <w:lang w:val="en-US"/>
              </w:rPr>
            </w:pPr>
            <w:r w:rsidRPr="00875BE0">
              <w:rPr>
                <w:sz w:val="16"/>
                <w:szCs w:val="16"/>
                <w:lang w:val="en-US"/>
              </w:rPr>
              <w:t>50 ℃</w:t>
            </w:r>
          </w:p>
        </w:tc>
      </w:tr>
      <w:tr w:rsidR="00A57EAA" w:rsidRPr="00875BE0" w14:paraId="60704A96" w14:textId="77777777">
        <w:trPr>
          <w:trHeight w:val="224"/>
        </w:trPr>
        <w:tc>
          <w:tcPr>
            <w:tcW w:w="711" w:type="dxa"/>
            <w:vAlign w:val="center"/>
          </w:tcPr>
          <w:p w14:paraId="1B93D26C" w14:textId="77777777" w:rsidR="00A57EAA" w:rsidRPr="00875BE0" w:rsidRDefault="002D44CE">
            <w:pPr>
              <w:pStyle w:val="BodyText"/>
              <w:ind w:firstLine="0"/>
              <w:jc w:val="center"/>
              <w:rPr>
                <w:sz w:val="16"/>
                <w:szCs w:val="16"/>
                <w:lang w:val="en-US"/>
              </w:rPr>
            </w:pPr>
            <w:r w:rsidRPr="00875BE0">
              <w:rPr>
                <w:sz w:val="16"/>
                <w:szCs w:val="16"/>
                <w:lang w:val="en-US"/>
              </w:rPr>
              <w:t>11</w:t>
            </w:r>
          </w:p>
        </w:tc>
        <w:tc>
          <w:tcPr>
            <w:tcW w:w="864" w:type="dxa"/>
            <w:vMerge/>
            <w:vAlign w:val="center"/>
          </w:tcPr>
          <w:p w14:paraId="10FC3242" w14:textId="77777777" w:rsidR="00A57EAA" w:rsidRPr="00875BE0" w:rsidRDefault="00A57EAA">
            <w:pPr>
              <w:pStyle w:val="BodyText"/>
              <w:ind w:firstLine="0"/>
              <w:jc w:val="center"/>
              <w:rPr>
                <w:sz w:val="16"/>
                <w:szCs w:val="16"/>
                <w:lang w:val="en-US"/>
              </w:rPr>
            </w:pPr>
          </w:p>
        </w:tc>
        <w:tc>
          <w:tcPr>
            <w:tcW w:w="914" w:type="dxa"/>
            <w:vMerge/>
            <w:vAlign w:val="center"/>
          </w:tcPr>
          <w:p w14:paraId="3620CA38" w14:textId="77777777" w:rsidR="00A57EAA" w:rsidRPr="00875BE0" w:rsidRDefault="00A57EAA">
            <w:pPr>
              <w:pStyle w:val="BodyText"/>
              <w:ind w:firstLine="0"/>
              <w:jc w:val="center"/>
              <w:rPr>
                <w:sz w:val="16"/>
                <w:szCs w:val="16"/>
                <w:lang w:val="en-US"/>
              </w:rPr>
            </w:pPr>
          </w:p>
        </w:tc>
        <w:tc>
          <w:tcPr>
            <w:tcW w:w="1080" w:type="dxa"/>
            <w:vMerge/>
            <w:vAlign w:val="center"/>
          </w:tcPr>
          <w:p w14:paraId="22FAA1AF" w14:textId="77777777" w:rsidR="00A57EAA" w:rsidRPr="00875BE0" w:rsidRDefault="00A57EAA">
            <w:pPr>
              <w:pStyle w:val="BodyText"/>
              <w:ind w:firstLine="0"/>
              <w:jc w:val="center"/>
              <w:rPr>
                <w:sz w:val="16"/>
                <w:szCs w:val="16"/>
                <w:lang w:val="en-US"/>
              </w:rPr>
            </w:pPr>
          </w:p>
        </w:tc>
        <w:tc>
          <w:tcPr>
            <w:tcW w:w="1112" w:type="dxa"/>
            <w:vAlign w:val="center"/>
          </w:tcPr>
          <w:p w14:paraId="04197A2A" w14:textId="77777777" w:rsidR="00A57EAA" w:rsidRPr="00875BE0" w:rsidRDefault="002D44CE">
            <w:pPr>
              <w:pStyle w:val="BodyText"/>
              <w:ind w:firstLine="0"/>
              <w:jc w:val="center"/>
              <w:rPr>
                <w:sz w:val="16"/>
                <w:szCs w:val="16"/>
                <w:lang w:val="en-US"/>
              </w:rPr>
            </w:pPr>
            <w:r w:rsidRPr="00875BE0">
              <w:rPr>
                <w:sz w:val="16"/>
                <w:szCs w:val="16"/>
                <w:lang w:val="en-US"/>
              </w:rPr>
              <w:t>80 ℃</w:t>
            </w:r>
          </w:p>
        </w:tc>
      </w:tr>
      <w:tr w:rsidR="00A57EAA" w:rsidRPr="00875BE0" w14:paraId="2D6A1DF1" w14:textId="77777777">
        <w:trPr>
          <w:trHeight w:val="224"/>
        </w:trPr>
        <w:tc>
          <w:tcPr>
            <w:tcW w:w="711" w:type="dxa"/>
            <w:vAlign w:val="center"/>
          </w:tcPr>
          <w:p w14:paraId="4EEA5893" w14:textId="77777777" w:rsidR="00A57EAA" w:rsidRPr="00875BE0" w:rsidRDefault="002D44CE">
            <w:pPr>
              <w:pStyle w:val="BodyText"/>
              <w:ind w:firstLine="0"/>
              <w:jc w:val="center"/>
              <w:rPr>
                <w:sz w:val="16"/>
                <w:szCs w:val="16"/>
                <w:lang w:val="en-US"/>
              </w:rPr>
            </w:pPr>
            <w:r w:rsidRPr="00875BE0">
              <w:rPr>
                <w:sz w:val="16"/>
                <w:szCs w:val="16"/>
                <w:lang w:val="en-US"/>
              </w:rPr>
              <w:t>12</w:t>
            </w:r>
          </w:p>
        </w:tc>
        <w:tc>
          <w:tcPr>
            <w:tcW w:w="864" w:type="dxa"/>
            <w:vMerge/>
            <w:vAlign w:val="center"/>
          </w:tcPr>
          <w:p w14:paraId="0F54D174" w14:textId="77777777" w:rsidR="00A57EAA" w:rsidRPr="00875BE0" w:rsidRDefault="00A57EAA">
            <w:pPr>
              <w:pStyle w:val="BodyText"/>
              <w:ind w:firstLine="0"/>
              <w:jc w:val="center"/>
              <w:rPr>
                <w:sz w:val="16"/>
                <w:szCs w:val="16"/>
                <w:lang w:val="en-US"/>
              </w:rPr>
            </w:pPr>
          </w:p>
        </w:tc>
        <w:tc>
          <w:tcPr>
            <w:tcW w:w="914" w:type="dxa"/>
            <w:vMerge/>
            <w:vAlign w:val="center"/>
          </w:tcPr>
          <w:p w14:paraId="43F3FEA5" w14:textId="77777777" w:rsidR="00A57EAA" w:rsidRPr="00875BE0" w:rsidRDefault="00A57EAA">
            <w:pPr>
              <w:pStyle w:val="BodyText"/>
              <w:ind w:firstLine="0"/>
              <w:jc w:val="center"/>
              <w:rPr>
                <w:sz w:val="16"/>
                <w:szCs w:val="16"/>
                <w:lang w:val="en-US"/>
              </w:rPr>
            </w:pPr>
          </w:p>
        </w:tc>
        <w:tc>
          <w:tcPr>
            <w:tcW w:w="1080" w:type="dxa"/>
            <w:vMerge/>
            <w:vAlign w:val="center"/>
          </w:tcPr>
          <w:p w14:paraId="027CDFEE" w14:textId="77777777" w:rsidR="00A57EAA" w:rsidRPr="00875BE0" w:rsidRDefault="00A57EAA">
            <w:pPr>
              <w:pStyle w:val="BodyText"/>
              <w:ind w:firstLine="0"/>
              <w:jc w:val="center"/>
              <w:rPr>
                <w:sz w:val="16"/>
                <w:szCs w:val="16"/>
                <w:lang w:val="en-US"/>
              </w:rPr>
            </w:pPr>
          </w:p>
        </w:tc>
        <w:tc>
          <w:tcPr>
            <w:tcW w:w="1112" w:type="dxa"/>
            <w:vAlign w:val="center"/>
          </w:tcPr>
          <w:p w14:paraId="0BA754BA" w14:textId="77777777" w:rsidR="00A57EAA" w:rsidRPr="00875BE0" w:rsidRDefault="002D44CE">
            <w:pPr>
              <w:pStyle w:val="BodyText"/>
              <w:ind w:firstLine="0"/>
              <w:jc w:val="center"/>
              <w:rPr>
                <w:sz w:val="16"/>
                <w:szCs w:val="16"/>
                <w:lang w:val="en-US"/>
              </w:rPr>
            </w:pPr>
            <w:r w:rsidRPr="00875BE0">
              <w:rPr>
                <w:sz w:val="16"/>
                <w:szCs w:val="16"/>
                <w:lang w:val="en-US"/>
              </w:rPr>
              <w:t>110 ℃</w:t>
            </w:r>
          </w:p>
        </w:tc>
      </w:tr>
    </w:tbl>
    <w:p w14:paraId="5B0B8420" w14:textId="77777777" w:rsidR="00A57EAA" w:rsidRPr="00875BE0" w:rsidRDefault="002D44CE">
      <w:pPr>
        <w:pStyle w:val="BodyText"/>
        <w:spacing w:before="120"/>
        <w:rPr>
          <w:lang w:val="en-US"/>
        </w:rPr>
      </w:pPr>
      <w:r w:rsidRPr="00875BE0">
        <w:rPr>
          <w:lang w:val="en-US"/>
        </w:rPr>
        <w:t xml:space="preserve">In the comparative lifetime tests, rise time and frequency of the voltage is kept as same as that of PDIV tests. While the peak voltage value is raised to 1.5 times PDIV (depends on the results from the PDIV tests </w:t>
      </w:r>
      <w:r w:rsidRPr="00875BE0">
        <w:rPr>
          <w:rFonts w:hint="eastAsia"/>
          <w:lang w:val="en-US"/>
        </w:rPr>
        <w:t>under</w:t>
      </w:r>
      <w:r w:rsidRPr="00875BE0">
        <w:rPr>
          <w:lang w:val="en-US"/>
        </w:rPr>
        <w:t xml:space="preserve"> </w:t>
      </w:r>
      <w:r w:rsidRPr="00875BE0">
        <w:rPr>
          <w:rFonts w:hint="eastAsia"/>
          <w:lang w:val="en-US"/>
        </w:rPr>
        <w:t>highest</w:t>
      </w:r>
      <w:r w:rsidRPr="00875BE0">
        <w:rPr>
          <w:lang w:val="en-US"/>
        </w:rPr>
        <w:t xml:space="preserve"> </w:t>
      </w:r>
      <w:r w:rsidRPr="00875BE0">
        <w:rPr>
          <w:rFonts w:hint="eastAsia"/>
          <w:lang w:val="en-US"/>
        </w:rPr>
        <w:t>temperature</w:t>
      </w:r>
      <w:r w:rsidRPr="00875BE0">
        <w:rPr>
          <w:lang w:val="en-US"/>
        </w:rPr>
        <w:t xml:space="preserve">) to guarantee that PD can be triggered on </w:t>
      </w:r>
      <w:r w:rsidRPr="00875BE0">
        <w:rPr>
          <w:rFonts w:hint="eastAsia"/>
          <w:lang w:val="en-US"/>
        </w:rPr>
        <w:t>e</w:t>
      </w:r>
      <w:r w:rsidRPr="00875BE0">
        <w:rPr>
          <w:lang w:val="en-US"/>
        </w:rPr>
        <w:t>very kind of the selected insulation materials in every voltage cycle. The temperature is kept as 110 ℃. T</w:t>
      </w:r>
      <w:r w:rsidRPr="00875BE0">
        <w:rPr>
          <w:rFonts w:hint="eastAsia"/>
          <w:lang w:val="en-US"/>
        </w:rPr>
        <w:t>he</w:t>
      </w:r>
      <w:r w:rsidRPr="00875BE0">
        <w:rPr>
          <w:lang w:val="en-US"/>
        </w:rPr>
        <w:t xml:space="preserve"> </w:t>
      </w:r>
      <w:r w:rsidRPr="00875BE0">
        <w:rPr>
          <w:rFonts w:hint="eastAsia"/>
          <w:lang w:val="en-US"/>
        </w:rPr>
        <w:t>detailed</w:t>
      </w:r>
      <w:r w:rsidRPr="00875BE0">
        <w:rPr>
          <w:lang w:val="en-US"/>
        </w:rPr>
        <w:t xml:space="preserve"> </w:t>
      </w:r>
      <w:r w:rsidRPr="00875BE0">
        <w:rPr>
          <w:rFonts w:hint="eastAsia"/>
          <w:lang w:val="en-US"/>
        </w:rPr>
        <w:t>parameters</w:t>
      </w:r>
      <w:r w:rsidRPr="00875BE0">
        <w:rPr>
          <w:lang w:val="en-US"/>
        </w:rPr>
        <w:t xml:space="preserve"> </w:t>
      </w:r>
      <w:r w:rsidRPr="00875BE0">
        <w:rPr>
          <w:rFonts w:hint="eastAsia"/>
          <w:lang w:val="en-US"/>
        </w:rPr>
        <w:t>for</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comparative</w:t>
      </w:r>
      <w:r w:rsidRPr="00875BE0">
        <w:rPr>
          <w:lang w:val="en-US"/>
        </w:rPr>
        <w:t xml:space="preserve"> </w:t>
      </w:r>
      <w:r w:rsidRPr="00875BE0">
        <w:rPr>
          <w:rFonts w:hint="eastAsia"/>
          <w:lang w:val="en-US"/>
        </w:rPr>
        <w:t>lifetime</w:t>
      </w:r>
      <w:r w:rsidRPr="00875BE0">
        <w:rPr>
          <w:lang w:val="en-US"/>
        </w:rPr>
        <w:t xml:space="preserve"> </w:t>
      </w:r>
      <w:r w:rsidRPr="00875BE0">
        <w:rPr>
          <w:rFonts w:hint="eastAsia"/>
          <w:lang w:val="en-US"/>
        </w:rPr>
        <w:t>tests</w:t>
      </w:r>
      <w:r w:rsidRPr="00875BE0">
        <w:rPr>
          <w:lang w:val="en-US"/>
        </w:rPr>
        <w:t xml:space="preserve"> </w:t>
      </w:r>
      <w:r w:rsidRPr="00875BE0">
        <w:rPr>
          <w:rFonts w:hint="eastAsia"/>
          <w:lang w:val="en-US"/>
        </w:rPr>
        <w:t>are</w:t>
      </w:r>
      <w:r w:rsidRPr="00875BE0">
        <w:rPr>
          <w:lang w:val="en-US"/>
        </w:rPr>
        <w:t xml:space="preserve"> </w:t>
      </w:r>
      <w:r w:rsidRPr="00875BE0">
        <w:rPr>
          <w:rFonts w:hint="eastAsia"/>
          <w:lang w:val="en-US"/>
        </w:rPr>
        <w:t>shown</w:t>
      </w:r>
      <w:r w:rsidRPr="00875BE0">
        <w:rPr>
          <w:lang w:val="en-US"/>
        </w:rPr>
        <w:t xml:space="preserve"> </w:t>
      </w:r>
      <w:r w:rsidRPr="00875BE0">
        <w:rPr>
          <w:rFonts w:hint="eastAsia"/>
          <w:lang w:val="en-US"/>
        </w:rPr>
        <w:t>in</w:t>
      </w:r>
      <w:r w:rsidRPr="00875BE0">
        <w:rPr>
          <w:lang w:val="en-US"/>
        </w:rPr>
        <w:t xml:space="preserve"> TABLE II</w:t>
      </w:r>
      <w:r w:rsidRPr="00875BE0">
        <w:rPr>
          <w:rFonts w:hint="eastAsia"/>
          <w:lang w:val="en-US"/>
        </w:rPr>
        <w:t>.</w:t>
      </w:r>
    </w:p>
    <w:p w14:paraId="63D8AB8F" w14:textId="77777777" w:rsidR="00A57EAA" w:rsidRPr="00875BE0" w:rsidRDefault="002D44CE">
      <w:pPr>
        <w:pStyle w:val="BodyText"/>
        <w:jc w:val="center"/>
        <w:rPr>
          <w:sz w:val="16"/>
          <w:szCs w:val="16"/>
          <w:lang w:val="en-US"/>
        </w:rPr>
      </w:pPr>
      <w:r w:rsidRPr="00875BE0">
        <w:rPr>
          <w:sz w:val="16"/>
          <w:szCs w:val="16"/>
          <w:lang w:val="en-US"/>
        </w:rPr>
        <w:t>TABLE II. P</w:t>
      </w:r>
      <w:r w:rsidRPr="00875BE0">
        <w:rPr>
          <w:rFonts w:hint="eastAsia"/>
          <w:sz w:val="16"/>
          <w:szCs w:val="16"/>
          <w:lang w:val="en-US"/>
        </w:rPr>
        <w:t>arameters</w:t>
      </w:r>
      <w:r w:rsidRPr="00875BE0">
        <w:rPr>
          <w:sz w:val="16"/>
          <w:szCs w:val="16"/>
          <w:lang w:val="en-US"/>
        </w:rPr>
        <w:t xml:space="preserve"> </w:t>
      </w:r>
      <w:r w:rsidRPr="00875BE0">
        <w:rPr>
          <w:rFonts w:hint="eastAsia"/>
          <w:sz w:val="16"/>
          <w:szCs w:val="16"/>
          <w:lang w:val="en-US"/>
        </w:rPr>
        <w:t>for</w:t>
      </w:r>
      <w:r w:rsidRPr="00875BE0">
        <w:rPr>
          <w:sz w:val="16"/>
          <w:szCs w:val="16"/>
          <w:lang w:val="en-US"/>
        </w:rPr>
        <w:t xml:space="preserve"> </w:t>
      </w:r>
      <w:r w:rsidRPr="00875BE0">
        <w:rPr>
          <w:rFonts w:hint="eastAsia"/>
          <w:sz w:val="16"/>
          <w:szCs w:val="16"/>
          <w:lang w:val="en-US"/>
        </w:rPr>
        <w:t>the</w:t>
      </w:r>
      <w:r w:rsidRPr="00875BE0">
        <w:rPr>
          <w:sz w:val="16"/>
          <w:szCs w:val="16"/>
          <w:lang w:val="en-US"/>
        </w:rPr>
        <w:t xml:space="preserve"> C</w:t>
      </w:r>
      <w:r w:rsidRPr="00875BE0">
        <w:rPr>
          <w:rFonts w:hint="eastAsia"/>
          <w:sz w:val="16"/>
          <w:szCs w:val="16"/>
          <w:lang w:val="en-US"/>
        </w:rPr>
        <w:t>omparative</w:t>
      </w:r>
      <w:r w:rsidRPr="00875BE0">
        <w:rPr>
          <w:sz w:val="16"/>
          <w:szCs w:val="16"/>
          <w:lang w:val="en-US"/>
        </w:rPr>
        <w:t xml:space="preserve"> </w:t>
      </w:r>
      <w:r w:rsidRPr="00875BE0">
        <w:rPr>
          <w:rFonts w:hint="eastAsia"/>
          <w:sz w:val="16"/>
          <w:szCs w:val="16"/>
          <w:lang w:val="en-US"/>
        </w:rPr>
        <w:t>endurance</w:t>
      </w:r>
      <w:r w:rsidRPr="00875BE0">
        <w:rPr>
          <w:sz w:val="16"/>
          <w:szCs w:val="16"/>
          <w:lang w:val="en-US"/>
        </w:rPr>
        <w:t xml:space="preserve"> </w:t>
      </w:r>
      <w:r w:rsidRPr="00875BE0">
        <w:rPr>
          <w:rFonts w:hint="eastAsia"/>
          <w:sz w:val="16"/>
          <w:szCs w:val="16"/>
          <w:lang w:val="en-US"/>
        </w:rPr>
        <w:t>lifetime</w:t>
      </w:r>
      <w:r w:rsidRPr="00875BE0">
        <w:rPr>
          <w:sz w:val="16"/>
          <w:szCs w:val="16"/>
          <w:lang w:val="en-US"/>
        </w:rPr>
        <w:t xml:space="preserve"> </w:t>
      </w:r>
      <w:r w:rsidRPr="00875BE0">
        <w:rPr>
          <w:rFonts w:hint="eastAsia"/>
          <w:sz w:val="16"/>
          <w:szCs w:val="16"/>
          <w:lang w:val="en-US"/>
        </w:rPr>
        <w:t>tests</w:t>
      </w:r>
    </w:p>
    <w:tbl>
      <w:tblPr>
        <w:tblStyle w:val="TableGrid"/>
        <w:tblW w:w="4680" w:type="dxa"/>
        <w:jc w:val="center"/>
        <w:tblLayout w:type="fixed"/>
        <w:tblLook w:val="04A0" w:firstRow="1" w:lastRow="0" w:firstColumn="1" w:lastColumn="0" w:noHBand="0" w:noVBand="1"/>
      </w:tblPr>
      <w:tblGrid>
        <w:gridCol w:w="674"/>
        <w:gridCol w:w="869"/>
        <w:gridCol w:w="887"/>
        <w:gridCol w:w="1080"/>
        <w:gridCol w:w="1170"/>
      </w:tblGrid>
      <w:tr w:rsidR="00A57EAA" w:rsidRPr="00875BE0" w14:paraId="37C41B9F" w14:textId="77777777">
        <w:trPr>
          <w:trHeight w:val="413"/>
          <w:jc w:val="center"/>
        </w:trPr>
        <w:tc>
          <w:tcPr>
            <w:tcW w:w="674" w:type="dxa"/>
            <w:vAlign w:val="center"/>
          </w:tcPr>
          <w:p w14:paraId="0A3A6CB6" w14:textId="77777777" w:rsidR="00A57EAA" w:rsidRPr="00875BE0" w:rsidRDefault="002D44CE">
            <w:pPr>
              <w:pStyle w:val="BodyText"/>
              <w:spacing w:before="120"/>
              <w:ind w:firstLine="0"/>
              <w:jc w:val="center"/>
              <w:rPr>
                <w:b/>
                <w:bCs/>
                <w:sz w:val="16"/>
                <w:szCs w:val="16"/>
                <w:lang w:val="en-US"/>
              </w:rPr>
            </w:pPr>
            <w:r w:rsidRPr="00875BE0">
              <w:rPr>
                <w:b/>
                <w:bCs/>
                <w:sz w:val="16"/>
                <w:szCs w:val="16"/>
                <w:lang w:val="en-US"/>
              </w:rPr>
              <w:t>G</w:t>
            </w:r>
            <w:r w:rsidRPr="00875BE0">
              <w:rPr>
                <w:rFonts w:hint="eastAsia"/>
                <w:b/>
                <w:bCs/>
                <w:sz w:val="16"/>
                <w:szCs w:val="16"/>
                <w:lang w:val="en-US"/>
              </w:rPr>
              <w:t>roup</w:t>
            </w:r>
          </w:p>
        </w:tc>
        <w:tc>
          <w:tcPr>
            <w:tcW w:w="869" w:type="dxa"/>
            <w:vAlign w:val="center"/>
          </w:tcPr>
          <w:p w14:paraId="7E693AD6" w14:textId="77777777" w:rsidR="00A57EAA" w:rsidRPr="00875BE0" w:rsidRDefault="002D44CE">
            <w:pPr>
              <w:pStyle w:val="BodyText"/>
              <w:spacing w:before="120"/>
              <w:ind w:firstLine="0"/>
              <w:jc w:val="center"/>
              <w:rPr>
                <w:b/>
                <w:bCs/>
                <w:sz w:val="16"/>
                <w:szCs w:val="16"/>
                <w:lang w:val="en-US"/>
              </w:rPr>
            </w:pPr>
            <w:r w:rsidRPr="00875BE0">
              <w:rPr>
                <w:b/>
                <w:bCs/>
                <w:sz w:val="16"/>
                <w:szCs w:val="16"/>
                <w:lang w:val="en-US"/>
              </w:rPr>
              <w:t>M</w:t>
            </w:r>
            <w:r w:rsidRPr="00875BE0">
              <w:rPr>
                <w:rFonts w:hint="eastAsia"/>
                <w:b/>
                <w:bCs/>
                <w:sz w:val="16"/>
                <w:szCs w:val="16"/>
                <w:lang w:val="en-US"/>
              </w:rPr>
              <w:t>aterial</w:t>
            </w:r>
          </w:p>
        </w:tc>
        <w:tc>
          <w:tcPr>
            <w:tcW w:w="887" w:type="dxa"/>
            <w:vAlign w:val="center"/>
          </w:tcPr>
          <w:p w14:paraId="260310D7" w14:textId="77777777" w:rsidR="00A57EAA" w:rsidRPr="00875BE0" w:rsidRDefault="002D44CE">
            <w:pPr>
              <w:pStyle w:val="BodyText"/>
              <w:spacing w:before="120"/>
              <w:ind w:firstLine="0"/>
              <w:jc w:val="center"/>
              <w:rPr>
                <w:b/>
                <w:bCs/>
                <w:sz w:val="16"/>
                <w:szCs w:val="16"/>
                <w:lang w:val="en-US"/>
              </w:rPr>
            </w:pPr>
            <w:r w:rsidRPr="00875BE0">
              <w:rPr>
                <w:b/>
                <w:bCs/>
                <w:sz w:val="16"/>
                <w:szCs w:val="16"/>
                <w:lang w:val="en-US"/>
              </w:rPr>
              <w:t>Peak Voltage</w:t>
            </w:r>
          </w:p>
        </w:tc>
        <w:tc>
          <w:tcPr>
            <w:tcW w:w="1080" w:type="dxa"/>
            <w:vAlign w:val="center"/>
          </w:tcPr>
          <w:p w14:paraId="5EA9CD90" w14:textId="77777777" w:rsidR="00A57EAA" w:rsidRPr="00875BE0" w:rsidRDefault="002D44CE">
            <w:pPr>
              <w:pStyle w:val="BodyText"/>
              <w:spacing w:before="120"/>
              <w:ind w:firstLine="0"/>
              <w:jc w:val="center"/>
              <w:rPr>
                <w:b/>
                <w:bCs/>
                <w:sz w:val="16"/>
                <w:szCs w:val="16"/>
                <w:lang w:val="en-US"/>
              </w:rPr>
            </w:pPr>
            <w:r w:rsidRPr="00875BE0">
              <w:rPr>
                <w:b/>
                <w:bCs/>
                <w:sz w:val="16"/>
                <w:szCs w:val="16"/>
                <w:lang w:val="en-US"/>
              </w:rPr>
              <w:t>Frequency</w:t>
            </w:r>
          </w:p>
        </w:tc>
        <w:tc>
          <w:tcPr>
            <w:tcW w:w="1170" w:type="dxa"/>
            <w:vAlign w:val="center"/>
          </w:tcPr>
          <w:p w14:paraId="333FF5C3" w14:textId="77777777" w:rsidR="00A57EAA" w:rsidRPr="00875BE0" w:rsidRDefault="002D44CE">
            <w:pPr>
              <w:pStyle w:val="BodyText"/>
              <w:spacing w:before="120"/>
              <w:ind w:firstLine="0"/>
              <w:jc w:val="center"/>
              <w:rPr>
                <w:b/>
                <w:bCs/>
                <w:sz w:val="16"/>
                <w:szCs w:val="16"/>
                <w:lang w:val="en-US"/>
              </w:rPr>
            </w:pPr>
            <w:r w:rsidRPr="00875BE0">
              <w:rPr>
                <w:b/>
                <w:bCs/>
                <w:sz w:val="16"/>
                <w:szCs w:val="16"/>
                <w:lang w:val="en-US"/>
              </w:rPr>
              <w:t>Temperature</w:t>
            </w:r>
          </w:p>
        </w:tc>
      </w:tr>
      <w:tr w:rsidR="00A57EAA" w:rsidRPr="00875BE0" w14:paraId="494034D0" w14:textId="77777777">
        <w:trPr>
          <w:trHeight w:val="407"/>
          <w:jc w:val="center"/>
        </w:trPr>
        <w:tc>
          <w:tcPr>
            <w:tcW w:w="674" w:type="dxa"/>
            <w:vAlign w:val="center"/>
          </w:tcPr>
          <w:p w14:paraId="79647E2C" w14:textId="77777777" w:rsidR="00A57EAA" w:rsidRPr="00875BE0" w:rsidRDefault="002D44CE">
            <w:pPr>
              <w:pStyle w:val="BodyText"/>
              <w:spacing w:before="120"/>
              <w:ind w:firstLine="0"/>
              <w:jc w:val="center"/>
              <w:rPr>
                <w:sz w:val="16"/>
                <w:szCs w:val="16"/>
                <w:lang w:val="en-US"/>
              </w:rPr>
            </w:pPr>
            <w:r w:rsidRPr="00875BE0">
              <w:rPr>
                <w:sz w:val="16"/>
                <w:szCs w:val="16"/>
                <w:lang w:val="en-US"/>
              </w:rPr>
              <w:t>1</w:t>
            </w:r>
          </w:p>
        </w:tc>
        <w:tc>
          <w:tcPr>
            <w:tcW w:w="869" w:type="dxa"/>
            <w:vAlign w:val="center"/>
          </w:tcPr>
          <w:p w14:paraId="1F494EE7" w14:textId="77777777" w:rsidR="00A57EAA" w:rsidRPr="00875BE0" w:rsidRDefault="002D44CE">
            <w:pPr>
              <w:pStyle w:val="BodyText"/>
              <w:spacing w:before="120"/>
              <w:ind w:firstLine="0"/>
              <w:jc w:val="center"/>
              <w:rPr>
                <w:sz w:val="16"/>
                <w:szCs w:val="16"/>
                <w:lang w:val="en-US"/>
              </w:rPr>
            </w:pPr>
            <w:r w:rsidRPr="00875BE0">
              <w:rPr>
                <w:sz w:val="16"/>
                <w:szCs w:val="16"/>
                <w:lang w:val="en-US"/>
              </w:rPr>
              <w:t>P</w:t>
            </w:r>
            <w:r w:rsidRPr="00875BE0">
              <w:rPr>
                <w:rFonts w:hint="eastAsia"/>
                <w:sz w:val="16"/>
                <w:szCs w:val="16"/>
                <w:lang w:val="en-US"/>
              </w:rPr>
              <w:t>olyimide</w:t>
            </w:r>
          </w:p>
        </w:tc>
        <w:tc>
          <w:tcPr>
            <w:tcW w:w="887" w:type="dxa"/>
            <w:vMerge w:val="restart"/>
            <w:vAlign w:val="center"/>
          </w:tcPr>
          <w:p w14:paraId="5A64C391" w14:textId="77777777" w:rsidR="00A57EAA" w:rsidRPr="00875BE0" w:rsidRDefault="002D44CE">
            <w:pPr>
              <w:pStyle w:val="BodyText"/>
              <w:spacing w:before="120"/>
              <w:ind w:firstLine="0"/>
              <w:jc w:val="center"/>
              <w:rPr>
                <w:sz w:val="16"/>
                <w:szCs w:val="16"/>
                <w:lang w:val="en-US"/>
              </w:rPr>
            </w:pPr>
            <w:r w:rsidRPr="00875BE0">
              <w:rPr>
                <w:sz w:val="16"/>
                <w:szCs w:val="16"/>
                <w:lang w:val="en-US"/>
              </w:rPr>
              <w:t>1.5×PDIV</w:t>
            </w:r>
          </w:p>
        </w:tc>
        <w:tc>
          <w:tcPr>
            <w:tcW w:w="1080" w:type="dxa"/>
            <w:vMerge w:val="restart"/>
            <w:vAlign w:val="center"/>
          </w:tcPr>
          <w:p w14:paraId="66AF6EBC" w14:textId="77777777" w:rsidR="00A57EAA" w:rsidRPr="00875BE0" w:rsidRDefault="002D44CE">
            <w:pPr>
              <w:pStyle w:val="BodyText"/>
              <w:spacing w:before="120"/>
              <w:ind w:firstLine="0"/>
              <w:jc w:val="center"/>
              <w:rPr>
                <w:sz w:val="16"/>
                <w:szCs w:val="16"/>
                <w:lang w:val="en-US"/>
              </w:rPr>
            </w:pPr>
            <w:r w:rsidRPr="00875BE0">
              <w:rPr>
                <w:sz w:val="16"/>
                <w:szCs w:val="16"/>
                <w:lang w:val="en-US"/>
              </w:rPr>
              <w:t>1 kHz</w:t>
            </w:r>
          </w:p>
        </w:tc>
        <w:tc>
          <w:tcPr>
            <w:tcW w:w="1170" w:type="dxa"/>
            <w:vMerge w:val="restart"/>
            <w:vAlign w:val="center"/>
          </w:tcPr>
          <w:p w14:paraId="73381310" w14:textId="77777777" w:rsidR="00A57EAA" w:rsidRPr="00875BE0" w:rsidRDefault="002D44CE">
            <w:pPr>
              <w:pStyle w:val="BodyText"/>
              <w:spacing w:before="120"/>
              <w:ind w:firstLine="0"/>
              <w:jc w:val="center"/>
              <w:rPr>
                <w:sz w:val="16"/>
                <w:szCs w:val="16"/>
                <w:lang w:val="en-US"/>
              </w:rPr>
            </w:pPr>
            <w:r w:rsidRPr="00875BE0">
              <w:rPr>
                <w:sz w:val="16"/>
                <w:szCs w:val="16"/>
                <w:lang w:val="en-US"/>
              </w:rPr>
              <w:t>110 ℃</w:t>
            </w:r>
          </w:p>
        </w:tc>
      </w:tr>
      <w:tr w:rsidR="00A57EAA" w:rsidRPr="00875BE0" w14:paraId="7993675B" w14:textId="77777777">
        <w:trPr>
          <w:trHeight w:val="413"/>
          <w:jc w:val="center"/>
        </w:trPr>
        <w:tc>
          <w:tcPr>
            <w:tcW w:w="674" w:type="dxa"/>
            <w:vAlign w:val="center"/>
          </w:tcPr>
          <w:p w14:paraId="3F36EDE6" w14:textId="77777777" w:rsidR="00A57EAA" w:rsidRPr="00875BE0" w:rsidRDefault="002D44CE">
            <w:pPr>
              <w:pStyle w:val="BodyText"/>
              <w:spacing w:before="120"/>
              <w:ind w:firstLine="0"/>
              <w:jc w:val="center"/>
              <w:rPr>
                <w:sz w:val="16"/>
                <w:szCs w:val="16"/>
                <w:lang w:val="en-US"/>
              </w:rPr>
            </w:pPr>
            <w:r w:rsidRPr="00875BE0">
              <w:rPr>
                <w:sz w:val="16"/>
                <w:szCs w:val="16"/>
                <w:lang w:val="en-US"/>
              </w:rPr>
              <w:t>2</w:t>
            </w:r>
          </w:p>
        </w:tc>
        <w:tc>
          <w:tcPr>
            <w:tcW w:w="869" w:type="dxa"/>
            <w:vAlign w:val="center"/>
          </w:tcPr>
          <w:p w14:paraId="39515E55" w14:textId="77777777" w:rsidR="00A57EAA" w:rsidRPr="00875BE0" w:rsidRDefault="002D44CE">
            <w:pPr>
              <w:pStyle w:val="BodyText"/>
              <w:spacing w:before="120"/>
              <w:ind w:firstLine="0"/>
              <w:jc w:val="center"/>
              <w:rPr>
                <w:sz w:val="16"/>
                <w:szCs w:val="16"/>
                <w:lang w:val="en-US"/>
              </w:rPr>
            </w:pPr>
            <w:r w:rsidRPr="00875BE0">
              <w:rPr>
                <w:sz w:val="16"/>
                <w:szCs w:val="16"/>
                <w:lang w:val="en-US"/>
              </w:rPr>
              <w:t>P</w:t>
            </w:r>
            <w:r w:rsidRPr="00875BE0">
              <w:rPr>
                <w:rFonts w:hint="eastAsia"/>
                <w:sz w:val="16"/>
                <w:szCs w:val="16"/>
                <w:lang w:val="en-US"/>
              </w:rPr>
              <w:t>olyester</w:t>
            </w:r>
          </w:p>
        </w:tc>
        <w:tc>
          <w:tcPr>
            <w:tcW w:w="887" w:type="dxa"/>
            <w:vMerge/>
            <w:vAlign w:val="center"/>
          </w:tcPr>
          <w:p w14:paraId="019CAB30" w14:textId="77777777" w:rsidR="00A57EAA" w:rsidRPr="00875BE0" w:rsidRDefault="00A57EAA">
            <w:pPr>
              <w:pStyle w:val="BodyText"/>
              <w:spacing w:before="120"/>
              <w:ind w:firstLine="0"/>
              <w:jc w:val="center"/>
              <w:rPr>
                <w:sz w:val="16"/>
                <w:szCs w:val="16"/>
                <w:lang w:val="en-US"/>
              </w:rPr>
            </w:pPr>
          </w:p>
        </w:tc>
        <w:tc>
          <w:tcPr>
            <w:tcW w:w="1080" w:type="dxa"/>
            <w:vMerge/>
            <w:vAlign w:val="center"/>
          </w:tcPr>
          <w:p w14:paraId="72600EC6" w14:textId="77777777" w:rsidR="00A57EAA" w:rsidRPr="00875BE0" w:rsidRDefault="00A57EAA">
            <w:pPr>
              <w:pStyle w:val="BodyText"/>
              <w:spacing w:before="120"/>
              <w:ind w:firstLine="0"/>
              <w:jc w:val="center"/>
              <w:rPr>
                <w:sz w:val="16"/>
                <w:szCs w:val="16"/>
                <w:lang w:val="en-US"/>
              </w:rPr>
            </w:pPr>
          </w:p>
        </w:tc>
        <w:tc>
          <w:tcPr>
            <w:tcW w:w="1170" w:type="dxa"/>
            <w:vMerge/>
            <w:vAlign w:val="center"/>
          </w:tcPr>
          <w:p w14:paraId="6A23C6ED" w14:textId="77777777" w:rsidR="00A57EAA" w:rsidRPr="00875BE0" w:rsidRDefault="00A57EAA">
            <w:pPr>
              <w:pStyle w:val="BodyText"/>
              <w:spacing w:before="120"/>
              <w:ind w:firstLine="0"/>
              <w:jc w:val="center"/>
              <w:rPr>
                <w:sz w:val="16"/>
                <w:szCs w:val="16"/>
                <w:lang w:val="en-US"/>
              </w:rPr>
            </w:pPr>
          </w:p>
        </w:tc>
      </w:tr>
      <w:tr w:rsidR="00A57EAA" w:rsidRPr="00875BE0" w14:paraId="64432B36" w14:textId="77777777">
        <w:trPr>
          <w:trHeight w:val="407"/>
          <w:jc w:val="center"/>
        </w:trPr>
        <w:tc>
          <w:tcPr>
            <w:tcW w:w="674" w:type="dxa"/>
            <w:vAlign w:val="center"/>
          </w:tcPr>
          <w:p w14:paraId="26F11887" w14:textId="77777777" w:rsidR="00A57EAA" w:rsidRPr="00875BE0" w:rsidRDefault="002D44CE">
            <w:pPr>
              <w:pStyle w:val="BodyText"/>
              <w:spacing w:before="120"/>
              <w:ind w:firstLine="0"/>
              <w:jc w:val="center"/>
              <w:rPr>
                <w:sz w:val="16"/>
                <w:szCs w:val="16"/>
                <w:lang w:val="en-US"/>
              </w:rPr>
            </w:pPr>
            <w:r w:rsidRPr="00875BE0">
              <w:rPr>
                <w:sz w:val="16"/>
                <w:szCs w:val="16"/>
                <w:lang w:val="en-US"/>
              </w:rPr>
              <w:t>3</w:t>
            </w:r>
          </w:p>
        </w:tc>
        <w:tc>
          <w:tcPr>
            <w:tcW w:w="869" w:type="dxa"/>
            <w:vAlign w:val="center"/>
          </w:tcPr>
          <w:p w14:paraId="0A46C04C" w14:textId="77777777" w:rsidR="00A57EAA" w:rsidRPr="00875BE0" w:rsidRDefault="002D44CE">
            <w:pPr>
              <w:pStyle w:val="BodyText"/>
              <w:spacing w:before="120"/>
              <w:ind w:firstLine="0"/>
              <w:jc w:val="center"/>
              <w:rPr>
                <w:sz w:val="16"/>
                <w:szCs w:val="16"/>
                <w:lang w:val="en-US"/>
              </w:rPr>
            </w:pPr>
            <w:r w:rsidRPr="00875BE0">
              <w:rPr>
                <w:sz w:val="16"/>
                <w:szCs w:val="16"/>
                <w:lang w:val="en-US"/>
              </w:rPr>
              <w:t>N</w:t>
            </w:r>
            <w:r w:rsidRPr="00875BE0">
              <w:rPr>
                <w:rFonts w:hint="eastAsia"/>
                <w:sz w:val="16"/>
                <w:szCs w:val="16"/>
                <w:lang w:val="en-US"/>
              </w:rPr>
              <w:t>omex</w:t>
            </w:r>
          </w:p>
        </w:tc>
        <w:tc>
          <w:tcPr>
            <w:tcW w:w="887" w:type="dxa"/>
            <w:vMerge/>
            <w:vAlign w:val="center"/>
          </w:tcPr>
          <w:p w14:paraId="574BE180" w14:textId="77777777" w:rsidR="00A57EAA" w:rsidRPr="00875BE0" w:rsidRDefault="00A57EAA">
            <w:pPr>
              <w:pStyle w:val="BodyText"/>
              <w:spacing w:before="120"/>
              <w:ind w:firstLine="0"/>
              <w:jc w:val="center"/>
              <w:rPr>
                <w:sz w:val="16"/>
                <w:szCs w:val="16"/>
                <w:lang w:val="en-US"/>
              </w:rPr>
            </w:pPr>
          </w:p>
        </w:tc>
        <w:tc>
          <w:tcPr>
            <w:tcW w:w="1080" w:type="dxa"/>
            <w:vMerge/>
            <w:vAlign w:val="center"/>
          </w:tcPr>
          <w:p w14:paraId="1516C6B1" w14:textId="77777777" w:rsidR="00A57EAA" w:rsidRPr="00875BE0" w:rsidRDefault="00A57EAA">
            <w:pPr>
              <w:pStyle w:val="BodyText"/>
              <w:spacing w:before="120"/>
              <w:ind w:firstLine="0"/>
              <w:jc w:val="center"/>
              <w:rPr>
                <w:sz w:val="16"/>
                <w:szCs w:val="16"/>
                <w:lang w:val="en-US"/>
              </w:rPr>
            </w:pPr>
          </w:p>
        </w:tc>
        <w:tc>
          <w:tcPr>
            <w:tcW w:w="1170" w:type="dxa"/>
            <w:vMerge/>
            <w:vAlign w:val="center"/>
          </w:tcPr>
          <w:p w14:paraId="25D129F4" w14:textId="77777777" w:rsidR="00A57EAA" w:rsidRPr="00875BE0" w:rsidRDefault="00A57EAA">
            <w:pPr>
              <w:pStyle w:val="BodyText"/>
              <w:spacing w:before="120"/>
              <w:ind w:firstLine="0"/>
              <w:jc w:val="center"/>
              <w:rPr>
                <w:sz w:val="16"/>
                <w:szCs w:val="16"/>
                <w:lang w:val="en-US"/>
              </w:rPr>
            </w:pPr>
          </w:p>
        </w:tc>
      </w:tr>
    </w:tbl>
    <w:p w14:paraId="7FDDB1F2" w14:textId="77777777" w:rsidR="00A57EAA" w:rsidRPr="00875BE0" w:rsidRDefault="00A57EAA">
      <w:pPr>
        <w:pStyle w:val="BodyText"/>
        <w:spacing w:before="120"/>
        <w:ind w:firstLine="0"/>
        <w:rPr>
          <w:lang w:val="en-US"/>
        </w:rPr>
      </w:pPr>
    </w:p>
    <w:p w14:paraId="7700905D" w14:textId="77777777" w:rsidR="00A57EAA" w:rsidRPr="00875BE0" w:rsidRDefault="002D44CE">
      <w:pPr>
        <w:pStyle w:val="Heading1"/>
      </w:pPr>
      <w:r w:rsidRPr="00875BE0">
        <w:t>E</w:t>
      </w:r>
      <w:r w:rsidRPr="00875BE0">
        <w:rPr>
          <w:rFonts w:hint="eastAsia"/>
          <w:lang w:eastAsia="zh-CN"/>
        </w:rPr>
        <w:t>xperiment</w:t>
      </w:r>
      <w:r w:rsidRPr="00875BE0">
        <w:t xml:space="preserve"> </w:t>
      </w:r>
      <w:r w:rsidRPr="00875BE0">
        <w:rPr>
          <w:rFonts w:hint="eastAsia"/>
          <w:lang w:eastAsia="zh-CN"/>
        </w:rPr>
        <w:t>resutls</w:t>
      </w:r>
    </w:p>
    <w:p w14:paraId="6BAF3EF0" w14:textId="77777777" w:rsidR="00A57EAA" w:rsidRPr="00875BE0" w:rsidRDefault="002D44CE">
      <w:pPr>
        <w:pStyle w:val="Heading2"/>
      </w:pPr>
      <w:r w:rsidRPr="00875BE0">
        <w:t>C</w:t>
      </w:r>
      <w:r w:rsidRPr="00875BE0">
        <w:rPr>
          <w:rFonts w:hint="eastAsia"/>
          <w:lang w:eastAsia="zh-CN"/>
        </w:rPr>
        <w:t>omparative</w:t>
      </w:r>
      <w:r w:rsidRPr="00875BE0">
        <w:t xml:space="preserve"> PDIV experiments</w:t>
      </w:r>
    </w:p>
    <w:p w14:paraId="3D0E6078" w14:textId="3C96811D" w:rsidR="00A57EAA" w:rsidRPr="00875BE0" w:rsidRDefault="002D44CE">
      <w:pPr>
        <w:pStyle w:val="BodyText"/>
        <w:rPr>
          <w:lang w:val="en-US"/>
        </w:rPr>
      </w:pPr>
      <w:r w:rsidRPr="00875BE0">
        <w:rPr>
          <w:lang w:val="en-US"/>
        </w:rPr>
        <w:t xml:space="preserve">During the Comparative PDIV experiments, voltage is raised with 10V/s until the first PD </w:t>
      </w:r>
      <w:r w:rsidRPr="00875BE0">
        <w:rPr>
          <w:rFonts w:hint="eastAsia"/>
          <w:lang w:val="en-US"/>
        </w:rPr>
        <w:t>is</w:t>
      </w:r>
      <w:r w:rsidRPr="00875BE0">
        <w:rPr>
          <w:lang w:val="en-US"/>
        </w:rPr>
        <w:t xml:space="preserve"> detected by the UHF antenna. 5 samples are used for each group in TABLE I. The average PDIV values of these materials with rising temperatures are shown in Figure 6. It is clear that Polyimide</w:t>
      </w:r>
      <w:r w:rsidRPr="00875BE0">
        <w:rPr>
          <w:rFonts w:hint="eastAsia"/>
          <w:lang w:val="en-US"/>
        </w:rPr>
        <w:t xml:space="preserve"> and Polyester can better resist the PD generation comparing with that of Nomex paper. When temperature rises from 20 </w:t>
      </w:r>
      <w:r w:rsidRPr="00875BE0">
        <w:rPr>
          <w:rFonts w:hint="eastAsia"/>
          <w:lang w:val="en-US"/>
        </w:rPr>
        <w:t>℃</w:t>
      </w:r>
      <w:r w:rsidRPr="00875BE0">
        <w:rPr>
          <w:rFonts w:hint="eastAsia"/>
          <w:lang w:val="en-US"/>
        </w:rPr>
        <w:t xml:space="preserve"> to 110 </w:t>
      </w:r>
      <w:r w:rsidRPr="00875BE0">
        <w:rPr>
          <w:rFonts w:hint="eastAsia"/>
          <w:lang w:val="en-US"/>
        </w:rPr>
        <w:t>℃</w:t>
      </w:r>
      <w:r w:rsidRPr="00875BE0">
        <w:rPr>
          <w:rFonts w:hint="eastAsia"/>
          <w:lang w:val="en-US"/>
        </w:rPr>
        <w:t>, PDIV of Nomex paper</w:t>
      </w:r>
      <w:r w:rsidRPr="00875BE0">
        <w:rPr>
          <w:lang w:val="en-US"/>
        </w:rPr>
        <w:t xml:space="preserve"> shows most obvious decreasing (decreases by 12.2%). In lower temperature range (from </w:t>
      </w:r>
      <w:r w:rsidRPr="00875BE0">
        <w:rPr>
          <w:rFonts w:hint="eastAsia"/>
          <w:lang w:val="en-US"/>
        </w:rPr>
        <w:t>20</w:t>
      </w:r>
      <w:r w:rsidRPr="00875BE0">
        <w:rPr>
          <w:rFonts w:hint="eastAsia"/>
          <w:lang w:val="en-US"/>
        </w:rPr>
        <w:t>℃</w:t>
      </w:r>
      <w:r w:rsidRPr="00875BE0">
        <w:rPr>
          <w:lang w:val="en-US"/>
        </w:rPr>
        <w:t xml:space="preserve"> to 80</w:t>
      </w:r>
      <w:r w:rsidRPr="00875BE0">
        <w:rPr>
          <w:rFonts w:hint="eastAsia"/>
          <w:lang w:val="en-US"/>
        </w:rPr>
        <w:t>℃</w:t>
      </w:r>
      <w:r w:rsidRPr="00875BE0">
        <w:rPr>
          <w:rFonts w:hint="eastAsia"/>
          <w:lang w:val="en-US"/>
        </w:rPr>
        <w:t>), polyimide has lower PDIV than that of polyester. Yet when the temperature is raised to 110</w:t>
      </w:r>
      <w:r w:rsidRPr="00875BE0">
        <w:rPr>
          <w:rFonts w:hint="eastAsia"/>
          <w:lang w:val="en-US"/>
        </w:rPr>
        <w:t>℃</w:t>
      </w:r>
      <w:r w:rsidRPr="00875BE0">
        <w:rPr>
          <w:rFonts w:hint="eastAsia"/>
          <w:lang w:val="en-US"/>
        </w:rPr>
        <w:t xml:space="preserve">, PDIV </w:t>
      </w:r>
      <w:r w:rsidRPr="00875BE0">
        <w:rPr>
          <w:lang w:val="en-US"/>
        </w:rPr>
        <w:t>of polyimide is higher. When temperature rises, the air molecule density reduces, making the breakdown strength of the air gap lower</w:t>
      </w:r>
      <w:r w:rsidR="0061558F" w:rsidRPr="00875BE0">
        <w:rPr>
          <w:lang w:val="en-US"/>
        </w:rPr>
        <w:t xml:space="preserve"> [4]</w:t>
      </w:r>
      <w:r w:rsidRPr="00875BE0">
        <w:rPr>
          <w:lang w:val="en-US"/>
        </w:rPr>
        <w:t>. That’s why in most of the situation, PDIV decreases with temperature rising. Yet, higher temperature can also increase the insulation materials’ surface conductivity</w:t>
      </w:r>
      <w:r w:rsidR="001078CD" w:rsidRPr="00875BE0">
        <w:rPr>
          <w:lang w:val="en-US"/>
        </w:rPr>
        <w:t xml:space="preserve"> [7]</w:t>
      </w:r>
      <w:r w:rsidRPr="00875BE0">
        <w:rPr>
          <w:lang w:val="en-US"/>
        </w:rPr>
        <w:t>. Then the surface charge would be dissipated faster, making the probability of initial electron generation lower. Therefore, higher voltage magnitude would be necessary to light the PD. That’s why in some situation (for polyimide from 20℃ to 50 ℃, for polyester from 80 ℃ to 110℃), PDIV increases with temperature rising.</w:t>
      </w:r>
    </w:p>
    <w:p w14:paraId="580D4A2D" w14:textId="77777777" w:rsidR="00A57EAA" w:rsidRPr="00875BE0" w:rsidRDefault="002D44CE">
      <w:pPr>
        <w:pStyle w:val="BodyText"/>
        <w:ind w:firstLine="0"/>
        <w:jc w:val="center"/>
      </w:pPr>
      <w:r w:rsidRPr="00875BE0">
        <w:object w:dxaOrig="3987" w:dyaOrig="2997" w14:anchorId="5555F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5pt;height:150.05pt" o:ole="">
            <v:imagedata r:id="rId21" o:title=""/>
          </v:shape>
          <o:OLEObject Type="Embed" ProgID="Origin50.Graph" ShapeID="_x0000_i1025" DrawAspect="Content" ObjectID="_1723301486" r:id="rId22"/>
        </w:object>
      </w:r>
    </w:p>
    <w:p w14:paraId="1B358999" w14:textId="77777777" w:rsidR="00A57EAA" w:rsidRPr="00875BE0" w:rsidRDefault="002D44CE">
      <w:pPr>
        <w:pStyle w:val="BodyText"/>
        <w:ind w:firstLine="0"/>
        <w:jc w:val="center"/>
        <w:rPr>
          <w:sz w:val="16"/>
          <w:szCs w:val="16"/>
          <w:lang w:val="en-US"/>
        </w:rPr>
      </w:pPr>
      <w:r w:rsidRPr="00875BE0">
        <w:rPr>
          <w:sz w:val="16"/>
          <w:szCs w:val="16"/>
          <w:lang w:val="en-US"/>
        </w:rPr>
        <w:t>Figure 6. PDIV values under different temperatures</w:t>
      </w:r>
    </w:p>
    <w:p w14:paraId="6FEC6502" w14:textId="77777777" w:rsidR="00A57EAA" w:rsidRPr="00875BE0" w:rsidRDefault="002D44CE">
      <w:pPr>
        <w:pStyle w:val="Heading2"/>
      </w:pPr>
      <w:r w:rsidRPr="00875BE0">
        <w:t>C</w:t>
      </w:r>
      <w:r w:rsidRPr="00875BE0">
        <w:rPr>
          <w:rFonts w:hint="eastAsia"/>
          <w:lang w:eastAsia="zh-CN"/>
        </w:rPr>
        <w:t>omparative</w:t>
      </w:r>
      <w:r w:rsidRPr="00875BE0">
        <w:t xml:space="preserve"> </w:t>
      </w:r>
      <w:r w:rsidRPr="00875BE0">
        <w:rPr>
          <w:rFonts w:hint="eastAsia"/>
          <w:lang w:eastAsia="zh-CN"/>
        </w:rPr>
        <w:t>endurance</w:t>
      </w:r>
      <w:r w:rsidRPr="00875BE0">
        <w:rPr>
          <w:lang w:eastAsia="zh-CN"/>
        </w:rPr>
        <w:t xml:space="preserve"> </w:t>
      </w:r>
      <w:r w:rsidRPr="00875BE0">
        <w:rPr>
          <w:rFonts w:hint="eastAsia"/>
          <w:lang w:eastAsia="zh-CN"/>
        </w:rPr>
        <w:t>experiments</w:t>
      </w:r>
    </w:p>
    <w:p w14:paraId="5AEBE0EE" w14:textId="23218BED" w:rsidR="00A57EAA" w:rsidRPr="00875BE0" w:rsidRDefault="002D44CE">
      <w:pPr>
        <w:pStyle w:val="BodyText"/>
        <w:spacing w:after="0"/>
        <w:rPr>
          <w:lang w:val="en-US"/>
        </w:rPr>
      </w:pPr>
      <w:r w:rsidRPr="00875BE0">
        <w:rPr>
          <w:lang w:val="en-US"/>
        </w:rPr>
        <w:t>During the experiments, the insulation specimen is aged under repetitive pulse voltage until the final breakdown. Same as the PDIV tests, 5 specimens are used for each group in TABLE II. Lifetime of different materials is shown in Figure 7. Under continuous PDs generated by the pulse voltage, Nomex paper breaks down much faster than the other two materials. While polyimide behaves best in resisting the PD degradation. The appearance of breakdown area and unaged material observed by the microscope</w:t>
      </w:r>
      <w:r w:rsidR="00B23BC8" w:rsidRPr="00875BE0">
        <w:rPr>
          <w:lang w:val="en-US"/>
        </w:rPr>
        <w:t xml:space="preserve"> </w:t>
      </w:r>
      <w:r w:rsidR="00B23BC8" w:rsidRPr="00875BE0">
        <w:rPr>
          <w:rFonts w:hint="eastAsia"/>
          <w:lang w:val="en-US"/>
        </w:rPr>
        <w:t>with</w:t>
      </w:r>
      <w:r w:rsidR="00B23BC8" w:rsidRPr="00875BE0">
        <w:rPr>
          <w:lang w:val="en-US"/>
        </w:rPr>
        <w:t xml:space="preserve"> 200 </w:t>
      </w:r>
      <w:r w:rsidR="00B23BC8" w:rsidRPr="00875BE0">
        <w:rPr>
          <w:rFonts w:hint="eastAsia"/>
          <w:lang w:val="en-US"/>
        </w:rPr>
        <w:t>times</w:t>
      </w:r>
      <w:r w:rsidR="00B23BC8" w:rsidRPr="00875BE0">
        <w:rPr>
          <w:lang w:val="en-US"/>
        </w:rPr>
        <w:t xml:space="preserve"> </w:t>
      </w:r>
      <w:r w:rsidR="00B23BC8" w:rsidRPr="00875BE0">
        <w:rPr>
          <w:rFonts w:hint="eastAsia"/>
          <w:lang w:val="en-US"/>
        </w:rPr>
        <w:t>zoom</w:t>
      </w:r>
      <w:r w:rsidR="00B23BC8" w:rsidRPr="00875BE0">
        <w:rPr>
          <w:lang w:val="en-US"/>
        </w:rPr>
        <w:t xml:space="preserve"> </w:t>
      </w:r>
      <w:r w:rsidR="00B23BC8" w:rsidRPr="00875BE0">
        <w:rPr>
          <w:rFonts w:hint="eastAsia"/>
          <w:lang w:val="en-US"/>
        </w:rPr>
        <w:t>in</w:t>
      </w:r>
      <w:r w:rsidRPr="00875BE0">
        <w:rPr>
          <w:lang w:val="en-US"/>
        </w:rPr>
        <w:t xml:space="preserve"> are shown in Figure 8. For polyimide, it can be seen that near the breakdown point, a new layer filled with clusters of particles is formed due to the PD aging. For polyester, a new but relatively smooth layer can also be observed. While for the Nomex paper, the region that surrounds the breakdown point is still the same as the unaged material. </w:t>
      </w:r>
      <w:r w:rsidR="00807F99" w:rsidRPr="00875BE0">
        <w:rPr>
          <w:lang w:val="en-US"/>
        </w:rPr>
        <w:t>I</w:t>
      </w:r>
      <w:r w:rsidR="00807F99" w:rsidRPr="00875BE0">
        <w:rPr>
          <w:rFonts w:hint="eastAsia"/>
          <w:lang w:val="en-US"/>
        </w:rPr>
        <w:t>t</w:t>
      </w:r>
      <w:r w:rsidR="00807F99" w:rsidRPr="00875BE0">
        <w:rPr>
          <w:lang w:val="en-US"/>
        </w:rPr>
        <w:t xml:space="preserve"> </w:t>
      </w:r>
      <w:r w:rsidR="00807F99" w:rsidRPr="00875BE0">
        <w:rPr>
          <w:rFonts w:hint="eastAsia"/>
          <w:lang w:val="en-US"/>
        </w:rPr>
        <w:t>is</w:t>
      </w:r>
      <w:r w:rsidR="00807F99" w:rsidRPr="00875BE0">
        <w:rPr>
          <w:lang w:val="en-US"/>
        </w:rPr>
        <w:t xml:space="preserve"> </w:t>
      </w:r>
      <w:r w:rsidR="00807F99" w:rsidRPr="00875BE0">
        <w:rPr>
          <w:rFonts w:hint="eastAsia"/>
          <w:lang w:val="en-US"/>
        </w:rPr>
        <w:t>certain</w:t>
      </w:r>
      <w:r w:rsidR="001511D1" w:rsidRPr="00875BE0">
        <w:rPr>
          <w:lang w:val="en-US"/>
        </w:rPr>
        <w:t xml:space="preserve"> </w:t>
      </w:r>
      <w:r w:rsidR="001511D1" w:rsidRPr="00875BE0">
        <w:rPr>
          <w:rFonts w:hint="eastAsia"/>
          <w:lang w:val="en-US"/>
        </w:rPr>
        <w:t>that</w:t>
      </w:r>
      <w:r w:rsidR="001511D1" w:rsidRPr="00875BE0">
        <w:rPr>
          <w:lang w:val="en-US"/>
        </w:rPr>
        <w:t xml:space="preserve"> PD</w:t>
      </w:r>
      <w:r w:rsidR="008A5548" w:rsidRPr="00875BE0">
        <w:rPr>
          <w:lang w:val="en-US"/>
        </w:rPr>
        <w:t xml:space="preserve"> </w:t>
      </w:r>
      <w:r w:rsidR="008A5548" w:rsidRPr="00875BE0">
        <w:rPr>
          <w:rFonts w:hint="eastAsia"/>
          <w:lang w:val="en-US"/>
        </w:rPr>
        <w:t>aging</w:t>
      </w:r>
      <w:r w:rsidR="008A5548" w:rsidRPr="00875BE0">
        <w:rPr>
          <w:lang w:val="en-US"/>
        </w:rPr>
        <w:t xml:space="preserve"> </w:t>
      </w:r>
      <w:r w:rsidR="008A5548" w:rsidRPr="00875BE0">
        <w:rPr>
          <w:rFonts w:hint="eastAsia"/>
          <w:lang w:val="en-US"/>
        </w:rPr>
        <w:t>process</w:t>
      </w:r>
      <w:r w:rsidR="001511D1" w:rsidRPr="00875BE0">
        <w:rPr>
          <w:lang w:val="en-US"/>
        </w:rPr>
        <w:t xml:space="preserve"> </w:t>
      </w:r>
      <w:r w:rsidR="001511D1" w:rsidRPr="00875BE0">
        <w:rPr>
          <w:rFonts w:hint="eastAsia"/>
          <w:lang w:val="en-US"/>
        </w:rPr>
        <w:t>on</w:t>
      </w:r>
      <w:r w:rsidR="001511D1" w:rsidRPr="00875BE0">
        <w:rPr>
          <w:lang w:val="en-US"/>
        </w:rPr>
        <w:t xml:space="preserve"> </w:t>
      </w:r>
      <w:r w:rsidR="001511D1" w:rsidRPr="00875BE0">
        <w:rPr>
          <w:rFonts w:hint="eastAsia"/>
          <w:lang w:val="en-US"/>
        </w:rPr>
        <w:t>the</w:t>
      </w:r>
      <w:r w:rsidR="001511D1" w:rsidRPr="00875BE0">
        <w:rPr>
          <w:lang w:val="en-US"/>
        </w:rPr>
        <w:t xml:space="preserve"> N</w:t>
      </w:r>
      <w:r w:rsidR="001511D1" w:rsidRPr="00875BE0">
        <w:rPr>
          <w:rFonts w:hint="eastAsia"/>
          <w:lang w:val="en-US"/>
        </w:rPr>
        <w:t>omex</w:t>
      </w:r>
      <w:r w:rsidR="001511D1" w:rsidRPr="00875BE0">
        <w:rPr>
          <w:lang w:val="en-US"/>
        </w:rPr>
        <w:t xml:space="preserve"> </w:t>
      </w:r>
      <w:r w:rsidR="001511D1" w:rsidRPr="00875BE0">
        <w:rPr>
          <w:rFonts w:hint="eastAsia"/>
          <w:lang w:val="en-US"/>
        </w:rPr>
        <w:t>paper</w:t>
      </w:r>
      <w:r w:rsidR="001511D1" w:rsidRPr="00875BE0">
        <w:rPr>
          <w:lang w:val="en-US"/>
        </w:rPr>
        <w:t xml:space="preserve"> </w:t>
      </w:r>
      <w:r w:rsidR="001511D1" w:rsidRPr="00875BE0">
        <w:rPr>
          <w:rFonts w:hint="eastAsia"/>
          <w:lang w:val="en-US"/>
        </w:rPr>
        <w:t>is</w:t>
      </w:r>
      <w:r w:rsidR="001511D1" w:rsidRPr="00875BE0">
        <w:rPr>
          <w:lang w:val="en-US"/>
        </w:rPr>
        <w:t xml:space="preserve"> </w:t>
      </w:r>
      <w:r w:rsidR="001511D1" w:rsidRPr="00875BE0">
        <w:rPr>
          <w:rFonts w:hint="eastAsia"/>
          <w:lang w:val="en-US"/>
        </w:rPr>
        <w:t>somewhat</w:t>
      </w:r>
      <w:r w:rsidR="001511D1" w:rsidRPr="00875BE0">
        <w:rPr>
          <w:lang w:val="en-US"/>
        </w:rPr>
        <w:t xml:space="preserve"> </w:t>
      </w:r>
      <w:r w:rsidR="001511D1" w:rsidRPr="00875BE0">
        <w:rPr>
          <w:rFonts w:hint="eastAsia"/>
          <w:lang w:val="en-US"/>
        </w:rPr>
        <w:t>different</w:t>
      </w:r>
      <w:r w:rsidR="001511D1" w:rsidRPr="00875BE0">
        <w:rPr>
          <w:lang w:val="en-US"/>
        </w:rPr>
        <w:t xml:space="preserve"> </w:t>
      </w:r>
      <w:r w:rsidR="001511D1" w:rsidRPr="00875BE0">
        <w:rPr>
          <w:rFonts w:hint="eastAsia"/>
          <w:lang w:val="en-US"/>
        </w:rPr>
        <w:t>from</w:t>
      </w:r>
      <w:r w:rsidR="001511D1" w:rsidRPr="00875BE0">
        <w:rPr>
          <w:lang w:val="en-US"/>
        </w:rPr>
        <w:t xml:space="preserve"> </w:t>
      </w:r>
      <w:r w:rsidR="001511D1" w:rsidRPr="00875BE0">
        <w:rPr>
          <w:rFonts w:hint="eastAsia"/>
          <w:lang w:val="en-US"/>
        </w:rPr>
        <w:t>that</w:t>
      </w:r>
      <w:r w:rsidR="001511D1" w:rsidRPr="00875BE0">
        <w:rPr>
          <w:lang w:val="en-US"/>
        </w:rPr>
        <w:t xml:space="preserve"> </w:t>
      </w:r>
      <w:r w:rsidR="001511D1" w:rsidRPr="00875BE0">
        <w:rPr>
          <w:rFonts w:hint="eastAsia"/>
          <w:lang w:val="en-US"/>
        </w:rPr>
        <w:t>on</w:t>
      </w:r>
      <w:r w:rsidR="001511D1" w:rsidRPr="00875BE0">
        <w:rPr>
          <w:lang w:val="en-US"/>
        </w:rPr>
        <w:t xml:space="preserve"> </w:t>
      </w:r>
      <w:r w:rsidR="001511D1" w:rsidRPr="00875BE0">
        <w:rPr>
          <w:rFonts w:hint="eastAsia"/>
          <w:lang w:val="en-US"/>
        </w:rPr>
        <w:t>the</w:t>
      </w:r>
      <w:r w:rsidR="001511D1" w:rsidRPr="00875BE0">
        <w:rPr>
          <w:lang w:val="en-US"/>
        </w:rPr>
        <w:t xml:space="preserve"> </w:t>
      </w:r>
      <w:r w:rsidR="001511D1" w:rsidRPr="00875BE0">
        <w:rPr>
          <w:rFonts w:hint="eastAsia"/>
          <w:lang w:val="en-US"/>
        </w:rPr>
        <w:t>polyimide</w:t>
      </w:r>
      <w:r w:rsidR="001511D1" w:rsidRPr="00875BE0">
        <w:rPr>
          <w:lang w:val="en-US"/>
        </w:rPr>
        <w:t xml:space="preserve"> </w:t>
      </w:r>
      <w:r w:rsidR="001511D1" w:rsidRPr="00875BE0">
        <w:rPr>
          <w:rFonts w:hint="eastAsia"/>
          <w:lang w:val="en-US"/>
        </w:rPr>
        <w:t>and</w:t>
      </w:r>
      <w:r w:rsidR="001511D1" w:rsidRPr="00875BE0">
        <w:rPr>
          <w:lang w:val="en-US"/>
        </w:rPr>
        <w:t xml:space="preserve"> </w:t>
      </w:r>
      <w:r w:rsidR="001511D1" w:rsidRPr="00875BE0">
        <w:rPr>
          <w:rFonts w:hint="eastAsia"/>
          <w:lang w:val="en-US"/>
        </w:rPr>
        <w:t>polyester</w:t>
      </w:r>
      <w:r w:rsidR="001511D1" w:rsidRPr="00875BE0">
        <w:rPr>
          <w:lang w:val="en-US"/>
        </w:rPr>
        <w:t xml:space="preserve"> </w:t>
      </w:r>
      <w:r w:rsidR="001511D1" w:rsidRPr="00875BE0">
        <w:rPr>
          <w:rFonts w:hint="eastAsia"/>
          <w:lang w:val="en-US"/>
        </w:rPr>
        <w:t>films</w:t>
      </w:r>
      <w:r w:rsidR="00406586" w:rsidRPr="00875BE0">
        <w:rPr>
          <w:lang w:val="en-US"/>
        </w:rPr>
        <w:t xml:space="preserve">. </w:t>
      </w:r>
      <w:r w:rsidR="00807F99" w:rsidRPr="00875BE0">
        <w:rPr>
          <w:lang w:val="en-US"/>
        </w:rPr>
        <w:t>T</w:t>
      </w:r>
      <w:r w:rsidR="00807F99" w:rsidRPr="00875BE0">
        <w:rPr>
          <w:rFonts w:hint="eastAsia"/>
          <w:lang w:val="en-US"/>
        </w:rPr>
        <w:t>his</w:t>
      </w:r>
      <w:r w:rsidR="00807F99" w:rsidRPr="00875BE0">
        <w:rPr>
          <w:lang w:val="en-US"/>
        </w:rPr>
        <w:t xml:space="preserve"> </w:t>
      </w:r>
      <w:r w:rsidR="00807F99" w:rsidRPr="00875BE0">
        <w:rPr>
          <w:rFonts w:hint="eastAsia"/>
          <w:lang w:val="en-US"/>
        </w:rPr>
        <w:t>may</w:t>
      </w:r>
      <w:r w:rsidR="00807F99" w:rsidRPr="00875BE0">
        <w:rPr>
          <w:lang w:val="en-US"/>
        </w:rPr>
        <w:t xml:space="preserve"> contribute </w:t>
      </w:r>
      <w:r w:rsidR="00807F99" w:rsidRPr="00875BE0">
        <w:rPr>
          <w:rFonts w:hint="eastAsia"/>
          <w:lang w:val="en-US"/>
        </w:rPr>
        <w:t>to</w:t>
      </w:r>
      <w:r w:rsidR="00807F99" w:rsidRPr="00875BE0">
        <w:rPr>
          <w:lang w:val="en-US"/>
        </w:rPr>
        <w:t xml:space="preserve"> </w:t>
      </w:r>
      <w:r w:rsidR="00807F99" w:rsidRPr="00875BE0">
        <w:rPr>
          <w:rFonts w:hint="eastAsia"/>
          <w:lang w:val="en-US"/>
        </w:rPr>
        <w:t>the</w:t>
      </w:r>
      <w:r w:rsidR="00807F99" w:rsidRPr="00875BE0">
        <w:rPr>
          <w:lang w:val="en-US"/>
        </w:rPr>
        <w:t xml:space="preserve"> </w:t>
      </w:r>
      <w:r w:rsidR="00807F99" w:rsidRPr="00875BE0">
        <w:rPr>
          <w:rFonts w:hint="eastAsia"/>
          <w:lang w:val="en-US"/>
        </w:rPr>
        <w:t>great</w:t>
      </w:r>
      <w:r w:rsidR="00807F99" w:rsidRPr="00875BE0">
        <w:rPr>
          <w:lang w:val="en-US"/>
        </w:rPr>
        <w:t xml:space="preserve"> </w:t>
      </w:r>
      <w:r w:rsidR="00807F99" w:rsidRPr="00875BE0">
        <w:rPr>
          <w:rFonts w:hint="eastAsia"/>
          <w:lang w:val="en-US"/>
        </w:rPr>
        <w:t>difference</w:t>
      </w:r>
      <w:r w:rsidR="00807F99" w:rsidRPr="00875BE0">
        <w:rPr>
          <w:lang w:val="en-US"/>
        </w:rPr>
        <w:t xml:space="preserve"> </w:t>
      </w:r>
      <w:r w:rsidR="00807F99" w:rsidRPr="00875BE0">
        <w:rPr>
          <w:rFonts w:hint="eastAsia"/>
          <w:lang w:val="en-US"/>
        </w:rPr>
        <w:t>of</w:t>
      </w:r>
      <w:r w:rsidR="00807F99" w:rsidRPr="00875BE0">
        <w:rPr>
          <w:lang w:val="en-US"/>
        </w:rPr>
        <w:t xml:space="preserve"> </w:t>
      </w:r>
      <w:r w:rsidR="00807F99" w:rsidRPr="00875BE0">
        <w:rPr>
          <w:rFonts w:hint="eastAsia"/>
          <w:lang w:val="en-US"/>
        </w:rPr>
        <w:t>lifetime</w:t>
      </w:r>
      <w:r w:rsidR="00807F99" w:rsidRPr="00875BE0">
        <w:rPr>
          <w:lang w:val="en-US"/>
        </w:rPr>
        <w:t xml:space="preserve"> </w:t>
      </w:r>
      <w:r w:rsidR="00402C6C" w:rsidRPr="00875BE0">
        <w:rPr>
          <w:rFonts w:hint="eastAsia"/>
          <w:lang w:val="en-US"/>
        </w:rPr>
        <w:t>between</w:t>
      </w:r>
      <w:r w:rsidR="00402C6C" w:rsidRPr="00875BE0">
        <w:rPr>
          <w:lang w:val="en-US"/>
        </w:rPr>
        <w:t xml:space="preserve"> N</w:t>
      </w:r>
      <w:r w:rsidR="00402C6C" w:rsidRPr="00875BE0">
        <w:rPr>
          <w:rFonts w:hint="eastAsia"/>
          <w:lang w:val="en-US"/>
        </w:rPr>
        <w:t>omex</w:t>
      </w:r>
      <w:r w:rsidR="00402C6C" w:rsidRPr="00875BE0">
        <w:rPr>
          <w:lang w:val="en-US"/>
        </w:rPr>
        <w:t xml:space="preserve"> </w:t>
      </w:r>
      <w:r w:rsidR="00402C6C" w:rsidRPr="00875BE0">
        <w:rPr>
          <w:rFonts w:hint="eastAsia"/>
          <w:lang w:val="en-US"/>
        </w:rPr>
        <w:t>paper</w:t>
      </w:r>
      <w:r w:rsidR="00402C6C" w:rsidRPr="00875BE0">
        <w:rPr>
          <w:lang w:val="en-US"/>
        </w:rPr>
        <w:t xml:space="preserve"> </w:t>
      </w:r>
      <w:r w:rsidR="00402C6C" w:rsidRPr="00875BE0">
        <w:rPr>
          <w:rFonts w:hint="eastAsia"/>
          <w:lang w:val="en-US"/>
        </w:rPr>
        <w:t>and</w:t>
      </w:r>
      <w:r w:rsidR="00402C6C" w:rsidRPr="00875BE0">
        <w:rPr>
          <w:lang w:val="en-US"/>
        </w:rPr>
        <w:t xml:space="preserve"> </w:t>
      </w:r>
      <w:r w:rsidR="00402C6C" w:rsidRPr="00875BE0">
        <w:rPr>
          <w:rFonts w:hint="eastAsia"/>
          <w:lang w:val="en-US"/>
        </w:rPr>
        <w:t>the</w:t>
      </w:r>
      <w:r w:rsidR="00402C6C" w:rsidRPr="00875BE0">
        <w:rPr>
          <w:lang w:val="en-US"/>
        </w:rPr>
        <w:t xml:space="preserve"> </w:t>
      </w:r>
      <w:r w:rsidR="00402C6C" w:rsidRPr="00875BE0">
        <w:rPr>
          <w:rFonts w:hint="eastAsia"/>
          <w:lang w:val="en-US"/>
        </w:rPr>
        <w:t>other</w:t>
      </w:r>
      <w:r w:rsidR="00402C6C" w:rsidRPr="00875BE0">
        <w:rPr>
          <w:lang w:val="en-US"/>
        </w:rPr>
        <w:t xml:space="preserve"> </w:t>
      </w:r>
      <w:r w:rsidR="00402C6C" w:rsidRPr="00875BE0">
        <w:rPr>
          <w:rFonts w:hint="eastAsia"/>
          <w:lang w:val="en-US"/>
        </w:rPr>
        <w:t>two</w:t>
      </w:r>
      <w:r w:rsidR="00807F99" w:rsidRPr="00875BE0">
        <w:rPr>
          <w:lang w:val="en-US"/>
        </w:rPr>
        <w:t xml:space="preserve"> </w:t>
      </w:r>
      <w:r w:rsidR="00807F99" w:rsidRPr="00875BE0">
        <w:rPr>
          <w:rFonts w:hint="eastAsia"/>
          <w:lang w:val="en-US"/>
        </w:rPr>
        <w:t>materials</w:t>
      </w:r>
      <w:r w:rsidR="00807F99" w:rsidRPr="00875BE0">
        <w:rPr>
          <w:lang w:val="en-US"/>
        </w:rPr>
        <w:t xml:space="preserve"> </w:t>
      </w:r>
      <w:r w:rsidR="00807F99" w:rsidRPr="00875BE0">
        <w:rPr>
          <w:rFonts w:hint="eastAsia"/>
          <w:lang w:val="en-US"/>
        </w:rPr>
        <w:t>and</w:t>
      </w:r>
      <w:r w:rsidR="00807F99" w:rsidRPr="00875BE0">
        <w:rPr>
          <w:lang w:val="en-US"/>
        </w:rPr>
        <w:t xml:space="preserve"> </w:t>
      </w:r>
      <w:r w:rsidR="00807F99" w:rsidRPr="00875BE0">
        <w:rPr>
          <w:rFonts w:hint="eastAsia"/>
          <w:lang w:val="en-US"/>
        </w:rPr>
        <w:t>should</w:t>
      </w:r>
      <w:r w:rsidR="00807F99" w:rsidRPr="00875BE0">
        <w:rPr>
          <w:lang w:val="en-US"/>
        </w:rPr>
        <w:t xml:space="preserve"> </w:t>
      </w:r>
      <w:r w:rsidR="00807F99" w:rsidRPr="00875BE0">
        <w:rPr>
          <w:rFonts w:hint="eastAsia"/>
          <w:lang w:val="en-US"/>
        </w:rPr>
        <w:t>be</w:t>
      </w:r>
      <w:r w:rsidR="00807F99" w:rsidRPr="00875BE0">
        <w:rPr>
          <w:lang w:val="en-US"/>
        </w:rPr>
        <w:t xml:space="preserve"> </w:t>
      </w:r>
      <w:r w:rsidR="00807F99" w:rsidRPr="00875BE0">
        <w:rPr>
          <w:rFonts w:hint="eastAsia"/>
          <w:lang w:val="en-US"/>
        </w:rPr>
        <w:t>further</w:t>
      </w:r>
      <w:r w:rsidR="00807F99" w:rsidRPr="00875BE0">
        <w:rPr>
          <w:lang w:val="en-US"/>
        </w:rPr>
        <w:t xml:space="preserve"> </w:t>
      </w:r>
      <w:r w:rsidR="00807F99" w:rsidRPr="00875BE0">
        <w:rPr>
          <w:rFonts w:hint="eastAsia"/>
          <w:lang w:val="en-US"/>
        </w:rPr>
        <w:t>investigated</w:t>
      </w:r>
      <w:r w:rsidR="00807F99" w:rsidRPr="00875BE0">
        <w:rPr>
          <w:lang w:val="en-US"/>
        </w:rPr>
        <w:t xml:space="preserve"> </w:t>
      </w:r>
      <w:r w:rsidR="00807F99" w:rsidRPr="00875BE0">
        <w:rPr>
          <w:rFonts w:hint="eastAsia"/>
          <w:lang w:val="en-US"/>
        </w:rPr>
        <w:t>in</w:t>
      </w:r>
      <w:r w:rsidR="00807F99" w:rsidRPr="00875BE0">
        <w:rPr>
          <w:lang w:val="en-US"/>
        </w:rPr>
        <w:t xml:space="preserve"> </w:t>
      </w:r>
      <w:r w:rsidR="00807F99" w:rsidRPr="00875BE0">
        <w:rPr>
          <w:rFonts w:hint="eastAsia"/>
          <w:lang w:val="en-US"/>
        </w:rPr>
        <w:t>our</w:t>
      </w:r>
      <w:r w:rsidR="00807F99" w:rsidRPr="00875BE0">
        <w:rPr>
          <w:lang w:val="en-US"/>
        </w:rPr>
        <w:t xml:space="preserve"> </w:t>
      </w:r>
      <w:r w:rsidR="00807F99" w:rsidRPr="00875BE0">
        <w:rPr>
          <w:rFonts w:hint="eastAsia"/>
          <w:lang w:val="en-US"/>
        </w:rPr>
        <w:t>future</w:t>
      </w:r>
      <w:r w:rsidR="00807F99" w:rsidRPr="00875BE0">
        <w:rPr>
          <w:lang w:val="en-US"/>
        </w:rPr>
        <w:t xml:space="preserve"> </w:t>
      </w:r>
      <w:r w:rsidR="00807F99" w:rsidRPr="00875BE0">
        <w:rPr>
          <w:rFonts w:hint="eastAsia"/>
          <w:lang w:val="en-US"/>
        </w:rPr>
        <w:t>studies.</w:t>
      </w:r>
      <w:r w:rsidR="002737BC" w:rsidRPr="00875BE0">
        <w:rPr>
          <w:lang w:val="en-US"/>
        </w:rPr>
        <w:t xml:space="preserve"> </w:t>
      </w:r>
    </w:p>
    <w:p w14:paraId="71F7E2C6" w14:textId="429C5F44" w:rsidR="00A57EAA" w:rsidRPr="00875BE0" w:rsidRDefault="00CE4BD2">
      <w:pPr>
        <w:pStyle w:val="BodyText"/>
        <w:spacing w:after="60"/>
        <w:ind w:firstLine="0"/>
        <w:jc w:val="center"/>
      </w:pPr>
      <w:r w:rsidRPr="00875BE0">
        <w:rPr>
          <w:noProof/>
        </w:rPr>
        <w:drawing>
          <wp:inline distT="0" distB="0" distL="0" distR="0" wp14:anchorId="03FF8B13" wp14:editId="6ED49DDB">
            <wp:extent cx="2422359" cy="2153791"/>
            <wp:effectExtent l="0" t="0" r="0" b="0"/>
            <wp:docPr id="9" name="Picture 9">
              <a:extLst xmlns:a="http://schemas.openxmlformats.org/drawingml/2006/main">
                <a:ext uri="{FF2B5EF4-FFF2-40B4-BE49-F238E27FC236}">
                  <a16:creationId xmlns:a16="http://schemas.microsoft.com/office/drawing/2014/main" id="{24E5E342-485E-4CBE-8C26-3C0EB2556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4E5E342-485E-4CBE-8C26-3C0EB25562D9}"/>
                        </a:ext>
                      </a:extLst>
                    </pic:cNvPr>
                    <pic:cNvPicPr>
                      <a:picLocks noChangeAspect="1"/>
                    </pic:cNvPicPr>
                  </pic:nvPicPr>
                  <pic:blipFill rotWithShape="1">
                    <a:blip r:embed="rId23"/>
                    <a:srcRect t="-1193" r="3251" b="2357"/>
                    <a:stretch/>
                  </pic:blipFill>
                  <pic:spPr bwMode="auto">
                    <a:xfrm>
                      <a:off x="0" y="0"/>
                      <a:ext cx="2422525" cy="2153939"/>
                    </a:xfrm>
                    <a:prstGeom prst="rect">
                      <a:avLst/>
                    </a:prstGeom>
                    <a:ln>
                      <a:noFill/>
                    </a:ln>
                    <a:extLst>
                      <a:ext uri="{53640926-AAD7-44D8-BBD7-CCE9431645EC}">
                        <a14:shadowObscured xmlns:a14="http://schemas.microsoft.com/office/drawing/2010/main"/>
                      </a:ext>
                    </a:extLst>
                  </pic:spPr>
                </pic:pic>
              </a:graphicData>
            </a:graphic>
          </wp:inline>
        </w:drawing>
      </w:r>
    </w:p>
    <w:p w14:paraId="4DC3CC33" w14:textId="77777777" w:rsidR="00A57EAA" w:rsidRPr="00875BE0" w:rsidRDefault="002D44CE">
      <w:pPr>
        <w:pStyle w:val="BodyText"/>
        <w:spacing w:after="60"/>
        <w:jc w:val="center"/>
        <w:rPr>
          <w:sz w:val="16"/>
          <w:szCs w:val="16"/>
          <w:lang w:val="en-US"/>
        </w:rPr>
      </w:pPr>
      <w:r w:rsidRPr="00875BE0">
        <w:rPr>
          <w:sz w:val="16"/>
          <w:szCs w:val="16"/>
          <w:lang w:val="en-US"/>
        </w:rPr>
        <w:t>F</w:t>
      </w:r>
      <w:r w:rsidRPr="00875BE0">
        <w:rPr>
          <w:rFonts w:hint="eastAsia"/>
          <w:sz w:val="16"/>
          <w:szCs w:val="16"/>
          <w:lang w:val="en-US"/>
        </w:rPr>
        <w:t>igure</w:t>
      </w:r>
      <w:r w:rsidRPr="00875BE0">
        <w:rPr>
          <w:sz w:val="16"/>
          <w:szCs w:val="16"/>
          <w:lang w:val="en-US"/>
        </w:rPr>
        <w:t xml:space="preserve"> 7. L</w:t>
      </w:r>
      <w:r w:rsidRPr="00875BE0">
        <w:rPr>
          <w:rFonts w:hint="eastAsia"/>
          <w:sz w:val="16"/>
          <w:szCs w:val="16"/>
          <w:lang w:val="en-US"/>
        </w:rPr>
        <w:t>ifetime</w:t>
      </w:r>
      <w:r w:rsidRPr="00875BE0">
        <w:rPr>
          <w:sz w:val="16"/>
          <w:szCs w:val="16"/>
          <w:lang w:val="en-US"/>
        </w:rPr>
        <w:t xml:space="preserve"> </w:t>
      </w:r>
      <w:r w:rsidRPr="00875BE0">
        <w:rPr>
          <w:rFonts w:hint="eastAsia"/>
          <w:sz w:val="16"/>
          <w:szCs w:val="16"/>
          <w:lang w:val="en-US"/>
        </w:rPr>
        <w:t>of</w:t>
      </w:r>
      <w:r w:rsidRPr="00875BE0">
        <w:rPr>
          <w:sz w:val="16"/>
          <w:szCs w:val="16"/>
          <w:lang w:val="en-US"/>
        </w:rPr>
        <w:t xml:space="preserve"> </w:t>
      </w:r>
      <w:r w:rsidRPr="00875BE0">
        <w:rPr>
          <w:rFonts w:hint="eastAsia"/>
          <w:sz w:val="16"/>
          <w:szCs w:val="16"/>
          <w:lang w:val="en-US"/>
        </w:rPr>
        <w:t>different</w:t>
      </w:r>
      <w:r w:rsidRPr="00875BE0">
        <w:rPr>
          <w:sz w:val="16"/>
          <w:szCs w:val="16"/>
          <w:lang w:val="en-US"/>
        </w:rPr>
        <w:t xml:space="preserve"> </w:t>
      </w:r>
      <w:r w:rsidRPr="00875BE0">
        <w:rPr>
          <w:rFonts w:hint="eastAsia"/>
          <w:sz w:val="16"/>
          <w:szCs w:val="16"/>
          <w:lang w:val="en-US"/>
        </w:rPr>
        <w:t>materials</w:t>
      </w:r>
    </w:p>
    <w:p w14:paraId="4F77B8B6" w14:textId="77777777" w:rsidR="00A57EAA" w:rsidRPr="00875BE0" w:rsidRDefault="002D44CE">
      <w:pPr>
        <w:pStyle w:val="BodyText"/>
        <w:spacing w:after="0"/>
        <w:ind w:firstLine="0"/>
        <w:jc w:val="center"/>
        <w:rPr>
          <w:lang w:val="en-US"/>
        </w:rPr>
      </w:pPr>
      <w:r w:rsidRPr="00875BE0">
        <w:rPr>
          <w:noProof/>
        </w:rPr>
        <w:drawing>
          <wp:inline distT="0" distB="0" distL="0" distR="0" wp14:anchorId="699B4A26" wp14:editId="05787B82">
            <wp:extent cx="1473200" cy="1111250"/>
            <wp:effectExtent l="0" t="0" r="0" b="0"/>
            <wp:docPr id="5" name="Picture 5" descr="A picture containing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ollusk&#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6114" cy="1120846"/>
                    </a:xfrm>
                    <a:prstGeom prst="rect">
                      <a:avLst/>
                    </a:prstGeom>
                  </pic:spPr>
                </pic:pic>
              </a:graphicData>
            </a:graphic>
          </wp:inline>
        </w:drawing>
      </w:r>
      <w:r w:rsidRPr="00875BE0">
        <w:rPr>
          <w:lang w:val="en-US"/>
        </w:rPr>
        <w:t xml:space="preserve"> </w:t>
      </w:r>
      <w:r w:rsidRPr="00875BE0">
        <w:rPr>
          <w:noProof/>
        </w:rPr>
        <w:drawing>
          <wp:inline distT="0" distB="0" distL="0" distR="0" wp14:anchorId="7A26ECAF" wp14:editId="4252FA33">
            <wp:extent cx="1485900" cy="1120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1515675" cy="1143142"/>
                    </a:xfrm>
                    <a:prstGeom prst="rect">
                      <a:avLst/>
                    </a:prstGeom>
                  </pic:spPr>
                </pic:pic>
              </a:graphicData>
            </a:graphic>
          </wp:inline>
        </w:drawing>
      </w:r>
    </w:p>
    <w:p w14:paraId="3EF60AD7" w14:textId="77777777" w:rsidR="00A57EAA" w:rsidRPr="00875BE0" w:rsidRDefault="002D44CE">
      <w:pPr>
        <w:pStyle w:val="BodyText"/>
        <w:spacing w:before="60" w:after="60"/>
        <w:ind w:firstLine="0"/>
        <w:jc w:val="center"/>
        <w:rPr>
          <w:sz w:val="16"/>
          <w:szCs w:val="16"/>
          <w:lang w:val="en-US"/>
        </w:rPr>
      </w:pPr>
      <w:r w:rsidRPr="00875BE0">
        <w:rPr>
          <w:sz w:val="16"/>
          <w:szCs w:val="16"/>
          <w:lang w:val="en-US"/>
        </w:rPr>
        <w:t>(</w:t>
      </w:r>
      <w:r w:rsidRPr="00875BE0">
        <w:rPr>
          <w:rFonts w:hint="eastAsia"/>
          <w:sz w:val="16"/>
          <w:szCs w:val="16"/>
          <w:lang w:val="en-US"/>
        </w:rPr>
        <w:t>a</w:t>
      </w:r>
      <w:r w:rsidRPr="00875BE0">
        <w:rPr>
          <w:sz w:val="16"/>
          <w:szCs w:val="16"/>
          <w:lang w:val="en-US"/>
        </w:rPr>
        <w:t xml:space="preserve">) </w:t>
      </w:r>
      <w:r w:rsidRPr="00875BE0">
        <w:rPr>
          <w:rFonts w:hint="eastAsia"/>
          <w:sz w:val="16"/>
          <w:szCs w:val="16"/>
          <w:lang w:val="en-US"/>
        </w:rPr>
        <w:t>Polyimide</w:t>
      </w:r>
    </w:p>
    <w:p w14:paraId="000AA317" w14:textId="77777777" w:rsidR="00A57EAA" w:rsidRPr="00875BE0" w:rsidRDefault="002D44CE">
      <w:pPr>
        <w:pStyle w:val="BodyText"/>
        <w:spacing w:after="60"/>
        <w:ind w:firstLine="0"/>
        <w:jc w:val="center"/>
        <w:rPr>
          <w:lang w:val="en-US"/>
        </w:rPr>
      </w:pPr>
      <w:r w:rsidRPr="00875BE0">
        <w:rPr>
          <w:lang w:val="en-US"/>
        </w:rPr>
        <w:lastRenderedPageBreak/>
        <w:t xml:space="preserve"> </w:t>
      </w:r>
      <w:r w:rsidRPr="00875BE0">
        <w:rPr>
          <w:noProof/>
        </w:rPr>
        <w:drawing>
          <wp:inline distT="0" distB="0" distL="0" distR="0" wp14:anchorId="04553D7D" wp14:editId="55249869">
            <wp:extent cx="1489710" cy="1123950"/>
            <wp:effectExtent l="0" t="0" r="0" b="0"/>
            <wp:docPr id="10" name="Picture 10" descr="A picture containing mollusk,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llusk, dirty&#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3419" cy="1133897"/>
                    </a:xfrm>
                    <a:prstGeom prst="rect">
                      <a:avLst/>
                    </a:prstGeom>
                  </pic:spPr>
                </pic:pic>
              </a:graphicData>
            </a:graphic>
          </wp:inline>
        </w:drawing>
      </w:r>
      <w:r w:rsidRPr="00875BE0">
        <w:rPr>
          <w:lang w:val="en-US"/>
        </w:rPr>
        <w:t xml:space="preserve"> </w:t>
      </w:r>
      <w:r w:rsidRPr="00875BE0">
        <w:rPr>
          <w:noProof/>
        </w:rPr>
        <w:drawing>
          <wp:inline distT="0" distB="0" distL="0" distR="0" wp14:anchorId="77F7D03A" wp14:editId="78FC4A56">
            <wp:extent cx="1485900" cy="1120140"/>
            <wp:effectExtent l="0" t="0" r="0" b="3810"/>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510853" cy="1139504"/>
                    </a:xfrm>
                    <a:prstGeom prst="rect">
                      <a:avLst/>
                    </a:prstGeom>
                  </pic:spPr>
                </pic:pic>
              </a:graphicData>
            </a:graphic>
          </wp:inline>
        </w:drawing>
      </w:r>
    </w:p>
    <w:p w14:paraId="331F59AF" w14:textId="77777777" w:rsidR="00A57EAA" w:rsidRPr="00875BE0" w:rsidRDefault="002D44CE">
      <w:pPr>
        <w:pStyle w:val="BodyText"/>
        <w:spacing w:after="60"/>
        <w:ind w:firstLine="0"/>
        <w:jc w:val="center"/>
        <w:rPr>
          <w:sz w:val="16"/>
          <w:szCs w:val="16"/>
          <w:lang w:val="en-US"/>
        </w:rPr>
      </w:pPr>
      <w:r w:rsidRPr="00875BE0">
        <w:rPr>
          <w:sz w:val="16"/>
          <w:szCs w:val="16"/>
          <w:lang w:val="en-US"/>
        </w:rPr>
        <w:t>(</w:t>
      </w:r>
      <w:r w:rsidRPr="00875BE0">
        <w:rPr>
          <w:rFonts w:hint="eastAsia"/>
          <w:sz w:val="16"/>
          <w:szCs w:val="16"/>
          <w:lang w:val="en-US"/>
        </w:rPr>
        <w:t>b</w:t>
      </w:r>
      <w:r w:rsidRPr="00875BE0">
        <w:rPr>
          <w:sz w:val="16"/>
          <w:szCs w:val="16"/>
          <w:lang w:val="en-US"/>
        </w:rPr>
        <w:t>) P</w:t>
      </w:r>
      <w:r w:rsidRPr="00875BE0">
        <w:rPr>
          <w:rFonts w:hint="eastAsia"/>
          <w:sz w:val="16"/>
          <w:szCs w:val="16"/>
          <w:lang w:val="en-US"/>
        </w:rPr>
        <w:t>olyester</w:t>
      </w:r>
    </w:p>
    <w:p w14:paraId="54C06E7C" w14:textId="77777777" w:rsidR="00A57EAA" w:rsidRPr="00875BE0" w:rsidRDefault="002D44CE">
      <w:pPr>
        <w:pStyle w:val="BodyText"/>
        <w:spacing w:after="60"/>
        <w:ind w:firstLine="0"/>
        <w:jc w:val="center"/>
        <w:rPr>
          <w:sz w:val="16"/>
          <w:szCs w:val="16"/>
          <w:lang w:val="en-US"/>
        </w:rPr>
      </w:pPr>
      <w:r w:rsidRPr="00875BE0">
        <w:rPr>
          <w:noProof/>
        </w:rPr>
        <w:drawing>
          <wp:inline distT="0" distB="0" distL="0" distR="0" wp14:anchorId="01BCBC75" wp14:editId="409687AE">
            <wp:extent cx="1498600" cy="1129665"/>
            <wp:effectExtent l="0" t="0" r="6350" b="0"/>
            <wp:docPr id="16" name="Picture 16" descr="A picture containing building material, owl, stone, bird of pr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uilding material, owl, stone, bird of prey&#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8880" cy="1145559"/>
                    </a:xfrm>
                    <a:prstGeom prst="rect">
                      <a:avLst/>
                    </a:prstGeom>
                  </pic:spPr>
                </pic:pic>
              </a:graphicData>
            </a:graphic>
          </wp:inline>
        </w:drawing>
      </w:r>
      <w:r w:rsidRPr="00875BE0">
        <w:rPr>
          <w:sz w:val="16"/>
          <w:szCs w:val="16"/>
          <w:lang w:val="en-US"/>
        </w:rPr>
        <w:t xml:space="preserve"> </w:t>
      </w:r>
      <w:r w:rsidRPr="00875BE0">
        <w:rPr>
          <w:noProof/>
          <w:sz w:val="16"/>
          <w:szCs w:val="16"/>
        </w:rPr>
        <w:drawing>
          <wp:inline distT="0" distB="0" distL="0" distR="0" wp14:anchorId="69DFFA5F" wp14:editId="50950F63">
            <wp:extent cx="1504950" cy="11347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4300" cy="1142105"/>
                    </a:xfrm>
                    <a:prstGeom prst="rect">
                      <a:avLst/>
                    </a:prstGeom>
                  </pic:spPr>
                </pic:pic>
              </a:graphicData>
            </a:graphic>
          </wp:inline>
        </w:drawing>
      </w:r>
    </w:p>
    <w:p w14:paraId="755B5F57" w14:textId="77777777" w:rsidR="00A57EAA" w:rsidRPr="00875BE0" w:rsidRDefault="002D44CE">
      <w:pPr>
        <w:pStyle w:val="BodyText"/>
        <w:spacing w:after="60"/>
        <w:ind w:firstLine="0"/>
        <w:jc w:val="center"/>
        <w:rPr>
          <w:sz w:val="16"/>
          <w:szCs w:val="16"/>
          <w:lang w:val="en-US"/>
        </w:rPr>
      </w:pPr>
      <w:r w:rsidRPr="00875BE0">
        <w:rPr>
          <w:sz w:val="16"/>
          <w:szCs w:val="16"/>
          <w:lang w:val="en-US"/>
        </w:rPr>
        <w:t>(c) Nomex paper</w:t>
      </w:r>
    </w:p>
    <w:p w14:paraId="4D6573B5" w14:textId="77777777" w:rsidR="00A57EAA" w:rsidRPr="00875BE0" w:rsidRDefault="002D44CE">
      <w:pPr>
        <w:pStyle w:val="BodyText"/>
        <w:spacing w:after="60"/>
        <w:ind w:firstLine="0"/>
        <w:jc w:val="center"/>
        <w:rPr>
          <w:sz w:val="16"/>
          <w:szCs w:val="16"/>
          <w:lang w:val="en-US"/>
        </w:rPr>
      </w:pPr>
      <w:r w:rsidRPr="00875BE0">
        <w:rPr>
          <w:sz w:val="16"/>
          <w:szCs w:val="16"/>
          <w:lang w:val="en-US"/>
        </w:rPr>
        <w:t>Figure 8. Breakdown area (left) and unaged area (right) of different materials</w:t>
      </w:r>
    </w:p>
    <w:p w14:paraId="4814BE32" w14:textId="6ECDDC3B" w:rsidR="00A57EAA" w:rsidRPr="00875BE0" w:rsidRDefault="002D44CE">
      <w:pPr>
        <w:pStyle w:val="BodyText"/>
        <w:spacing w:after="60"/>
        <w:ind w:firstLine="360"/>
        <w:rPr>
          <w:lang w:val="en-US"/>
        </w:rPr>
      </w:pPr>
      <w:r w:rsidRPr="00875BE0">
        <w:rPr>
          <w:lang w:val="en-US"/>
        </w:rPr>
        <w:t xml:space="preserve">According to the above results, Nomex paper is most vulnerable to PD inception and degradation under medium frequency pulse voltage. If this material is used as the medium frequency transformer’s insulation, higher margin of insulation distance (thickness) should be adapted. Considering the </w:t>
      </w:r>
      <w:r w:rsidRPr="00875BE0">
        <w:rPr>
          <w:rFonts w:hint="eastAsia"/>
          <w:lang w:val="en-US"/>
        </w:rPr>
        <w:t>relative high</w:t>
      </w:r>
      <w:r w:rsidRPr="00875BE0">
        <w:rPr>
          <w:lang w:val="en-US"/>
        </w:rPr>
        <w:t xml:space="preserve"> temperature faced by the medium frequency transformer and its developing trending to be smaller in size (limited insulation thickness), polyimide is the best choice among these materials because of its best behavior in resisting PD inception at high temperature and longest endurance. </w:t>
      </w:r>
    </w:p>
    <w:p w14:paraId="5ED15D07" w14:textId="77777777" w:rsidR="00A57EAA" w:rsidRPr="00875BE0" w:rsidRDefault="002D44CE">
      <w:pPr>
        <w:pStyle w:val="Heading1"/>
      </w:pPr>
      <w:r w:rsidRPr="00875BE0">
        <w:t>C</w:t>
      </w:r>
      <w:r w:rsidRPr="00875BE0">
        <w:rPr>
          <w:rFonts w:hint="eastAsia"/>
          <w:lang w:eastAsia="zh-CN"/>
        </w:rPr>
        <w:t>onclusions</w:t>
      </w:r>
    </w:p>
    <w:p w14:paraId="20EABFB8" w14:textId="77777777" w:rsidR="00A57EAA" w:rsidRPr="00875BE0" w:rsidRDefault="002D44CE">
      <w:pPr>
        <w:pStyle w:val="BodyText"/>
        <w:spacing w:after="0"/>
        <w:rPr>
          <w:lang w:val="en-US"/>
        </w:rPr>
      </w:pPr>
      <w:r w:rsidRPr="00875BE0">
        <w:rPr>
          <w:lang w:val="en-US"/>
        </w:rPr>
        <w:t>U</w:t>
      </w:r>
      <w:r w:rsidRPr="00875BE0">
        <w:rPr>
          <w:rFonts w:hint="eastAsia"/>
          <w:lang w:val="en-US"/>
        </w:rPr>
        <w:t>sing</w:t>
      </w:r>
      <w:r w:rsidRPr="00875BE0">
        <w:rPr>
          <w:lang w:val="en-US"/>
        </w:rPr>
        <w:t xml:space="preserve"> </w:t>
      </w:r>
      <w:r w:rsidRPr="00875BE0">
        <w:rPr>
          <w:rFonts w:hint="eastAsia"/>
          <w:lang w:val="en-US"/>
        </w:rPr>
        <w:t>pulse</w:t>
      </w:r>
      <w:r w:rsidRPr="00875BE0">
        <w:rPr>
          <w:lang w:val="en-US"/>
        </w:rPr>
        <w:t xml:space="preserve"> </w:t>
      </w:r>
      <w:r w:rsidRPr="00875BE0">
        <w:rPr>
          <w:rFonts w:hint="eastAsia"/>
          <w:lang w:val="en-US"/>
        </w:rPr>
        <w:t>voltage,</w:t>
      </w:r>
      <w:r w:rsidRPr="00875BE0">
        <w:rPr>
          <w:lang w:val="en-US"/>
        </w:rPr>
        <w:t xml:space="preserve"> PDIV </w:t>
      </w:r>
      <w:r w:rsidRPr="00875BE0">
        <w:rPr>
          <w:rFonts w:hint="eastAsia"/>
          <w:lang w:val="en-US"/>
        </w:rPr>
        <w:t>tests</w:t>
      </w:r>
      <w:r w:rsidRPr="00875BE0">
        <w:rPr>
          <w:lang w:val="en-US"/>
        </w:rPr>
        <w:t xml:space="preserve"> </w:t>
      </w:r>
      <w:r w:rsidRPr="00875BE0">
        <w:rPr>
          <w:rFonts w:hint="eastAsia"/>
          <w:lang w:val="en-US"/>
        </w:rPr>
        <w:t>under</w:t>
      </w:r>
      <w:r w:rsidRPr="00875BE0">
        <w:rPr>
          <w:lang w:val="en-US"/>
        </w:rPr>
        <w:t xml:space="preserve"> </w:t>
      </w:r>
      <w:r w:rsidRPr="00875BE0">
        <w:rPr>
          <w:rFonts w:hint="eastAsia"/>
          <w:lang w:val="en-US"/>
        </w:rPr>
        <w:t>different</w:t>
      </w:r>
      <w:r w:rsidRPr="00875BE0">
        <w:rPr>
          <w:lang w:val="en-US"/>
        </w:rPr>
        <w:t xml:space="preserve"> </w:t>
      </w:r>
      <w:r w:rsidRPr="00875BE0">
        <w:rPr>
          <w:rFonts w:hint="eastAsia"/>
          <w:lang w:val="en-US"/>
        </w:rPr>
        <w:t>temperatures</w:t>
      </w:r>
      <w:r w:rsidRPr="00875BE0">
        <w:rPr>
          <w:lang w:val="en-US"/>
        </w:rPr>
        <w:t xml:space="preserve"> </w:t>
      </w:r>
      <w:r w:rsidRPr="00875BE0">
        <w:rPr>
          <w:rFonts w:hint="eastAsia"/>
          <w:lang w:val="en-US"/>
        </w:rPr>
        <w:t>and</w:t>
      </w:r>
      <w:r w:rsidRPr="00875BE0">
        <w:rPr>
          <w:lang w:val="en-US"/>
        </w:rPr>
        <w:t xml:space="preserve"> </w:t>
      </w:r>
      <w:r w:rsidRPr="00875BE0">
        <w:rPr>
          <w:rFonts w:hint="eastAsia"/>
          <w:lang w:val="en-US"/>
        </w:rPr>
        <w:t>endurance</w:t>
      </w:r>
      <w:r w:rsidRPr="00875BE0">
        <w:rPr>
          <w:lang w:val="en-US"/>
        </w:rPr>
        <w:t xml:space="preserve"> </w:t>
      </w:r>
      <w:r w:rsidRPr="00875BE0">
        <w:rPr>
          <w:rFonts w:hint="eastAsia"/>
          <w:lang w:val="en-US"/>
        </w:rPr>
        <w:t>lifetime</w:t>
      </w:r>
      <w:r w:rsidRPr="00875BE0">
        <w:rPr>
          <w:lang w:val="en-US"/>
        </w:rPr>
        <w:t xml:space="preserve"> </w:t>
      </w:r>
      <w:r w:rsidRPr="00875BE0">
        <w:rPr>
          <w:rFonts w:hint="eastAsia"/>
          <w:lang w:val="en-US"/>
        </w:rPr>
        <w:t>tests</w:t>
      </w:r>
      <w:r w:rsidRPr="00875BE0">
        <w:rPr>
          <w:lang w:val="en-US"/>
        </w:rPr>
        <w:t xml:space="preserve"> </w:t>
      </w:r>
      <w:r w:rsidRPr="00875BE0">
        <w:rPr>
          <w:rFonts w:hint="eastAsia"/>
          <w:lang w:val="en-US"/>
        </w:rPr>
        <w:t>are</w:t>
      </w:r>
      <w:r w:rsidRPr="00875BE0">
        <w:rPr>
          <w:lang w:val="en-US"/>
        </w:rPr>
        <w:t xml:space="preserve"> </w:t>
      </w:r>
      <w:r w:rsidRPr="00875BE0">
        <w:rPr>
          <w:rFonts w:hint="eastAsia"/>
          <w:lang w:val="en-US"/>
        </w:rPr>
        <w:t>conducted</w:t>
      </w:r>
      <w:r w:rsidRPr="00875BE0">
        <w:rPr>
          <w:lang w:val="en-US"/>
        </w:rPr>
        <w:t xml:space="preserve"> </w:t>
      </w:r>
      <w:r w:rsidRPr="00875BE0">
        <w:rPr>
          <w:rFonts w:hint="eastAsia"/>
          <w:lang w:val="en-US"/>
        </w:rPr>
        <w:t>on</w:t>
      </w:r>
      <w:r w:rsidRPr="00875BE0">
        <w:rPr>
          <w:lang w:val="en-US"/>
        </w:rPr>
        <w:t xml:space="preserve"> </w:t>
      </w:r>
      <w:r w:rsidRPr="00875BE0">
        <w:rPr>
          <w:rFonts w:hint="eastAsia"/>
          <w:lang w:val="en-US"/>
        </w:rPr>
        <w:t>three</w:t>
      </w:r>
      <w:r w:rsidRPr="00875BE0">
        <w:rPr>
          <w:lang w:val="en-US"/>
        </w:rPr>
        <w:t xml:space="preserve"> </w:t>
      </w:r>
      <w:r w:rsidRPr="00875BE0">
        <w:rPr>
          <w:rFonts w:hint="eastAsia"/>
          <w:lang w:val="en-US"/>
        </w:rPr>
        <w:t>different</w:t>
      </w:r>
      <w:r w:rsidRPr="00875BE0">
        <w:rPr>
          <w:lang w:val="en-US"/>
        </w:rPr>
        <w:t xml:space="preserve"> </w:t>
      </w:r>
      <w:r w:rsidRPr="00875BE0">
        <w:rPr>
          <w:rFonts w:hint="eastAsia"/>
          <w:lang w:val="en-US"/>
        </w:rPr>
        <w:t>materials</w:t>
      </w:r>
      <w:r w:rsidRPr="00875BE0">
        <w:rPr>
          <w:lang w:val="en-US"/>
        </w:rPr>
        <w:t xml:space="preserve"> </w:t>
      </w:r>
      <w:r w:rsidRPr="00875BE0">
        <w:rPr>
          <w:rFonts w:hint="eastAsia"/>
          <w:lang w:val="en-US"/>
        </w:rPr>
        <w:t>including</w:t>
      </w:r>
      <w:r w:rsidRPr="00875BE0">
        <w:rPr>
          <w:lang w:val="en-US"/>
        </w:rPr>
        <w:t xml:space="preserve"> </w:t>
      </w:r>
      <w:r w:rsidRPr="00875BE0">
        <w:rPr>
          <w:rFonts w:hint="eastAsia"/>
          <w:lang w:val="en-US"/>
        </w:rPr>
        <w:t>polyimide</w:t>
      </w:r>
      <w:r w:rsidRPr="00875BE0">
        <w:rPr>
          <w:lang w:val="en-US"/>
        </w:rPr>
        <w:t xml:space="preserve">, </w:t>
      </w:r>
      <w:r w:rsidRPr="00875BE0">
        <w:rPr>
          <w:rFonts w:hint="eastAsia"/>
          <w:lang w:val="en-US"/>
        </w:rPr>
        <w:t>polyester</w:t>
      </w:r>
      <w:r w:rsidRPr="00875BE0">
        <w:rPr>
          <w:lang w:val="en-US"/>
        </w:rPr>
        <w:t xml:space="preserve"> </w:t>
      </w:r>
      <w:r w:rsidRPr="00875BE0">
        <w:rPr>
          <w:rFonts w:hint="eastAsia"/>
          <w:lang w:val="en-US"/>
        </w:rPr>
        <w:t>and</w:t>
      </w:r>
      <w:r w:rsidRPr="00875BE0">
        <w:rPr>
          <w:lang w:val="en-US"/>
        </w:rPr>
        <w:t xml:space="preserve"> N</w:t>
      </w:r>
      <w:r w:rsidRPr="00875BE0">
        <w:rPr>
          <w:rFonts w:hint="eastAsia"/>
          <w:lang w:val="en-US"/>
        </w:rPr>
        <w:t>omex</w:t>
      </w:r>
      <w:r w:rsidRPr="00875BE0">
        <w:rPr>
          <w:lang w:val="en-US"/>
        </w:rPr>
        <w:t xml:space="preserve"> </w:t>
      </w:r>
      <w:r w:rsidRPr="00875BE0">
        <w:rPr>
          <w:rFonts w:hint="eastAsia"/>
          <w:lang w:val="en-US"/>
        </w:rPr>
        <w:t>paper</w:t>
      </w:r>
      <w:r w:rsidRPr="00875BE0">
        <w:rPr>
          <w:lang w:val="en-US"/>
        </w:rPr>
        <w:t xml:space="preserve"> </w:t>
      </w:r>
      <w:r w:rsidRPr="00875BE0">
        <w:rPr>
          <w:rFonts w:hint="eastAsia"/>
          <w:lang w:val="en-US"/>
        </w:rPr>
        <w:t>that</w:t>
      </w:r>
      <w:r w:rsidRPr="00875BE0">
        <w:rPr>
          <w:lang w:val="en-US"/>
        </w:rPr>
        <w:t xml:space="preserve"> </w:t>
      </w:r>
      <w:r w:rsidRPr="00875BE0">
        <w:rPr>
          <w:rFonts w:hint="eastAsia"/>
          <w:lang w:val="en-US"/>
        </w:rPr>
        <w:t>are</w:t>
      </w:r>
      <w:r w:rsidRPr="00875BE0">
        <w:rPr>
          <w:lang w:val="en-US"/>
        </w:rPr>
        <w:t xml:space="preserve"> </w:t>
      </w:r>
      <w:r w:rsidRPr="00875BE0">
        <w:rPr>
          <w:rFonts w:hint="eastAsia"/>
          <w:lang w:val="en-US"/>
        </w:rPr>
        <w:t>often</w:t>
      </w:r>
      <w:r w:rsidRPr="00875BE0">
        <w:rPr>
          <w:lang w:val="en-US"/>
        </w:rPr>
        <w:t xml:space="preserve"> </w:t>
      </w:r>
      <w:r w:rsidRPr="00875BE0">
        <w:rPr>
          <w:rFonts w:hint="eastAsia"/>
          <w:lang w:val="en-US"/>
        </w:rPr>
        <w:t>used</w:t>
      </w:r>
      <w:r w:rsidRPr="00875BE0">
        <w:rPr>
          <w:lang w:val="en-US"/>
        </w:rPr>
        <w:t xml:space="preserve"> </w:t>
      </w:r>
      <w:r w:rsidRPr="00875BE0">
        <w:rPr>
          <w:rFonts w:hint="eastAsia"/>
          <w:lang w:val="en-US"/>
        </w:rPr>
        <w:t>for</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insulation</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medium</w:t>
      </w:r>
      <w:r w:rsidRPr="00875BE0">
        <w:rPr>
          <w:lang w:val="en-US"/>
        </w:rPr>
        <w:t xml:space="preserve"> </w:t>
      </w:r>
      <w:r w:rsidRPr="00875BE0">
        <w:rPr>
          <w:rFonts w:hint="eastAsia"/>
          <w:lang w:val="en-US"/>
        </w:rPr>
        <w:t>frequency</w:t>
      </w:r>
      <w:r w:rsidRPr="00875BE0">
        <w:rPr>
          <w:lang w:val="en-US"/>
        </w:rPr>
        <w:t xml:space="preserve"> </w:t>
      </w:r>
      <w:r w:rsidRPr="00875BE0">
        <w:rPr>
          <w:rFonts w:hint="eastAsia"/>
          <w:lang w:val="en-US"/>
        </w:rPr>
        <w:t>transformer.</w:t>
      </w:r>
      <w:r w:rsidRPr="00875BE0">
        <w:rPr>
          <w:lang w:val="en-US"/>
        </w:rPr>
        <w:t xml:space="preserve"> T</w:t>
      </w:r>
      <w:r w:rsidRPr="00875BE0">
        <w:rPr>
          <w:rFonts w:hint="eastAsia"/>
          <w:lang w:val="en-US"/>
        </w:rPr>
        <w:t>he</w:t>
      </w:r>
      <w:r w:rsidRPr="00875BE0">
        <w:rPr>
          <w:lang w:val="en-US"/>
        </w:rPr>
        <w:t xml:space="preserve"> </w:t>
      </w:r>
      <w:r w:rsidRPr="00875BE0">
        <w:rPr>
          <w:rFonts w:hint="eastAsia"/>
          <w:lang w:val="en-US"/>
        </w:rPr>
        <w:t>results</w:t>
      </w:r>
      <w:r w:rsidRPr="00875BE0">
        <w:rPr>
          <w:lang w:val="en-US"/>
        </w:rPr>
        <w:t xml:space="preserve"> </w:t>
      </w:r>
      <w:r w:rsidRPr="00875BE0">
        <w:rPr>
          <w:rFonts w:hint="eastAsia"/>
          <w:lang w:val="en-US"/>
        </w:rPr>
        <w:t>show</w:t>
      </w:r>
      <w:r w:rsidRPr="00875BE0">
        <w:rPr>
          <w:lang w:val="en-US"/>
        </w:rPr>
        <w:t xml:space="preserve"> </w:t>
      </w:r>
      <w:r w:rsidRPr="00875BE0">
        <w:rPr>
          <w:rFonts w:hint="eastAsia"/>
          <w:lang w:val="en-US"/>
        </w:rPr>
        <w:t>that:</w:t>
      </w:r>
    </w:p>
    <w:p w14:paraId="68C9B814" w14:textId="77777777" w:rsidR="00A57EAA" w:rsidRPr="00875BE0" w:rsidRDefault="002D44CE">
      <w:pPr>
        <w:pStyle w:val="BodyText"/>
        <w:spacing w:after="0"/>
        <w:rPr>
          <w:lang w:val="en-US"/>
        </w:rPr>
      </w:pPr>
      <w:r w:rsidRPr="00875BE0">
        <w:rPr>
          <w:lang w:val="en-US"/>
        </w:rPr>
        <w:t>1</w:t>
      </w:r>
      <w:r w:rsidRPr="00875BE0">
        <w:rPr>
          <w:rFonts w:hint="eastAsia"/>
          <w:lang w:val="en-US"/>
        </w:rPr>
        <w:t>.</w:t>
      </w:r>
      <w:r w:rsidRPr="00875BE0">
        <w:rPr>
          <w:lang w:val="en-US"/>
        </w:rPr>
        <w:t xml:space="preserve"> Nomex paper has lowest PDIV among these three materials.</w:t>
      </w:r>
    </w:p>
    <w:p w14:paraId="1DA7C6FC" w14:textId="77777777" w:rsidR="00A57EAA" w:rsidRPr="00875BE0" w:rsidRDefault="002D44CE">
      <w:pPr>
        <w:pStyle w:val="BodyText"/>
        <w:spacing w:after="0"/>
        <w:rPr>
          <w:lang w:val="en-US"/>
        </w:rPr>
      </w:pPr>
      <w:r w:rsidRPr="00875BE0">
        <w:rPr>
          <w:lang w:val="en-US"/>
        </w:rPr>
        <w:t xml:space="preserve">2. With temperature rising, the decrease of PDIV of Nomex </w:t>
      </w:r>
      <w:r w:rsidRPr="00875BE0">
        <w:rPr>
          <w:rFonts w:hint="eastAsia"/>
          <w:lang w:val="en-US"/>
        </w:rPr>
        <w:t>paper</w:t>
      </w:r>
      <w:r w:rsidRPr="00875BE0">
        <w:rPr>
          <w:lang w:val="en-US"/>
        </w:rPr>
        <w:t xml:space="preserve"> is most obvious. </w:t>
      </w:r>
    </w:p>
    <w:p w14:paraId="488984B8" w14:textId="77777777" w:rsidR="00A57EAA" w:rsidRPr="00875BE0" w:rsidRDefault="002D44CE">
      <w:pPr>
        <w:pStyle w:val="BodyText"/>
        <w:spacing w:after="0"/>
        <w:rPr>
          <w:lang w:val="en-US"/>
        </w:rPr>
      </w:pPr>
      <w:r w:rsidRPr="00875BE0">
        <w:rPr>
          <w:lang w:val="en-US"/>
        </w:rPr>
        <w:t xml:space="preserve">3. In lower temperature range, Polyimide has lower PDIV than that of polyester. When temperature rise to 110℃, PDIV </w:t>
      </w:r>
      <w:r w:rsidRPr="00875BE0">
        <w:rPr>
          <w:rFonts w:hint="eastAsia"/>
          <w:lang w:val="en-US"/>
        </w:rPr>
        <w:t>of</w:t>
      </w:r>
      <w:r w:rsidRPr="00875BE0">
        <w:rPr>
          <w:lang w:val="en-US"/>
        </w:rPr>
        <w:t xml:space="preserve"> </w:t>
      </w:r>
      <w:r w:rsidRPr="00875BE0">
        <w:rPr>
          <w:rFonts w:hint="eastAsia"/>
          <w:lang w:val="en-US"/>
        </w:rPr>
        <w:t>polyimide</w:t>
      </w:r>
      <w:r w:rsidRPr="00875BE0">
        <w:rPr>
          <w:lang w:val="en-US"/>
        </w:rPr>
        <w:t xml:space="preserve"> </w:t>
      </w:r>
      <w:r w:rsidRPr="00875BE0">
        <w:rPr>
          <w:rFonts w:hint="eastAsia"/>
          <w:lang w:val="en-US"/>
        </w:rPr>
        <w:t>is</w:t>
      </w:r>
      <w:r w:rsidRPr="00875BE0">
        <w:rPr>
          <w:lang w:val="en-US"/>
        </w:rPr>
        <w:t xml:space="preserve"> </w:t>
      </w:r>
      <w:r w:rsidRPr="00875BE0">
        <w:rPr>
          <w:rFonts w:hint="eastAsia"/>
          <w:lang w:val="en-US"/>
        </w:rPr>
        <w:t>higher</w:t>
      </w:r>
      <w:r w:rsidRPr="00875BE0">
        <w:rPr>
          <w:lang w:val="en-US"/>
        </w:rPr>
        <w:t>.</w:t>
      </w:r>
    </w:p>
    <w:p w14:paraId="5EB55225" w14:textId="77777777" w:rsidR="00A57EAA" w:rsidRPr="00875BE0" w:rsidRDefault="002D44CE">
      <w:pPr>
        <w:pStyle w:val="BodyText"/>
        <w:spacing w:after="0"/>
        <w:rPr>
          <w:lang w:val="en-US"/>
        </w:rPr>
      </w:pPr>
      <w:r w:rsidRPr="00875BE0">
        <w:rPr>
          <w:lang w:val="en-US"/>
        </w:rPr>
        <w:t>4. U</w:t>
      </w:r>
      <w:r w:rsidRPr="00875BE0">
        <w:rPr>
          <w:rFonts w:hint="eastAsia"/>
          <w:lang w:val="en-US"/>
        </w:rPr>
        <w:t>nder</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degradation</w:t>
      </w:r>
      <w:r w:rsidRPr="00875BE0">
        <w:rPr>
          <w:lang w:val="en-US"/>
        </w:rPr>
        <w:t xml:space="preserve"> </w:t>
      </w:r>
      <w:r w:rsidRPr="00875BE0">
        <w:rPr>
          <w:rFonts w:hint="eastAsia"/>
          <w:lang w:val="en-US"/>
        </w:rPr>
        <w:t>from</w:t>
      </w:r>
      <w:r w:rsidRPr="00875BE0">
        <w:rPr>
          <w:lang w:val="en-US"/>
        </w:rPr>
        <w:t xml:space="preserve"> </w:t>
      </w:r>
      <w:r w:rsidRPr="00875BE0">
        <w:rPr>
          <w:rFonts w:hint="eastAsia"/>
          <w:lang w:val="en-US"/>
        </w:rPr>
        <w:t>continuous</w:t>
      </w:r>
      <w:r w:rsidRPr="00875BE0">
        <w:rPr>
          <w:lang w:val="en-US"/>
        </w:rPr>
        <w:t xml:space="preserve"> PD</w:t>
      </w:r>
      <w:r w:rsidRPr="00875BE0">
        <w:rPr>
          <w:rFonts w:hint="eastAsia"/>
          <w:lang w:val="en-US"/>
        </w:rPr>
        <w:t>s</w:t>
      </w:r>
      <w:r w:rsidRPr="00875BE0">
        <w:rPr>
          <w:lang w:val="en-US"/>
        </w:rPr>
        <w:t xml:space="preserve">, </w:t>
      </w:r>
      <w:r w:rsidRPr="00875BE0">
        <w:rPr>
          <w:rFonts w:hint="eastAsia"/>
          <w:lang w:val="en-US"/>
        </w:rPr>
        <w:t>lifetime</w:t>
      </w:r>
      <w:r w:rsidRPr="00875BE0">
        <w:rPr>
          <w:lang w:val="en-US"/>
        </w:rPr>
        <w:t xml:space="preserve"> </w:t>
      </w:r>
      <w:r w:rsidRPr="00875BE0">
        <w:rPr>
          <w:rFonts w:hint="eastAsia"/>
          <w:lang w:val="en-US"/>
        </w:rPr>
        <w:t>of</w:t>
      </w:r>
      <w:r w:rsidRPr="00875BE0">
        <w:rPr>
          <w:lang w:val="en-US"/>
        </w:rPr>
        <w:t xml:space="preserve"> N</w:t>
      </w:r>
      <w:r w:rsidRPr="00875BE0">
        <w:rPr>
          <w:rFonts w:hint="eastAsia"/>
          <w:lang w:val="en-US"/>
        </w:rPr>
        <w:t>omex</w:t>
      </w:r>
      <w:r w:rsidRPr="00875BE0">
        <w:rPr>
          <w:lang w:val="en-US"/>
        </w:rPr>
        <w:t xml:space="preserve"> </w:t>
      </w:r>
      <w:r w:rsidRPr="00875BE0">
        <w:rPr>
          <w:rFonts w:hint="eastAsia"/>
          <w:lang w:val="en-US"/>
        </w:rPr>
        <w:t>paper</w:t>
      </w:r>
      <w:r w:rsidRPr="00875BE0">
        <w:rPr>
          <w:lang w:val="en-US"/>
        </w:rPr>
        <w:t xml:space="preserve"> </w:t>
      </w:r>
      <w:r w:rsidRPr="00875BE0">
        <w:rPr>
          <w:rFonts w:hint="eastAsia"/>
          <w:lang w:val="en-US"/>
        </w:rPr>
        <w:t>is</w:t>
      </w:r>
      <w:r w:rsidRPr="00875BE0">
        <w:rPr>
          <w:lang w:val="en-US"/>
        </w:rPr>
        <w:t xml:space="preserve"> </w:t>
      </w:r>
      <w:r w:rsidRPr="00875BE0">
        <w:rPr>
          <w:rFonts w:hint="eastAsia"/>
          <w:lang w:val="en-US"/>
        </w:rPr>
        <w:t>much</w:t>
      </w:r>
      <w:r w:rsidRPr="00875BE0">
        <w:rPr>
          <w:lang w:val="en-US"/>
        </w:rPr>
        <w:t xml:space="preserve"> </w:t>
      </w:r>
      <w:r w:rsidRPr="00875BE0">
        <w:rPr>
          <w:rFonts w:hint="eastAsia"/>
          <w:lang w:val="en-US"/>
        </w:rPr>
        <w:t>shorter</w:t>
      </w:r>
      <w:r w:rsidRPr="00875BE0">
        <w:rPr>
          <w:lang w:val="en-US"/>
        </w:rPr>
        <w:t xml:space="preserve"> </w:t>
      </w:r>
      <w:r w:rsidRPr="00875BE0">
        <w:rPr>
          <w:rFonts w:hint="eastAsia"/>
          <w:lang w:val="en-US"/>
        </w:rPr>
        <w:t>than</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other</w:t>
      </w:r>
      <w:r w:rsidRPr="00875BE0">
        <w:rPr>
          <w:lang w:val="en-US"/>
        </w:rPr>
        <w:t xml:space="preserve"> </w:t>
      </w:r>
      <w:r w:rsidRPr="00875BE0">
        <w:rPr>
          <w:rFonts w:hint="eastAsia"/>
          <w:lang w:val="en-US"/>
        </w:rPr>
        <w:t>two</w:t>
      </w:r>
      <w:r w:rsidRPr="00875BE0">
        <w:rPr>
          <w:lang w:val="en-US"/>
        </w:rPr>
        <w:t xml:space="preserve"> </w:t>
      </w:r>
      <w:r w:rsidRPr="00875BE0">
        <w:rPr>
          <w:rFonts w:hint="eastAsia"/>
          <w:lang w:val="en-US"/>
        </w:rPr>
        <w:t>materials.</w:t>
      </w:r>
      <w:r w:rsidRPr="00875BE0">
        <w:rPr>
          <w:lang w:val="en-US"/>
        </w:rPr>
        <w:t xml:space="preserve"> W</w:t>
      </w:r>
      <w:r w:rsidRPr="00875BE0">
        <w:rPr>
          <w:rFonts w:hint="eastAsia"/>
          <w:lang w:val="en-US"/>
        </w:rPr>
        <w:t>hile</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lifetime</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polyimide</w:t>
      </w:r>
      <w:r w:rsidRPr="00875BE0">
        <w:rPr>
          <w:lang w:val="en-US"/>
        </w:rPr>
        <w:t xml:space="preserve"> </w:t>
      </w:r>
      <w:r w:rsidRPr="00875BE0">
        <w:rPr>
          <w:rFonts w:hint="eastAsia"/>
          <w:lang w:val="en-US"/>
        </w:rPr>
        <w:t>is</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longest</w:t>
      </w:r>
      <w:r w:rsidRPr="00875BE0">
        <w:rPr>
          <w:lang w:val="en-US"/>
        </w:rPr>
        <w:t>.</w:t>
      </w:r>
    </w:p>
    <w:p w14:paraId="6D1D4455" w14:textId="77777777" w:rsidR="00A57EAA" w:rsidRPr="00875BE0" w:rsidRDefault="002D44CE">
      <w:pPr>
        <w:pStyle w:val="BodyText"/>
        <w:rPr>
          <w:lang w:val="en-US"/>
        </w:rPr>
      </w:pPr>
      <w:r w:rsidRPr="00875BE0">
        <w:rPr>
          <w:lang w:val="en-US"/>
        </w:rPr>
        <w:t xml:space="preserve"> T</w:t>
      </w:r>
      <w:r w:rsidRPr="00875BE0">
        <w:rPr>
          <w:rFonts w:hint="eastAsia"/>
          <w:lang w:val="en-US"/>
        </w:rPr>
        <w:t>hese</w:t>
      </w:r>
      <w:r w:rsidRPr="00875BE0">
        <w:rPr>
          <w:lang w:val="en-US"/>
        </w:rPr>
        <w:t xml:space="preserve"> </w:t>
      </w:r>
      <w:r w:rsidRPr="00875BE0">
        <w:rPr>
          <w:rFonts w:hint="eastAsia"/>
          <w:lang w:val="en-US"/>
        </w:rPr>
        <w:t>results</w:t>
      </w:r>
      <w:r w:rsidRPr="00875BE0">
        <w:rPr>
          <w:lang w:val="en-US"/>
        </w:rPr>
        <w:t xml:space="preserve"> </w:t>
      </w:r>
      <w:r w:rsidRPr="00875BE0">
        <w:rPr>
          <w:rFonts w:hint="eastAsia"/>
          <w:lang w:val="en-US"/>
        </w:rPr>
        <w:t>indicate</w:t>
      </w:r>
      <w:r w:rsidRPr="00875BE0">
        <w:rPr>
          <w:lang w:val="en-US"/>
        </w:rPr>
        <w:t xml:space="preserve"> </w:t>
      </w:r>
      <w:r w:rsidRPr="00875BE0">
        <w:rPr>
          <w:rFonts w:hint="eastAsia"/>
          <w:lang w:val="en-US"/>
        </w:rPr>
        <w:t>that</w:t>
      </w:r>
      <w:r w:rsidRPr="00875BE0">
        <w:rPr>
          <w:lang w:val="en-US"/>
        </w:rPr>
        <w:t xml:space="preserve"> </w:t>
      </w:r>
      <w:r w:rsidRPr="00875BE0">
        <w:rPr>
          <w:rFonts w:hint="eastAsia"/>
          <w:lang w:val="en-US"/>
        </w:rPr>
        <w:t>for</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construction</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insulation</w:t>
      </w:r>
      <w:r w:rsidRPr="00875BE0">
        <w:rPr>
          <w:lang w:val="en-US"/>
        </w:rPr>
        <w:t xml:space="preserve"> </w:t>
      </w:r>
      <w:r w:rsidRPr="00875BE0">
        <w:rPr>
          <w:rFonts w:hint="eastAsia"/>
          <w:lang w:val="en-US"/>
        </w:rPr>
        <w:t>of</w:t>
      </w:r>
      <w:r w:rsidRPr="00875BE0">
        <w:rPr>
          <w:lang w:val="en-US"/>
        </w:rPr>
        <w:t xml:space="preserve"> </w:t>
      </w:r>
      <w:r w:rsidRPr="00875BE0">
        <w:rPr>
          <w:rFonts w:hint="eastAsia"/>
          <w:lang w:val="en-US"/>
        </w:rPr>
        <w:t>medium</w:t>
      </w:r>
      <w:r w:rsidRPr="00875BE0">
        <w:rPr>
          <w:lang w:val="en-US"/>
        </w:rPr>
        <w:t xml:space="preserve"> </w:t>
      </w:r>
      <w:r w:rsidRPr="00875BE0">
        <w:rPr>
          <w:rFonts w:hint="eastAsia"/>
          <w:lang w:val="en-US"/>
        </w:rPr>
        <w:t>frequency</w:t>
      </w:r>
      <w:r w:rsidRPr="00875BE0">
        <w:rPr>
          <w:lang w:val="en-US"/>
        </w:rPr>
        <w:t xml:space="preserve"> </w:t>
      </w:r>
      <w:r w:rsidRPr="00875BE0">
        <w:rPr>
          <w:rFonts w:hint="eastAsia"/>
          <w:lang w:val="en-US"/>
        </w:rPr>
        <w:t>transformer</w:t>
      </w:r>
      <w:r w:rsidRPr="00875BE0">
        <w:rPr>
          <w:lang w:val="en-US"/>
        </w:rPr>
        <w:t xml:space="preserve">, </w:t>
      </w:r>
      <w:r w:rsidRPr="00875BE0">
        <w:rPr>
          <w:rFonts w:hint="eastAsia"/>
          <w:lang w:val="en-US"/>
        </w:rPr>
        <w:t>polyimide</w:t>
      </w:r>
      <w:r w:rsidRPr="00875BE0">
        <w:rPr>
          <w:lang w:val="en-US"/>
        </w:rPr>
        <w:t xml:space="preserve"> </w:t>
      </w:r>
      <w:r w:rsidRPr="00875BE0">
        <w:rPr>
          <w:rFonts w:hint="eastAsia"/>
          <w:lang w:val="en-US"/>
        </w:rPr>
        <w:t>is</w:t>
      </w:r>
      <w:r w:rsidRPr="00875BE0">
        <w:rPr>
          <w:lang w:val="en-US"/>
        </w:rPr>
        <w:t xml:space="preserve"> </w:t>
      </w:r>
      <w:r w:rsidRPr="00875BE0">
        <w:rPr>
          <w:rFonts w:hint="eastAsia"/>
          <w:lang w:val="en-US"/>
        </w:rPr>
        <w:t>the</w:t>
      </w:r>
      <w:r w:rsidRPr="00875BE0">
        <w:rPr>
          <w:lang w:val="en-US"/>
        </w:rPr>
        <w:t xml:space="preserve"> </w:t>
      </w:r>
      <w:r w:rsidRPr="00875BE0">
        <w:rPr>
          <w:rFonts w:hint="eastAsia"/>
          <w:lang w:val="en-US"/>
        </w:rPr>
        <w:t>best</w:t>
      </w:r>
      <w:r w:rsidRPr="00875BE0">
        <w:rPr>
          <w:lang w:val="en-US"/>
        </w:rPr>
        <w:t xml:space="preserve"> </w:t>
      </w:r>
      <w:r w:rsidRPr="00875BE0">
        <w:rPr>
          <w:rFonts w:hint="eastAsia"/>
          <w:lang w:val="en-US"/>
        </w:rPr>
        <w:t>choice.</w:t>
      </w:r>
    </w:p>
    <w:p w14:paraId="16D36A7E" w14:textId="77777777" w:rsidR="00A57EAA" w:rsidRPr="00875BE0" w:rsidRDefault="002D44CE">
      <w:pPr>
        <w:pStyle w:val="Heading5"/>
      </w:pPr>
      <w:r w:rsidRPr="00875BE0">
        <w:t>References</w:t>
      </w:r>
    </w:p>
    <w:p w14:paraId="47A90FC2" w14:textId="77777777" w:rsidR="00A57EAA" w:rsidRPr="00875BE0" w:rsidRDefault="002D44CE">
      <w:pPr>
        <w:pStyle w:val="references"/>
        <w:ind w:left="354" w:hanging="354"/>
      </w:pPr>
      <w:r w:rsidRPr="00875BE0">
        <w:t>M Mogorovic, “Modeling and Design Optimization of Medium Frequency Transformers for Medium-Voltage High-Power Converters,” Phd dissertation, Power Electronics Laboratory., Swiss federal Institute of Technology in Lausanne, Lausanne, 2019.</w:t>
      </w:r>
    </w:p>
    <w:p w14:paraId="3BCE50DB" w14:textId="53ADD15D" w:rsidR="00A57EAA" w:rsidRPr="00875BE0" w:rsidRDefault="002D44CE">
      <w:pPr>
        <w:pStyle w:val="references"/>
        <w:ind w:left="354" w:hanging="354"/>
      </w:pPr>
      <w:r w:rsidRPr="00875BE0">
        <w:t>C. Zheng, Q. Wang, H. Wang, Z. Shen and L. B. Claus, “Electrical Stress on the Medium Voltage Medium Frequency Transformer,” Energies., Vol. 14, no. 16, 2021</w:t>
      </w:r>
      <w:r w:rsidR="004F19F2">
        <w:rPr>
          <w:rFonts w:asciiTheme="minorEastAsia" w:eastAsiaTheme="minorEastAsia" w:hAnsiTheme="minorEastAsia" w:hint="eastAsia"/>
          <w:lang w:eastAsia="zh-CN"/>
        </w:rPr>
        <w:t>.</w:t>
      </w:r>
    </w:p>
    <w:p w14:paraId="7500B10E" w14:textId="72B0B380" w:rsidR="00A57EAA" w:rsidRPr="00875BE0" w:rsidRDefault="002D44CE">
      <w:pPr>
        <w:pStyle w:val="references"/>
        <w:ind w:left="354" w:hanging="354"/>
      </w:pPr>
      <w:r w:rsidRPr="00875BE0">
        <w:t>D. Aushuman, S. Navid, K. Rahul, E. Wilson and L. Ri, “Improving Thermal Performance of High Frequency Power Transformers using Bobbinless Transformer Design,” IEEE Intersociety Conference on Thermal and Thermomechanical Phenomena in Electronic Systems, pp. 291-297, July, 2020</w:t>
      </w:r>
      <w:r w:rsidRPr="00875BE0">
        <w:rPr>
          <w:rFonts w:asciiTheme="minorEastAsia" w:eastAsiaTheme="minorEastAsia" w:hAnsiTheme="minorEastAsia" w:hint="eastAsia"/>
          <w:lang w:eastAsia="zh-CN"/>
        </w:rPr>
        <w:t>.</w:t>
      </w:r>
    </w:p>
    <w:p w14:paraId="7FE33ACB" w14:textId="2A04716C" w:rsidR="00BB4A7D" w:rsidRPr="00875BE0" w:rsidRDefault="00BB4A7D">
      <w:pPr>
        <w:pStyle w:val="references"/>
        <w:ind w:left="354" w:hanging="354"/>
      </w:pPr>
      <w:r w:rsidRPr="00875BE0">
        <w:t>M. Kaufhold, G. Borner, M. Eberhardt, and J. Speck, “Failure mechanism of the interturn insulation of low voltage electric machines fed by pulse controlled inverters,” IEEE Elect. Insul. Mag., vol. 12, pp. 9-16, September. 1996</w:t>
      </w:r>
    </w:p>
    <w:p w14:paraId="1AE6E90D" w14:textId="77777777" w:rsidR="00A57EAA" w:rsidRPr="00875BE0" w:rsidRDefault="002D44CE">
      <w:pPr>
        <w:pStyle w:val="references"/>
        <w:ind w:left="354" w:hanging="354"/>
      </w:pPr>
      <w:r w:rsidRPr="00875BE0">
        <w:t>Y. Zhao, G. Zhang and R. Guo, “The Breakdown Characteristics of Thermostable Insulation Materials under High-Frequency Square Waveform,” IEEE Trans. Dielectr. Electr. Insul., vol. 26, no. 4, pp. 1073–1080, 2019.</w:t>
      </w:r>
    </w:p>
    <w:p w14:paraId="2787589D" w14:textId="77777777" w:rsidR="00A57EAA" w:rsidRPr="00875BE0" w:rsidRDefault="002D44CE">
      <w:pPr>
        <w:pStyle w:val="references"/>
        <w:ind w:left="354" w:hanging="354"/>
      </w:pPr>
      <w:r w:rsidRPr="00875BE0">
        <w:t>P. Wang, S. Ma, S. Akram, K. Zhou, Y. D. Chen, and M. T. Nazir, “Design of Archimedes Spiral Antenna to Optimize for Partial Discharge Detection of Inverter Fed Motor Insulation,” IEEE Access., Vol. 8, pp. 193202-193213, October. 2020.</w:t>
      </w:r>
    </w:p>
    <w:p w14:paraId="0E5F3E0E" w14:textId="5B51BBAD" w:rsidR="00A57EAA" w:rsidRPr="00875BE0" w:rsidRDefault="001F4541">
      <w:pPr>
        <w:pStyle w:val="references"/>
        <w:ind w:left="354" w:hanging="354"/>
      </w:pPr>
      <w:r w:rsidRPr="00875BE0">
        <w:t>T. Liu, Q. M. Li, X. W. Huang, Y. F. Lu, M. Asif, and Z. D. Wang, “Partial discharge behavior and ground insulation life expectancy under different voltage frequencies,” IEEE Trans. Dielectr. Electr. Insul., vol. 25, no. 2, pp. 603-613, April. 2018</w:t>
      </w:r>
    </w:p>
    <w:p w14:paraId="76DC4958" w14:textId="77777777" w:rsidR="00A57EAA" w:rsidRDefault="00A57EAA">
      <w:pPr>
        <w:pStyle w:val="references"/>
        <w:numPr>
          <w:ilvl w:val="0"/>
          <w:numId w:val="0"/>
        </w:numPr>
        <w:ind w:left="360" w:hanging="360"/>
      </w:pPr>
    </w:p>
    <w:p w14:paraId="7BF69FE3" w14:textId="77777777" w:rsidR="00A57EAA" w:rsidRPr="001F4541" w:rsidRDefault="00A57EAA">
      <w:pPr>
        <w:pStyle w:val="references"/>
        <w:numPr>
          <w:ilvl w:val="0"/>
          <w:numId w:val="0"/>
        </w:numPr>
        <w:spacing w:line="240" w:lineRule="auto"/>
        <w:ind w:left="360" w:hanging="360"/>
        <w:jc w:val="center"/>
        <w:rPr>
          <w:rFonts w:eastAsia="SimSun"/>
          <w:b/>
          <w:color w:val="FF0000"/>
          <w:spacing w:val="-1"/>
          <w:sz w:val="20"/>
          <w:szCs w:val="20"/>
          <w:lang w:eastAsia="zh-CN"/>
        </w:rPr>
        <w:sectPr w:rsidR="00A57EAA" w:rsidRPr="001F4541">
          <w:type w:val="continuous"/>
          <w:pgSz w:w="11906" w:h="16838"/>
          <w:pgMar w:top="1080" w:right="907" w:bottom="1440" w:left="907" w:header="720" w:footer="720" w:gutter="0"/>
          <w:cols w:num="2" w:space="360"/>
          <w:docGrid w:linePitch="360"/>
        </w:sectPr>
      </w:pPr>
    </w:p>
    <w:p w14:paraId="3F60CF76" w14:textId="77777777" w:rsidR="00A57EAA" w:rsidRDefault="00A57EAA"/>
    <w:sectPr w:rsidR="00A57EAA">
      <w:type w:val="continuous"/>
      <w:pgSz w:w="11906" w:h="16838"/>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C2C0C" w14:textId="77777777" w:rsidR="008F61FD" w:rsidRDefault="008F61FD">
      <w:r>
        <w:separator/>
      </w:r>
    </w:p>
  </w:endnote>
  <w:endnote w:type="continuationSeparator" w:id="0">
    <w:p w14:paraId="7D28E882" w14:textId="77777777" w:rsidR="008F61FD" w:rsidRDefault="008F6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13FE" w14:textId="77777777" w:rsidR="006E5836" w:rsidRDefault="006E5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8D61" w14:textId="77777777" w:rsidR="006E5836" w:rsidRDefault="006E5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D7DE" w14:textId="297F0954" w:rsidR="00A57EAA" w:rsidRDefault="006E5836">
    <w:pPr>
      <w:pStyle w:val="Footer"/>
      <w:jc w:val="left"/>
      <w:rPr>
        <w:sz w:val="16"/>
        <w:szCs w:val="16"/>
      </w:rPr>
    </w:pPr>
    <w:r w:rsidRPr="006E5836">
      <w:rPr>
        <w:sz w:val="16"/>
        <w:szCs w:val="16"/>
      </w:rPr>
      <w:t>978-1-6654-0750-2/22/$31.00 ©2022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65BEC" w14:textId="77777777" w:rsidR="008F61FD" w:rsidRDefault="008F61FD">
      <w:r>
        <w:separator/>
      </w:r>
    </w:p>
  </w:footnote>
  <w:footnote w:type="continuationSeparator" w:id="0">
    <w:p w14:paraId="66D98F8D" w14:textId="77777777" w:rsidR="008F61FD" w:rsidRDefault="008F6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AF3E" w14:textId="77777777" w:rsidR="006E5836" w:rsidRDefault="006E58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2ADF" w14:textId="77777777" w:rsidR="006E5836" w:rsidRDefault="006E5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C894" w14:textId="77777777" w:rsidR="006E5836" w:rsidRDefault="006E5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3"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6C402C58"/>
    <w:multiLevelType w:val="multilevel"/>
    <w:tmpl w:val="6C402C58"/>
    <w:lvl w:ilvl="0">
      <w:start w:val="1"/>
      <w:numFmt w:val="decimal"/>
      <w:pStyle w:val="figurecaption"/>
      <w:lvlText w:val="Fig. %1."/>
      <w:lvlJc w:val="left"/>
      <w:pPr>
        <w:ind w:left="3182"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4262"/>
        </w:tabs>
        <w:ind w:left="4262" w:hanging="360"/>
      </w:pPr>
      <w:rPr>
        <w:rFonts w:cs="Times New Roman"/>
      </w:rPr>
    </w:lvl>
    <w:lvl w:ilvl="2">
      <w:start w:val="1"/>
      <w:numFmt w:val="lowerRoman"/>
      <w:lvlText w:val="%3."/>
      <w:lvlJc w:val="right"/>
      <w:pPr>
        <w:tabs>
          <w:tab w:val="left" w:pos="4982"/>
        </w:tabs>
        <w:ind w:left="4982" w:hanging="180"/>
      </w:pPr>
      <w:rPr>
        <w:rFonts w:cs="Times New Roman"/>
      </w:rPr>
    </w:lvl>
    <w:lvl w:ilvl="3">
      <w:start w:val="1"/>
      <w:numFmt w:val="decimal"/>
      <w:lvlText w:val="%4."/>
      <w:lvlJc w:val="left"/>
      <w:pPr>
        <w:tabs>
          <w:tab w:val="left" w:pos="5702"/>
        </w:tabs>
        <w:ind w:left="5702" w:hanging="360"/>
      </w:pPr>
      <w:rPr>
        <w:rFonts w:cs="Times New Roman"/>
      </w:rPr>
    </w:lvl>
    <w:lvl w:ilvl="4">
      <w:start w:val="1"/>
      <w:numFmt w:val="lowerLetter"/>
      <w:lvlText w:val="%5."/>
      <w:lvlJc w:val="left"/>
      <w:pPr>
        <w:tabs>
          <w:tab w:val="left" w:pos="6422"/>
        </w:tabs>
        <w:ind w:left="6422" w:hanging="360"/>
      </w:pPr>
      <w:rPr>
        <w:rFonts w:cs="Times New Roman"/>
      </w:rPr>
    </w:lvl>
    <w:lvl w:ilvl="5">
      <w:start w:val="1"/>
      <w:numFmt w:val="lowerRoman"/>
      <w:lvlText w:val="%6."/>
      <w:lvlJc w:val="right"/>
      <w:pPr>
        <w:tabs>
          <w:tab w:val="left" w:pos="7142"/>
        </w:tabs>
        <w:ind w:left="7142" w:hanging="180"/>
      </w:pPr>
      <w:rPr>
        <w:rFonts w:cs="Times New Roman"/>
      </w:rPr>
    </w:lvl>
    <w:lvl w:ilvl="6">
      <w:start w:val="1"/>
      <w:numFmt w:val="decimal"/>
      <w:lvlText w:val="%7."/>
      <w:lvlJc w:val="left"/>
      <w:pPr>
        <w:tabs>
          <w:tab w:val="left" w:pos="7862"/>
        </w:tabs>
        <w:ind w:left="7862" w:hanging="360"/>
      </w:pPr>
      <w:rPr>
        <w:rFonts w:cs="Times New Roman"/>
      </w:rPr>
    </w:lvl>
    <w:lvl w:ilvl="7">
      <w:start w:val="1"/>
      <w:numFmt w:val="lowerLetter"/>
      <w:lvlText w:val="%8."/>
      <w:lvlJc w:val="left"/>
      <w:pPr>
        <w:tabs>
          <w:tab w:val="left" w:pos="8582"/>
        </w:tabs>
        <w:ind w:left="8582" w:hanging="360"/>
      </w:pPr>
      <w:rPr>
        <w:rFonts w:cs="Times New Roman"/>
      </w:rPr>
    </w:lvl>
    <w:lvl w:ilvl="8">
      <w:start w:val="1"/>
      <w:numFmt w:val="lowerRoman"/>
      <w:lvlText w:val="%9."/>
      <w:lvlJc w:val="right"/>
      <w:pPr>
        <w:tabs>
          <w:tab w:val="left" w:pos="9302"/>
        </w:tabs>
        <w:ind w:left="9302" w:hanging="180"/>
      </w:pPr>
      <w:rPr>
        <w:rFonts w:cs="Times New Roman"/>
      </w:rPr>
    </w:lvl>
  </w:abstractNum>
  <w:abstractNum w:abstractNumId="6"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16cid:durableId="460921453">
    <w:abstractNumId w:val="2"/>
  </w:num>
  <w:num w:numId="2" w16cid:durableId="198904993">
    <w:abstractNumId w:val="1"/>
  </w:num>
  <w:num w:numId="3" w16cid:durableId="565188948">
    <w:abstractNumId w:val="5"/>
  </w:num>
  <w:num w:numId="4" w16cid:durableId="947196143">
    <w:abstractNumId w:val="0"/>
  </w:num>
  <w:num w:numId="5" w16cid:durableId="227964704">
    <w:abstractNumId w:val="4"/>
  </w:num>
  <w:num w:numId="6" w16cid:durableId="994452942">
    <w:abstractNumId w:val="3"/>
  </w:num>
  <w:num w:numId="7" w16cid:durableId="15369695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bordersDoNotSurroundHeader/>
  <w:bordersDoNotSurroundFooter/>
  <w:defaultTabStop w:val="720"/>
  <w:hyphenationZone w:val="21"/>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142B"/>
    <w:rsid w:val="00013EA0"/>
    <w:rsid w:val="0001642F"/>
    <w:rsid w:val="00017CF1"/>
    <w:rsid w:val="000420C3"/>
    <w:rsid w:val="0004781E"/>
    <w:rsid w:val="00063C44"/>
    <w:rsid w:val="00063CD3"/>
    <w:rsid w:val="000672CB"/>
    <w:rsid w:val="0007601A"/>
    <w:rsid w:val="00082A3F"/>
    <w:rsid w:val="00085C3A"/>
    <w:rsid w:val="0008758A"/>
    <w:rsid w:val="000915BF"/>
    <w:rsid w:val="00096CDD"/>
    <w:rsid w:val="00097C45"/>
    <w:rsid w:val="000A1FDC"/>
    <w:rsid w:val="000B5399"/>
    <w:rsid w:val="000C1DB6"/>
    <w:rsid w:val="000C1E68"/>
    <w:rsid w:val="000C6203"/>
    <w:rsid w:val="000C7112"/>
    <w:rsid w:val="000D1C33"/>
    <w:rsid w:val="000D338F"/>
    <w:rsid w:val="000D4229"/>
    <w:rsid w:val="000E08AE"/>
    <w:rsid w:val="000F4059"/>
    <w:rsid w:val="000F6C27"/>
    <w:rsid w:val="00101305"/>
    <w:rsid w:val="001026E9"/>
    <w:rsid w:val="001048AD"/>
    <w:rsid w:val="001078CD"/>
    <w:rsid w:val="00114127"/>
    <w:rsid w:val="0012597F"/>
    <w:rsid w:val="00131A1D"/>
    <w:rsid w:val="00133ADE"/>
    <w:rsid w:val="001358E9"/>
    <w:rsid w:val="0014199A"/>
    <w:rsid w:val="001511D1"/>
    <w:rsid w:val="001628DD"/>
    <w:rsid w:val="0017324D"/>
    <w:rsid w:val="001745F6"/>
    <w:rsid w:val="00177229"/>
    <w:rsid w:val="001807CD"/>
    <w:rsid w:val="00194B6C"/>
    <w:rsid w:val="001955DF"/>
    <w:rsid w:val="00196645"/>
    <w:rsid w:val="001A2EFD"/>
    <w:rsid w:val="001A3B3D"/>
    <w:rsid w:val="001A6FA9"/>
    <w:rsid w:val="001B4CD6"/>
    <w:rsid w:val="001B67DC"/>
    <w:rsid w:val="001B7C44"/>
    <w:rsid w:val="001C5B84"/>
    <w:rsid w:val="001D0AD7"/>
    <w:rsid w:val="001E0E8F"/>
    <w:rsid w:val="001F4541"/>
    <w:rsid w:val="00201EF3"/>
    <w:rsid w:val="0020641C"/>
    <w:rsid w:val="002132BA"/>
    <w:rsid w:val="0022091C"/>
    <w:rsid w:val="002254A9"/>
    <w:rsid w:val="00230F84"/>
    <w:rsid w:val="00233D97"/>
    <w:rsid w:val="002347A2"/>
    <w:rsid w:val="00242BA4"/>
    <w:rsid w:val="00244971"/>
    <w:rsid w:val="00246248"/>
    <w:rsid w:val="002532E5"/>
    <w:rsid w:val="002650DA"/>
    <w:rsid w:val="00265CD3"/>
    <w:rsid w:val="002664F0"/>
    <w:rsid w:val="00270455"/>
    <w:rsid w:val="002714D5"/>
    <w:rsid w:val="002719AD"/>
    <w:rsid w:val="0027238A"/>
    <w:rsid w:val="00272AB4"/>
    <w:rsid w:val="002737BC"/>
    <w:rsid w:val="0028206B"/>
    <w:rsid w:val="002848EA"/>
    <w:rsid w:val="002850E3"/>
    <w:rsid w:val="002931B1"/>
    <w:rsid w:val="002A2EC2"/>
    <w:rsid w:val="002A5826"/>
    <w:rsid w:val="002B350B"/>
    <w:rsid w:val="002C016A"/>
    <w:rsid w:val="002C0DD6"/>
    <w:rsid w:val="002C404A"/>
    <w:rsid w:val="002C5043"/>
    <w:rsid w:val="002D44CE"/>
    <w:rsid w:val="002D56DC"/>
    <w:rsid w:val="002D5818"/>
    <w:rsid w:val="002E0AD9"/>
    <w:rsid w:val="002E60DA"/>
    <w:rsid w:val="002E70F2"/>
    <w:rsid w:val="002F08CD"/>
    <w:rsid w:val="002F4B13"/>
    <w:rsid w:val="002F5044"/>
    <w:rsid w:val="00301AAD"/>
    <w:rsid w:val="0030300E"/>
    <w:rsid w:val="00306286"/>
    <w:rsid w:val="003111C6"/>
    <w:rsid w:val="003174E7"/>
    <w:rsid w:val="003207C2"/>
    <w:rsid w:val="00321741"/>
    <w:rsid w:val="0032713A"/>
    <w:rsid w:val="00331D8E"/>
    <w:rsid w:val="003333C5"/>
    <w:rsid w:val="003343D9"/>
    <w:rsid w:val="00334A7B"/>
    <w:rsid w:val="00340F46"/>
    <w:rsid w:val="003446D0"/>
    <w:rsid w:val="00350A33"/>
    <w:rsid w:val="00353CAE"/>
    <w:rsid w:val="00354FCF"/>
    <w:rsid w:val="00360CA4"/>
    <w:rsid w:val="00363646"/>
    <w:rsid w:val="00370CEB"/>
    <w:rsid w:val="00371227"/>
    <w:rsid w:val="0037231E"/>
    <w:rsid w:val="003748BB"/>
    <w:rsid w:val="00377770"/>
    <w:rsid w:val="00381E37"/>
    <w:rsid w:val="00382B66"/>
    <w:rsid w:val="00395B8D"/>
    <w:rsid w:val="003A19E2"/>
    <w:rsid w:val="003A47DD"/>
    <w:rsid w:val="003A4AA0"/>
    <w:rsid w:val="003A4FF7"/>
    <w:rsid w:val="003B2B40"/>
    <w:rsid w:val="003B4E04"/>
    <w:rsid w:val="003C1A6A"/>
    <w:rsid w:val="003C5F0C"/>
    <w:rsid w:val="003C70C2"/>
    <w:rsid w:val="003C7F5C"/>
    <w:rsid w:val="003D15A3"/>
    <w:rsid w:val="003E20ED"/>
    <w:rsid w:val="003E3A25"/>
    <w:rsid w:val="003E6CB0"/>
    <w:rsid w:val="003F5A08"/>
    <w:rsid w:val="003F7767"/>
    <w:rsid w:val="00402C6C"/>
    <w:rsid w:val="0040370A"/>
    <w:rsid w:val="00405247"/>
    <w:rsid w:val="004064B7"/>
    <w:rsid w:val="00406586"/>
    <w:rsid w:val="004108E5"/>
    <w:rsid w:val="00413656"/>
    <w:rsid w:val="00420716"/>
    <w:rsid w:val="00422906"/>
    <w:rsid w:val="00423A5D"/>
    <w:rsid w:val="00425254"/>
    <w:rsid w:val="00431CF7"/>
    <w:rsid w:val="004325FB"/>
    <w:rsid w:val="00437970"/>
    <w:rsid w:val="004424ED"/>
    <w:rsid w:val="004432BA"/>
    <w:rsid w:val="0044407E"/>
    <w:rsid w:val="00444E24"/>
    <w:rsid w:val="00447216"/>
    <w:rsid w:val="00447BB9"/>
    <w:rsid w:val="00450307"/>
    <w:rsid w:val="004517F2"/>
    <w:rsid w:val="004521D1"/>
    <w:rsid w:val="00454894"/>
    <w:rsid w:val="0046031D"/>
    <w:rsid w:val="00473226"/>
    <w:rsid w:val="00473AC9"/>
    <w:rsid w:val="00476F95"/>
    <w:rsid w:val="0047771C"/>
    <w:rsid w:val="004950AE"/>
    <w:rsid w:val="004A6507"/>
    <w:rsid w:val="004B2D87"/>
    <w:rsid w:val="004B427B"/>
    <w:rsid w:val="004B4AFB"/>
    <w:rsid w:val="004B75AC"/>
    <w:rsid w:val="004C3DFE"/>
    <w:rsid w:val="004C5028"/>
    <w:rsid w:val="004C5D09"/>
    <w:rsid w:val="004D72B5"/>
    <w:rsid w:val="004E3361"/>
    <w:rsid w:val="004E7A7C"/>
    <w:rsid w:val="004F19F2"/>
    <w:rsid w:val="004F4106"/>
    <w:rsid w:val="004F6B21"/>
    <w:rsid w:val="00500441"/>
    <w:rsid w:val="00500FBD"/>
    <w:rsid w:val="00501B82"/>
    <w:rsid w:val="00501F7D"/>
    <w:rsid w:val="00505646"/>
    <w:rsid w:val="0051481A"/>
    <w:rsid w:val="0051569E"/>
    <w:rsid w:val="0051579F"/>
    <w:rsid w:val="00523848"/>
    <w:rsid w:val="00526A8D"/>
    <w:rsid w:val="00527F95"/>
    <w:rsid w:val="00530A08"/>
    <w:rsid w:val="005360E3"/>
    <w:rsid w:val="00542F66"/>
    <w:rsid w:val="005446BA"/>
    <w:rsid w:val="00551B7F"/>
    <w:rsid w:val="005532BA"/>
    <w:rsid w:val="0056610F"/>
    <w:rsid w:val="00567083"/>
    <w:rsid w:val="0057243A"/>
    <w:rsid w:val="00573287"/>
    <w:rsid w:val="00575BCA"/>
    <w:rsid w:val="0058484E"/>
    <w:rsid w:val="00584D1D"/>
    <w:rsid w:val="005944C9"/>
    <w:rsid w:val="005A12B3"/>
    <w:rsid w:val="005A7405"/>
    <w:rsid w:val="005B0344"/>
    <w:rsid w:val="005B1089"/>
    <w:rsid w:val="005B520E"/>
    <w:rsid w:val="005B7FD0"/>
    <w:rsid w:val="005C6660"/>
    <w:rsid w:val="005C7B76"/>
    <w:rsid w:val="005D3CDF"/>
    <w:rsid w:val="005D7263"/>
    <w:rsid w:val="005E07CE"/>
    <w:rsid w:val="005E2734"/>
    <w:rsid w:val="005E2800"/>
    <w:rsid w:val="005E3A11"/>
    <w:rsid w:val="005F6CE3"/>
    <w:rsid w:val="005F7935"/>
    <w:rsid w:val="006015BD"/>
    <w:rsid w:val="00605825"/>
    <w:rsid w:val="006105CF"/>
    <w:rsid w:val="0061558F"/>
    <w:rsid w:val="00622135"/>
    <w:rsid w:val="0062498F"/>
    <w:rsid w:val="00625908"/>
    <w:rsid w:val="006271D8"/>
    <w:rsid w:val="006420C7"/>
    <w:rsid w:val="006425A9"/>
    <w:rsid w:val="00643DBE"/>
    <w:rsid w:val="00644DBE"/>
    <w:rsid w:val="00645650"/>
    <w:rsid w:val="00645D22"/>
    <w:rsid w:val="00651A08"/>
    <w:rsid w:val="00653CFD"/>
    <w:rsid w:val="00654204"/>
    <w:rsid w:val="00655327"/>
    <w:rsid w:val="006603D8"/>
    <w:rsid w:val="00663B09"/>
    <w:rsid w:val="00663E28"/>
    <w:rsid w:val="00670434"/>
    <w:rsid w:val="00672810"/>
    <w:rsid w:val="00673F2E"/>
    <w:rsid w:val="00677440"/>
    <w:rsid w:val="0068754A"/>
    <w:rsid w:val="00696694"/>
    <w:rsid w:val="006A43D6"/>
    <w:rsid w:val="006B4CA8"/>
    <w:rsid w:val="006B6B66"/>
    <w:rsid w:val="006C626F"/>
    <w:rsid w:val="006E5836"/>
    <w:rsid w:val="006F2BF5"/>
    <w:rsid w:val="006F6D3D"/>
    <w:rsid w:val="007130F1"/>
    <w:rsid w:val="00715BEA"/>
    <w:rsid w:val="0072688E"/>
    <w:rsid w:val="007378B8"/>
    <w:rsid w:val="00740EEA"/>
    <w:rsid w:val="00743968"/>
    <w:rsid w:val="0074730A"/>
    <w:rsid w:val="00752A66"/>
    <w:rsid w:val="00756B7B"/>
    <w:rsid w:val="0076127D"/>
    <w:rsid w:val="00777327"/>
    <w:rsid w:val="00777647"/>
    <w:rsid w:val="00783122"/>
    <w:rsid w:val="007867C5"/>
    <w:rsid w:val="00794804"/>
    <w:rsid w:val="007A4CF0"/>
    <w:rsid w:val="007B33F1"/>
    <w:rsid w:val="007B6DDA"/>
    <w:rsid w:val="007B7FD4"/>
    <w:rsid w:val="007C0308"/>
    <w:rsid w:val="007C14BC"/>
    <w:rsid w:val="007C2FF2"/>
    <w:rsid w:val="007C373F"/>
    <w:rsid w:val="007C52FD"/>
    <w:rsid w:val="007C56F5"/>
    <w:rsid w:val="007C6856"/>
    <w:rsid w:val="007D6232"/>
    <w:rsid w:val="007D76C3"/>
    <w:rsid w:val="007E07BC"/>
    <w:rsid w:val="007F1F99"/>
    <w:rsid w:val="007F768F"/>
    <w:rsid w:val="00803905"/>
    <w:rsid w:val="00803F75"/>
    <w:rsid w:val="00804479"/>
    <w:rsid w:val="00806918"/>
    <w:rsid w:val="0080791D"/>
    <w:rsid w:val="00807DC9"/>
    <w:rsid w:val="00807F99"/>
    <w:rsid w:val="0081022C"/>
    <w:rsid w:val="00810370"/>
    <w:rsid w:val="008248AC"/>
    <w:rsid w:val="00825B1A"/>
    <w:rsid w:val="00832990"/>
    <w:rsid w:val="008347D5"/>
    <w:rsid w:val="00834B66"/>
    <w:rsid w:val="00836367"/>
    <w:rsid w:val="00850A15"/>
    <w:rsid w:val="00852807"/>
    <w:rsid w:val="00853717"/>
    <w:rsid w:val="00854DC4"/>
    <w:rsid w:val="00873603"/>
    <w:rsid w:val="00875BE0"/>
    <w:rsid w:val="00887E93"/>
    <w:rsid w:val="00894382"/>
    <w:rsid w:val="008A0272"/>
    <w:rsid w:val="008A2C7D"/>
    <w:rsid w:val="008A4726"/>
    <w:rsid w:val="008A5548"/>
    <w:rsid w:val="008A7763"/>
    <w:rsid w:val="008A7D17"/>
    <w:rsid w:val="008B36A1"/>
    <w:rsid w:val="008B41DE"/>
    <w:rsid w:val="008B511F"/>
    <w:rsid w:val="008B6524"/>
    <w:rsid w:val="008B7200"/>
    <w:rsid w:val="008C4B23"/>
    <w:rsid w:val="008C6337"/>
    <w:rsid w:val="008D2198"/>
    <w:rsid w:val="008E0918"/>
    <w:rsid w:val="008E0C72"/>
    <w:rsid w:val="008E364A"/>
    <w:rsid w:val="008E48D7"/>
    <w:rsid w:val="008E4BC8"/>
    <w:rsid w:val="008E70B0"/>
    <w:rsid w:val="008F5D37"/>
    <w:rsid w:val="008F61FD"/>
    <w:rsid w:val="008F6E2C"/>
    <w:rsid w:val="00902454"/>
    <w:rsid w:val="00903727"/>
    <w:rsid w:val="0090687F"/>
    <w:rsid w:val="00906A95"/>
    <w:rsid w:val="00912D85"/>
    <w:rsid w:val="00924463"/>
    <w:rsid w:val="00926924"/>
    <w:rsid w:val="00930024"/>
    <w:rsid w:val="009303D9"/>
    <w:rsid w:val="0093084D"/>
    <w:rsid w:val="00933C64"/>
    <w:rsid w:val="0093581E"/>
    <w:rsid w:val="009438A7"/>
    <w:rsid w:val="0095181A"/>
    <w:rsid w:val="009549F3"/>
    <w:rsid w:val="009617A4"/>
    <w:rsid w:val="009666E0"/>
    <w:rsid w:val="00972203"/>
    <w:rsid w:val="00981E96"/>
    <w:rsid w:val="00983807"/>
    <w:rsid w:val="00987B25"/>
    <w:rsid w:val="00992501"/>
    <w:rsid w:val="00996CFF"/>
    <w:rsid w:val="00996DAD"/>
    <w:rsid w:val="00997BC9"/>
    <w:rsid w:val="009A334D"/>
    <w:rsid w:val="009A371D"/>
    <w:rsid w:val="009A7C70"/>
    <w:rsid w:val="009B7E8F"/>
    <w:rsid w:val="009C02F5"/>
    <w:rsid w:val="009D4361"/>
    <w:rsid w:val="009D51F9"/>
    <w:rsid w:val="009D63E8"/>
    <w:rsid w:val="009E7B6C"/>
    <w:rsid w:val="009F1D79"/>
    <w:rsid w:val="00A05454"/>
    <w:rsid w:val="00A059B3"/>
    <w:rsid w:val="00A1241D"/>
    <w:rsid w:val="00A3239F"/>
    <w:rsid w:val="00A342DB"/>
    <w:rsid w:val="00A40497"/>
    <w:rsid w:val="00A46E72"/>
    <w:rsid w:val="00A54662"/>
    <w:rsid w:val="00A57EAA"/>
    <w:rsid w:val="00A671E2"/>
    <w:rsid w:val="00A73B9E"/>
    <w:rsid w:val="00A97C25"/>
    <w:rsid w:val="00AA1243"/>
    <w:rsid w:val="00AA2654"/>
    <w:rsid w:val="00AB01F1"/>
    <w:rsid w:val="00AB64EF"/>
    <w:rsid w:val="00AD01E9"/>
    <w:rsid w:val="00AD3E0C"/>
    <w:rsid w:val="00AE3409"/>
    <w:rsid w:val="00AF210D"/>
    <w:rsid w:val="00AF4E5F"/>
    <w:rsid w:val="00AF6974"/>
    <w:rsid w:val="00B01C70"/>
    <w:rsid w:val="00B11A60"/>
    <w:rsid w:val="00B1326C"/>
    <w:rsid w:val="00B17F25"/>
    <w:rsid w:val="00B20549"/>
    <w:rsid w:val="00B22613"/>
    <w:rsid w:val="00B23BC8"/>
    <w:rsid w:val="00B24268"/>
    <w:rsid w:val="00B33163"/>
    <w:rsid w:val="00B44A76"/>
    <w:rsid w:val="00B473AC"/>
    <w:rsid w:val="00B478A9"/>
    <w:rsid w:val="00B503A4"/>
    <w:rsid w:val="00B527DC"/>
    <w:rsid w:val="00B56B50"/>
    <w:rsid w:val="00B56DAC"/>
    <w:rsid w:val="00B62115"/>
    <w:rsid w:val="00B6276E"/>
    <w:rsid w:val="00B67967"/>
    <w:rsid w:val="00B71D13"/>
    <w:rsid w:val="00B763C0"/>
    <w:rsid w:val="00B768D1"/>
    <w:rsid w:val="00B82F49"/>
    <w:rsid w:val="00B84C70"/>
    <w:rsid w:val="00B852B5"/>
    <w:rsid w:val="00B92AB3"/>
    <w:rsid w:val="00BA1025"/>
    <w:rsid w:val="00BA3B7C"/>
    <w:rsid w:val="00BB1211"/>
    <w:rsid w:val="00BB4A7D"/>
    <w:rsid w:val="00BB680F"/>
    <w:rsid w:val="00BB7381"/>
    <w:rsid w:val="00BB7E21"/>
    <w:rsid w:val="00BC03B4"/>
    <w:rsid w:val="00BC3420"/>
    <w:rsid w:val="00BC3ABB"/>
    <w:rsid w:val="00BC5978"/>
    <w:rsid w:val="00BC7FDF"/>
    <w:rsid w:val="00BD670B"/>
    <w:rsid w:val="00BE31E5"/>
    <w:rsid w:val="00BE45D3"/>
    <w:rsid w:val="00BE7D3C"/>
    <w:rsid w:val="00BF26F5"/>
    <w:rsid w:val="00BF411E"/>
    <w:rsid w:val="00BF5E4E"/>
    <w:rsid w:val="00BF5FF6"/>
    <w:rsid w:val="00C0207F"/>
    <w:rsid w:val="00C02CD1"/>
    <w:rsid w:val="00C045C9"/>
    <w:rsid w:val="00C04F68"/>
    <w:rsid w:val="00C105FC"/>
    <w:rsid w:val="00C13B46"/>
    <w:rsid w:val="00C15476"/>
    <w:rsid w:val="00C16117"/>
    <w:rsid w:val="00C20C6A"/>
    <w:rsid w:val="00C26064"/>
    <w:rsid w:val="00C3075A"/>
    <w:rsid w:val="00C3118C"/>
    <w:rsid w:val="00C31756"/>
    <w:rsid w:val="00C33E2B"/>
    <w:rsid w:val="00C3631D"/>
    <w:rsid w:val="00C40668"/>
    <w:rsid w:val="00C412F1"/>
    <w:rsid w:val="00C5070C"/>
    <w:rsid w:val="00C5184E"/>
    <w:rsid w:val="00C57072"/>
    <w:rsid w:val="00C80121"/>
    <w:rsid w:val="00C809F2"/>
    <w:rsid w:val="00C83BFA"/>
    <w:rsid w:val="00C85B99"/>
    <w:rsid w:val="00C919A4"/>
    <w:rsid w:val="00C923FD"/>
    <w:rsid w:val="00C94F47"/>
    <w:rsid w:val="00CA07DA"/>
    <w:rsid w:val="00CA4392"/>
    <w:rsid w:val="00CA4586"/>
    <w:rsid w:val="00CB5CE9"/>
    <w:rsid w:val="00CC0927"/>
    <w:rsid w:val="00CC0EA6"/>
    <w:rsid w:val="00CC2C25"/>
    <w:rsid w:val="00CC393F"/>
    <w:rsid w:val="00CC4595"/>
    <w:rsid w:val="00CC7166"/>
    <w:rsid w:val="00CC7A14"/>
    <w:rsid w:val="00CD164E"/>
    <w:rsid w:val="00CD23FF"/>
    <w:rsid w:val="00CD54D9"/>
    <w:rsid w:val="00CD59C8"/>
    <w:rsid w:val="00CE4BD2"/>
    <w:rsid w:val="00CE64A8"/>
    <w:rsid w:val="00CE7EF6"/>
    <w:rsid w:val="00CF2AAD"/>
    <w:rsid w:val="00D02253"/>
    <w:rsid w:val="00D11E9C"/>
    <w:rsid w:val="00D13452"/>
    <w:rsid w:val="00D2176E"/>
    <w:rsid w:val="00D235C6"/>
    <w:rsid w:val="00D2413B"/>
    <w:rsid w:val="00D3699E"/>
    <w:rsid w:val="00D53880"/>
    <w:rsid w:val="00D57D1D"/>
    <w:rsid w:val="00D632BE"/>
    <w:rsid w:val="00D72D06"/>
    <w:rsid w:val="00D7522C"/>
    <w:rsid w:val="00D7536F"/>
    <w:rsid w:val="00D754E9"/>
    <w:rsid w:val="00D76668"/>
    <w:rsid w:val="00D9110D"/>
    <w:rsid w:val="00D93D07"/>
    <w:rsid w:val="00DB3CC3"/>
    <w:rsid w:val="00DB6A05"/>
    <w:rsid w:val="00DC7B67"/>
    <w:rsid w:val="00DD5B3C"/>
    <w:rsid w:val="00DD683F"/>
    <w:rsid w:val="00E03FC7"/>
    <w:rsid w:val="00E07383"/>
    <w:rsid w:val="00E07DF7"/>
    <w:rsid w:val="00E165BC"/>
    <w:rsid w:val="00E17632"/>
    <w:rsid w:val="00E25CC6"/>
    <w:rsid w:val="00E5284B"/>
    <w:rsid w:val="00E61E12"/>
    <w:rsid w:val="00E7596C"/>
    <w:rsid w:val="00E75AB5"/>
    <w:rsid w:val="00E77946"/>
    <w:rsid w:val="00E83B29"/>
    <w:rsid w:val="00E878F2"/>
    <w:rsid w:val="00E97ECC"/>
    <w:rsid w:val="00EB03F6"/>
    <w:rsid w:val="00EB2F4B"/>
    <w:rsid w:val="00EB4904"/>
    <w:rsid w:val="00EC31C1"/>
    <w:rsid w:val="00EC5C27"/>
    <w:rsid w:val="00EC5C2D"/>
    <w:rsid w:val="00ED0149"/>
    <w:rsid w:val="00ED2792"/>
    <w:rsid w:val="00ED2BB2"/>
    <w:rsid w:val="00ED2C9A"/>
    <w:rsid w:val="00ED52F8"/>
    <w:rsid w:val="00EE1CC2"/>
    <w:rsid w:val="00EE4377"/>
    <w:rsid w:val="00EE71DE"/>
    <w:rsid w:val="00EE7FB1"/>
    <w:rsid w:val="00EF3512"/>
    <w:rsid w:val="00EF3B9D"/>
    <w:rsid w:val="00EF41FA"/>
    <w:rsid w:val="00EF4ED2"/>
    <w:rsid w:val="00EF7DE3"/>
    <w:rsid w:val="00F01B2E"/>
    <w:rsid w:val="00F03103"/>
    <w:rsid w:val="00F0489D"/>
    <w:rsid w:val="00F202EC"/>
    <w:rsid w:val="00F26ECF"/>
    <w:rsid w:val="00F271DE"/>
    <w:rsid w:val="00F27BEC"/>
    <w:rsid w:val="00F32D8A"/>
    <w:rsid w:val="00F33432"/>
    <w:rsid w:val="00F33887"/>
    <w:rsid w:val="00F40671"/>
    <w:rsid w:val="00F4517C"/>
    <w:rsid w:val="00F510CA"/>
    <w:rsid w:val="00F51159"/>
    <w:rsid w:val="00F5607B"/>
    <w:rsid w:val="00F627DA"/>
    <w:rsid w:val="00F64755"/>
    <w:rsid w:val="00F7288F"/>
    <w:rsid w:val="00F76E73"/>
    <w:rsid w:val="00F847A6"/>
    <w:rsid w:val="00F85EB6"/>
    <w:rsid w:val="00F86B7A"/>
    <w:rsid w:val="00F87925"/>
    <w:rsid w:val="00F9366C"/>
    <w:rsid w:val="00F9441B"/>
    <w:rsid w:val="00F94915"/>
    <w:rsid w:val="00FA2783"/>
    <w:rsid w:val="00FA4C32"/>
    <w:rsid w:val="00FA54A7"/>
    <w:rsid w:val="00FA559B"/>
    <w:rsid w:val="00FB0ACA"/>
    <w:rsid w:val="00FB236E"/>
    <w:rsid w:val="00FB2FA5"/>
    <w:rsid w:val="00FD5F8C"/>
    <w:rsid w:val="00FD725D"/>
    <w:rsid w:val="00FE6AED"/>
    <w:rsid w:val="00FE7114"/>
    <w:rsid w:val="00FE74C0"/>
    <w:rsid w:val="00FF229D"/>
    <w:rsid w:val="04D13D26"/>
    <w:rsid w:val="0A411618"/>
    <w:rsid w:val="0FC5433A"/>
    <w:rsid w:val="147124E7"/>
    <w:rsid w:val="14AE4318"/>
    <w:rsid w:val="15090D95"/>
    <w:rsid w:val="18603F67"/>
    <w:rsid w:val="1B5140EA"/>
    <w:rsid w:val="2BCF51CE"/>
    <w:rsid w:val="2BF9163E"/>
    <w:rsid w:val="2E9A7F05"/>
    <w:rsid w:val="31107AA5"/>
    <w:rsid w:val="330F4EDB"/>
    <w:rsid w:val="33FD2CCA"/>
    <w:rsid w:val="340415F2"/>
    <w:rsid w:val="368B3878"/>
    <w:rsid w:val="3B9E63E8"/>
    <w:rsid w:val="3C84684D"/>
    <w:rsid w:val="3CF41891"/>
    <w:rsid w:val="3F5E3B4D"/>
    <w:rsid w:val="41B03879"/>
    <w:rsid w:val="446E2A06"/>
    <w:rsid w:val="4CEF2547"/>
    <w:rsid w:val="4E076C2D"/>
    <w:rsid w:val="4F014A8D"/>
    <w:rsid w:val="54C96C30"/>
    <w:rsid w:val="55895E77"/>
    <w:rsid w:val="580F7D8F"/>
    <w:rsid w:val="5BCC3217"/>
    <w:rsid w:val="5DEA1868"/>
    <w:rsid w:val="5EBE2215"/>
    <w:rsid w:val="60DB1587"/>
    <w:rsid w:val="62F1611D"/>
    <w:rsid w:val="725E1C18"/>
    <w:rsid w:val="75EF7ACE"/>
    <w:rsid w:val="7F40561F"/>
    <w:rsid w:val="7FE93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5C855E"/>
  <w15:docId w15:val="{FF1E4232-3546-4B34-B9DE-FAC717A2B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eastAsia="en-US"/>
    </w:rPr>
  </w:style>
  <w:style w:type="paragraph" w:styleId="Heading1">
    <w:name w:val="heading 1"/>
    <w:basedOn w:val="Normal"/>
    <w:next w:val="Normal"/>
    <w:qFormat/>
    <w:pPr>
      <w:keepNext/>
      <w:keepLines/>
      <w:numPr>
        <w:numId w:val="1"/>
      </w:numPr>
      <w:tabs>
        <w:tab w:val="left" w:pos="216"/>
      </w:tabs>
      <w:spacing w:before="160" w:after="80"/>
      <w:outlineLvl w:val="0"/>
    </w:pPr>
    <w:rPr>
      <w:smallCaps/>
    </w:rPr>
  </w:style>
  <w:style w:type="paragraph" w:styleId="Heading2">
    <w:name w:val="heading 2"/>
    <w:basedOn w:val="Normal"/>
    <w:next w:val="Normal"/>
    <w:qFormat/>
    <w:pPr>
      <w:keepNext/>
      <w:keepLines/>
      <w:numPr>
        <w:ilvl w:val="1"/>
        <w:numId w:val="1"/>
      </w:numPr>
      <w:spacing w:before="120" w:after="60"/>
      <w:jc w:val="left"/>
      <w:outlineLvl w:val="1"/>
    </w:pPr>
    <w:rPr>
      <w:i/>
      <w:iCs/>
    </w:rPr>
  </w:style>
  <w:style w:type="paragraph" w:styleId="Heading3">
    <w:name w:val="heading 3"/>
    <w:basedOn w:val="Normal"/>
    <w:next w:val="Normal"/>
    <w:qFormat/>
    <w:pPr>
      <w:numPr>
        <w:ilvl w:val="2"/>
        <w:numId w:val="1"/>
      </w:numPr>
      <w:spacing w:line="240" w:lineRule="exact"/>
      <w:jc w:val="both"/>
      <w:outlineLvl w:val="2"/>
    </w:pPr>
    <w:rPr>
      <w:i/>
      <w:iCs/>
    </w:rPr>
  </w:style>
  <w:style w:type="paragraph" w:styleId="Heading4">
    <w:name w:val="heading 4"/>
    <w:basedOn w:val="Normal"/>
    <w:next w:val="Normal"/>
    <w:qFormat/>
    <w:pPr>
      <w:numPr>
        <w:ilvl w:val="3"/>
        <w:numId w:val="1"/>
      </w:numPr>
      <w:tabs>
        <w:tab w:val="left" w:pos="720"/>
      </w:tabs>
      <w:spacing w:before="40" w:after="40"/>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pPr>
      <w:jc w:val="left"/>
    </w:pPr>
  </w:style>
  <w:style w:type="paragraph" w:styleId="BodyText">
    <w:name w:val="Body Text"/>
    <w:basedOn w:val="Normal"/>
    <w:link w:val="BodyTextChar"/>
    <w:pPr>
      <w:tabs>
        <w:tab w:val="left" w:pos="288"/>
      </w:tabs>
      <w:spacing w:after="120" w:line="228" w:lineRule="auto"/>
      <w:ind w:firstLine="288"/>
      <w:jc w:val="both"/>
    </w:pPr>
    <w:rPr>
      <w:spacing w:val="-1"/>
      <w:lang w:val="zh-CN" w:eastAsia="zh-CN"/>
    </w:rPr>
  </w:style>
  <w:style w:type="paragraph" w:styleId="BalloonText">
    <w:name w:val="Balloon Text"/>
    <w:basedOn w:val="Normal"/>
    <w:link w:val="BalloonTextChar"/>
    <w:rPr>
      <w:sz w:val="18"/>
      <w:szCs w:val="18"/>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pPr>
      <w:tabs>
        <w:tab w:val="center" w:pos="4680"/>
        <w:tab w:val="right" w:pos="936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pPr>
      <w:spacing w:after="200"/>
      <w:ind w:firstLine="272"/>
      <w:jc w:val="both"/>
    </w:pPr>
    <w:rPr>
      <w:b/>
      <w:bCs/>
      <w:sz w:val="18"/>
      <w:szCs w:val="18"/>
      <w:lang w:eastAsia="en-US"/>
    </w:rPr>
  </w:style>
  <w:style w:type="paragraph" w:customStyle="1" w:styleId="Affiliation">
    <w:name w:val="Affiliation"/>
    <w:qFormat/>
    <w:pPr>
      <w:jc w:val="center"/>
    </w:pPr>
    <w:rPr>
      <w:lang w:eastAsia="en-US"/>
    </w:rPr>
  </w:style>
  <w:style w:type="paragraph" w:customStyle="1" w:styleId="Author">
    <w:name w:val="Author"/>
    <w:qFormat/>
    <w:pPr>
      <w:spacing w:before="360" w:after="40"/>
      <w:jc w:val="center"/>
    </w:pPr>
    <w:rPr>
      <w:sz w:val="22"/>
      <w:szCs w:val="22"/>
      <w:lang w:eastAsia="en-US"/>
    </w:rPr>
  </w:style>
  <w:style w:type="character" w:customStyle="1" w:styleId="BodyTextChar">
    <w:name w:val="Body Text Char"/>
    <w:link w:val="BodyText"/>
    <w:rPr>
      <w:spacing w:val="-1"/>
      <w:lang w:val="zh-CN" w:eastAsia="zh-CN"/>
    </w:rPr>
  </w:style>
  <w:style w:type="paragraph" w:customStyle="1" w:styleId="bulletlist">
    <w:name w:val="bullet list"/>
    <w:basedOn w:val="BodyText"/>
    <w:pPr>
      <w:numPr>
        <w:numId w:val="2"/>
      </w:numPr>
      <w:tabs>
        <w:tab w:val="clear" w:pos="648"/>
      </w:tabs>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ind w:left="0" w:firstLine="0"/>
      <w:jc w:val="both"/>
    </w:pPr>
    <w:rPr>
      <w:sz w:val="16"/>
      <w:szCs w:val="16"/>
      <w:lang w:eastAsia="en-US"/>
    </w:rPr>
  </w:style>
  <w:style w:type="paragraph" w:customStyle="1" w:styleId="footnote">
    <w:name w:val="footnote"/>
    <w:pPr>
      <w:framePr w:hSpace="9" w:vSpace="9" w:wrap="notBeside" w:vAnchor="text" w:hAnchor="page" w:x="6121" w:y="577"/>
      <w:numPr>
        <w:numId w:val="4"/>
      </w:numPr>
      <w:spacing w:after="40"/>
    </w:pPr>
    <w:rPr>
      <w:sz w:val="16"/>
      <w:szCs w:val="16"/>
      <w:lang w:eastAsia="en-US"/>
    </w:rPr>
  </w:style>
  <w:style w:type="paragraph" w:customStyle="1" w:styleId="papersubtitle">
    <w:name w:val="paper subtitle"/>
    <w:pPr>
      <w:spacing w:after="120"/>
      <w:jc w:val="center"/>
    </w:pPr>
    <w:rPr>
      <w:rFonts w:eastAsia="MS Mincho"/>
      <w:sz w:val="28"/>
      <w:szCs w:val="28"/>
      <w:lang w:eastAsia="en-US"/>
    </w:rPr>
  </w:style>
  <w:style w:type="paragraph" w:customStyle="1" w:styleId="papertitle">
    <w:name w:val="paper title"/>
    <w:pPr>
      <w:spacing w:after="120"/>
      <w:jc w:val="center"/>
    </w:pPr>
    <w:rPr>
      <w:rFonts w:eastAsia="MS Mincho"/>
      <w:sz w:val="48"/>
      <w:szCs w:val="48"/>
      <w:lang w:eastAsia="en-US"/>
    </w:rPr>
  </w:style>
  <w:style w:type="paragraph" w:customStyle="1" w:styleId="references">
    <w:name w:val="references"/>
    <w:qFormat/>
    <w:pPr>
      <w:numPr>
        <w:numId w:val="5"/>
      </w:numPr>
      <w:spacing w:after="50" w:line="180" w:lineRule="exact"/>
      <w:jc w:val="both"/>
    </w:pPr>
    <w:rPr>
      <w:rFonts w:eastAsia="MS Mincho"/>
      <w:sz w:val="16"/>
      <w:szCs w:val="16"/>
      <w:lang w:eastAsia="en-US"/>
    </w:rPr>
  </w:style>
  <w:style w:type="paragraph" w:customStyle="1" w:styleId="sponsors">
    <w:name w:val="sponsors"/>
    <w:qFormat/>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qFormat/>
    <w:pPr>
      <w:jc w:val="both"/>
    </w:pPr>
    <w:rPr>
      <w:sz w:val="16"/>
      <w:szCs w:val="16"/>
      <w:lang w:eastAsia="en-US"/>
    </w:rPr>
  </w:style>
  <w:style w:type="paragraph" w:customStyle="1" w:styleId="tablefootnote">
    <w:name w:val="table footnote"/>
    <w:pPr>
      <w:numPr>
        <w:numId w:val="6"/>
      </w:numPr>
      <w:spacing w:before="60" w:after="30"/>
      <w:ind w:left="58" w:hanging="29"/>
      <w:jc w:val="right"/>
    </w:pPr>
    <w:rPr>
      <w:sz w:val="12"/>
      <w:szCs w:val="12"/>
      <w:lang w:eastAsia="en-US"/>
    </w:rPr>
  </w:style>
  <w:style w:type="paragraph" w:customStyle="1" w:styleId="tablehead">
    <w:name w:val="table head"/>
    <w:pPr>
      <w:numPr>
        <w:numId w:val="7"/>
      </w:numPr>
      <w:spacing w:before="240" w:after="120" w:line="216" w:lineRule="auto"/>
      <w:jc w:val="center"/>
    </w:pPr>
    <w:rPr>
      <w:smallCaps/>
      <w:sz w:val="16"/>
      <w:szCs w:val="16"/>
      <w:lang w:eastAsia="en-US"/>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character" w:customStyle="1" w:styleId="BalloonTextChar">
    <w:name w:val="Balloon Text Char"/>
    <w:basedOn w:val="DefaultParagraphFont"/>
    <w:link w:val="BalloonText"/>
    <w:rPr>
      <w:sz w:val="18"/>
      <w:szCs w:val="18"/>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semiHidden/>
    <w:unhideWhenUsed/>
    <w:rsid w:val="008A0272"/>
    <w:pPr>
      <w:jc w:val="center"/>
    </w:pPr>
    <w:rPr>
      <w:b/>
      <w:bCs/>
    </w:rPr>
  </w:style>
  <w:style w:type="character" w:customStyle="1" w:styleId="CommentTextChar">
    <w:name w:val="Comment Text Char"/>
    <w:basedOn w:val="DefaultParagraphFont"/>
    <w:link w:val="CommentText"/>
    <w:rsid w:val="008A0272"/>
    <w:rPr>
      <w:lang w:eastAsia="en-US"/>
    </w:rPr>
  </w:style>
  <w:style w:type="character" w:customStyle="1" w:styleId="CommentSubjectChar">
    <w:name w:val="Comment Subject Char"/>
    <w:basedOn w:val="CommentTextChar"/>
    <w:link w:val="CommentSubject"/>
    <w:semiHidden/>
    <w:rsid w:val="008A027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006773-B86B-4ED2-BC16-D96B9BA9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2083</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Changjiang Zheng</cp:lastModifiedBy>
  <cp:revision>17</cp:revision>
  <cp:lastPrinted>2020-03-17T11:03:00Z</cp:lastPrinted>
  <dcterms:created xsi:type="dcterms:W3CDTF">2022-04-07T08:06:00Z</dcterms:created>
  <dcterms:modified xsi:type="dcterms:W3CDTF">2022-08-29T16:05:00Z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9754F87B0E934EFD91A445009F246F0B</vt:lpwstr>
  </property>
</Properties>
</file>