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AF" w:rsidRDefault="00C11EAF" w:rsidP="004F0406">
      <w:pPr>
        <w:jc w:val="both"/>
        <w:rPr>
          <w:b/>
          <w:bCs/>
          <w:color w:val="000000"/>
          <w:sz w:val="36"/>
          <w:szCs w:val="36"/>
          <w:lang w:val="en-GB"/>
        </w:rPr>
      </w:pPr>
      <w:proofErr w:type="gramStart"/>
      <w:r w:rsidRPr="006B36AE">
        <w:rPr>
          <w:b/>
          <w:bCs/>
          <w:color w:val="000000"/>
          <w:sz w:val="40"/>
          <w:szCs w:val="40"/>
          <w:lang w:val="en-GB"/>
        </w:rPr>
        <w:t>India</w:t>
      </w:r>
      <w:r w:rsidR="0020333C" w:rsidRPr="006B36AE">
        <w:rPr>
          <w:b/>
          <w:bCs/>
          <w:color w:val="000000"/>
          <w:sz w:val="40"/>
          <w:szCs w:val="40"/>
          <w:lang w:val="en-GB"/>
        </w:rPr>
        <w:t>,</w:t>
      </w:r>
      <w:r w:rsidR="00415B8E" w:rsidRPr="006B36AE">
        <w:rPr>
          <w:b/>
          <w:bCs/>
          <w:color w:val="000000"/>
          <w:sz w:val="40"/>
          <w:szCs w:val="40"/>
          <w:lang w:val="en-GB"/>
        </w:rPr>
        <w:t xml:space="preserve"> </w:t>
      </w:r>
      <w:r w:rsidRPr="006B36AE">
        <w:rPr>
          <w:b/>
          <w:bCs/>
          <w:color w:val="000000"/>
          <w:sz w:val="40"/>
          <w:szCs w:val="40"/>
          <w:lang w:val="en-GB"/>
        </w:rPr>
        <w:t>China</w:t>
      </w:r>
      <w:r w:rsidR="0020333C" w:rsidRPr="006B36AE">
        <w:rPr>
          <w:b/>
          <w:bCs/>
          <w:color w:val="000000"/>
          <w:sz w:val="40"/>
          <w:szCs w:val="40"/>
          <w:lang w:val="en-GB"/>
        </w:rPr>
        <w:t xml:space="preserve"> and the United States</w:t>
      </w:r>
      <w:r w:rsidR="00415B8E" w:rsidRPr="006B36AE">
        <w:rPr>
          <w:b/>
          <w:bCs/>
          <w:color w:val="000000"/>
          <w:sz w:val="40"/>
          <w:szCs w:val="40"/>
          <w:lang w:val="en-GB"/>
        </w:rPr>
        <w:t>.</w:t>
      </w:r>
      <w:proofErr w:type="gramEnd"/>
      <w:r w:rsidR="00415B8E" w:rsidRPr="006B36AE">
        <w:rPr>
          <w:b/>
          <w:bCs/>
          <w:color w:val="000000"/>
          <w:sz w:val="40"/>
          <w:szCs w:val="40"/>
          <w:lang w:val="en-GB"/>
        </w:rPr>
        <w:t xml:space="preserve"> </w:t>
      </w:r>
      <w:proofErr w:type="spellStart"/>
      <w:r w:rsidR="000B6D0C" w:rsidRPr="006B36AE">
        <w:rPr>
          <w:b/>
          <w:bCs/>
          <w:color w:val="000000"/>
          <w:sz w:val="40"/>
          <w:szCs w:val="40"/>
          <w:lang w:val="en-GB"/>
        </w:rPr>
        <w:t>Nonaligment</w:t>
      </w:r>
      <w:proofErr w:type="spellEnd"/>
      <w:r w:rsidR="000B6D0C" w:rsidRPr="006B36AE">
        <w:rPr>
          <w:b/>
          <w:bCs/>
          <w:color w:val="000000"/>
          <w:sz w:val="40"/>
          <w:szCs w:val="40"/>
          <w:lang w:val="en-GB"/>
        </w:rPr>
        <w:t xml:space="preserve"> or Engagement</w:t>
      </w:r>
      <w:r w:rsidR="00B3258B">
        <w:rPr>
          <w:rStyle w:val="FootnoteReference"/>
          <w:b/>
          <w:bCs/>
          <w:color w:val="000000"/>
          <w:sz w:val="36"/>
          <w:szCs w:val="36"/>
          <w:lang w:val="en-GB"/>
        </w:rPr>
        <w:footnoteReference w:id="1"/>
      </w:r>
    </w:p>
    <w:p w:rsidR="00C11EAF" w:rsidRDefault="00C11EAF" w:rsidP="004F0406">
      <w:pPr>
        <w:jc w:val="both"/>
        <w:rPr>
          <w:b/>
          <w:bCs/>
          <w:color w:val="000000"/>
          <w:sz w:val="36"/>
          <w:szCs w:val="36"/>
          <w:lang w:val="en-GB"/>
        </w:rPr>
      </w:pPr>
    </w:p>
    <w:p w:rsidR="00C11EAF" w:rsidRDefault="00C11EAF" w:rsidP="004F040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b/>
          <w:bCs/>
          <w:sz w:val="32"/>
          <w:szCs w:val="32"/>
          <w:lang w:val="en-GB"/>
        </w:rPr>
      </w:pPr>
      <w:r w:rsidRPr="000E5BD1">
        <w:rPr>
          <w:b/>
          <w:bCs/>
          <w:sz w:val="32"/>
          <w:szCs w:val="32"/>
          <w:lang w:val="en-GB"/>
        </w:rPr>
        <w:t xml:space="preserve">Johannes </w:t>
      </w:r>
      <w:proofErr w:type="spellStart"/>
      <w:r w:rsidRPr="000E5BD1">
        <w:rPr>
          <w:b/>
          <w:bCs/>
          <w:sz w:val="32"/>
          <w:szCs w:val="32"/>
          <w:lang w:val="en-GB"/>
        </w:rPr>
        <w:t>Dragsbaek</w:t>
      </w:r>
      <w:proofErr w:type="spellEnd"/>
      <w:r w:rsidRPr="000E5BD1">
        <w:rPr>
          <w:b/>
          <w:bCs/>
          <w:sz w:val="32"/>
          <w:szCs w:val="32"/>
          <w:lang w:val="en-GB"/>
        </w:rPr>
        <w:t xml:space="preserve"> Schmidt</w:t>
      </w:r>
      <w:r w:rsidRPr="001439DE">
        <w:rPr>
          <w:rStyle w:val="FootnoteReference"/>
          <w:b/>
          <w:bCs/>
          <w:sz w:val="32"/>
          <w:szCs w:val="32"/>
        </w:rPr>
        <w:footnoteReference w:id="2"/>
      </w:r>
    </w:p>
    <w:p w:rsidR="00C11EAF" w:rsidRDefault="00C11EAF" w:rsidP="004F040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b/>
          <w:bCs/>
          <w:sz w:val="32"/>
          <w:szCs w:val="32"/>
          <w:lang w:val="en-GB"/>
        </w:rPr>
      </w:pPr>
    </w:p>
    <w:p w:rsidR="00C11EAF" w:rsidRPr="006B36AE" w:rsidRDefault="005B5BCF" w:rsidP="006B36A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sz w:val="28"/>
          <w:szCs w:val="28"/>
          <w:lang w:val="en-GB"/>
        </w:rPr>
      </w:pPr>
      <w:r w:rsidRPr="006B36AE">
        <w:rPr>
          <w:sz w:val="28"/>
          <w:szCs w:val="28"/>
          <w:lang w:val="en-GB"/>
        </w:rPr>
        <w:t xml:space="preserve">Although most scholars agree that the United States </w:t>
      </w:r>
      <w:r w:rsidR="00407DFD" w:rsidRPr="006B36AE">
        <w:rPr>
          <w:sz w:val="28"/>
          <w:szCs w:val="28"/>
          <w:lang w:val="en-GB"/>
        </w:rPr>
        <w:t>is in a motion</w:t>
      </w:r>
      <w:r w:rsidR="00C11EAF" w:rsidRPr="006B36AE">
        <w:rPr>
          <w:sz w:val="28"/>
          <w:szCs w:val="28"/>
          <w:lang w:val="en-GB"/>
        </w:rPr>
        <w:t xml:space="preserve"> </w:t>
      </w:r>
      <w:r w:rsidR="00C54F23">
        <w:rPr>
          <w:sz w:val="28"/>
          <w:szCs w:val="28"/>
          <w:lang w:val="en-GB"/>
        </w:rPr>
        <w:t xml:space="preserve">of relative </w:t>
      </w:r>
      <w:r w:rsidR="00B36518">
        <w:rPr>
          <w:sz w:val="28"/>
          <w:szCs w:val="28"/>
          <w:lang w:val="en-GB"/>
        </w:rPr>
        <w:t xml:space="preserve">decline </w:t>
      </w:r>
      <w:r w:rsidR="00B36518" w:rsidRPr="006B36AE">
        <w:rPr>
          <w:sz w:val="28"/>
          <w:szCs w:val="28"/>
          <w:lang w:val="en-GB"/>
        </w:rPr>
        <w:t>it</w:t>
      </w:r>
      <w:r w:rsidR="00407DFD" w:rsidRPr="006B36AE">
        <w:rPr>
          <w:sz w:val="28"/>
          <w:szCs w:val="28"/>
          <w:lang w:val="en-GB"/>
        </w:rPr>
        <w:t xml:space="preserve"> </w:t>
      </w:r>
      <w:r w:rsidR="00C11EAF" w:rsidRPr="006B36AE">
        <w:rPr>
          <w:sz w:val="28"/>
          <w:szCs w:val="28"/>
          <w:lang w:val="en-GB"/>
        </w:rPr>
        <w:t xml:space="preserve">may be premature to talk about a shift from a unilateral to a </w:t>
      </w:r>
      <w:proofErr w:type="spellStart"/>
      <w:r w:rsidR="00C11EAF" w:rsidRPr="006B36AE">
        <w:rPr>
          <w:sz w:val="28"/>
          <w:szCs w:val="28"/>
          <w:lang w:val="en-GB"/>
        </w:rPr>
        <w:t>multipolar</w:t>
      </w:r>
      <w:proofErr w:type="spellEnd"/>
      <w:r w:rsidR="00C11EAF" w:rsidRPr="006B36AE">
        <w:rPr>
          <w:sz w:val="28"/>
          <w:szCs w:val="28"/>
          <w:lang w:val="en-GB"/>
        </w:rPr>
        <w:t xml:space="preserve"> or </w:t>
      </w:r>
      <w:proofErr w:type="spellStart"/>
      <w:r w:rsidR="00C11EAF" w:rsidRPr="006B36AE">
        <w:rPr>
          <w:sz w:val="28"/>
          <w:szCs w:val="28"/>
          <w:lang w:val="en-GB"/>
        </w:rPr>
        <w:t>tripolar</w:t>
      </w:r>
      <w:proofErr w:type="spellEnd"/>
      <w:r w:rsidR="00C11EAF" w:rsidRPr="006B36AE">
        <w:rPr>
          <w:sz w:val="28"/>
          <w:szCs w:val="28"/>
          <w:lang w:val="en-GB"/>
        </w:rPr>
        <w:t xml:space="preserve"> world order. We do see the contours of a new world order bu</w:t>
      </w:r>
      <w:r w:rsidR="003B1FF2" w:rsidRPr="006B36AE">
        <w:rPr>
          <w:sz w:val="28"/>
          <w:szCs w:val="28"/>
          <w:lang w:val="en-GB"/>
        </w:rPr>
        <w:t>t don’t know yet the end result or whether in fact it will turn out as world disorder.</w:t>
      </w:r>
      <w:r w:rsidR="00C54F23">
        <w:rPr>
          <w:sz w:val="28"/>
          <w:szCs w:val="28"/>
          <w:lang w:val="en-GB"/>
        </w:rPr>
        <w:t xml:space="preserve"> The gridlock of multilateralism and immanent crisis in the United Nations and the WTO has changed </w:t>
      </w:r>
      <w:r w:rsidR="00B42FB8">
        <w:rPr>
          <w:sz w:val="28"/>
          <w:szCs w:val="28"/>
          <w:lang w:val="en-GB"/>
        </w:rPr>
        <w:t xml:space="preserve">global </w:t>
      </w:r>
      <w:r w:rsidR="00C54F23">
        <w:rPr>
          <w:sz w:val="28"/>
          <w:szCs w:val="28"/>
          <w:lang w:val="en-GB"/>
        </w:rPr>
        <w:t>policy priorities and decision-making towards regional groups, bilateral</w:t>
      </w:r>
      <w:r w:rsidR="00B42FB8">
        <w:rPr>
          <w:sz w:val="28"/>
          <w:szCs w:val="28"/>
          <w:lang w:val="en-GB"/>
        </w:rPr>
        <w:t xml:space="preserve">ism and transnational relations. </w:t>
      </w:r>
    </w:p>
    <w:p w:rsidR="00C11EAF" w:rsidRPr="006B36AE" w:rsidRDefault="00C11EAF" w:rsidP="006B36A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sz w:val="28"/>
          <w:szCs w:val="28"/>
          <w:lang w:val="en-GB"/>
        </w:rPr>
      </w:pPr>
    </w:p>
    <w:p w:rsidR="00C11EAF" w:rsidRPr="001E12CE" w:rsidRDefault="00C11EAF" w:rsidP="006B36A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sz w:val="28"/>
          <w:szCs w:val="28"/>
          <w:lang w:val="en-US"/>
        </w:rPr>
      </w:pPr>
      <w:r w:rsidRPr="006B36AE">
        <w:rPr>
          <w:sz w:val="28"/>
          <w:szCs w:val="28"/>
          <w:lang w:val="en-GB"/>
        </w:rPr>
        <w:t xml:space="preserve">The recent </w:t>
      </w:r>
      <w:r w:rsidR="00407DFD" w:rsidRPr="006B36AE">
        <w:rPr>
          <w:sz w:val="28"/>
          <w:szCs w:val="28"/>
          <w:lang w:val="en-GB"/>
        </w:rPr>
        <w:t xml:space="preserve">foreign policy </w:t>
      </w:r>
      <w:r w:rsidRPr="006B36AE">
        <w:rPr>
          <w:sz w:val="28"/>
          <w:szCs w:val="28"/>
          <w:lang w:val="en-GB"/>
        </w:rPr>
        <w:t>moves by the Obama administration</w:t>
      </w:r>
      <w:r w:rsidR="00C54F23">
        <w:rPr>
          <w:sz w:val="28"/>
          <w:szCs w:val="28"/>
          <w:lang w:val="en-GB"/>
        </w:rPr>
        <w:t xml:space="preserve"> illustrate the matter. The </w:t>
      </w:r>
      <w:r w:rsidR="00AE53D2">
        <w:rPr>
          <w:sz w:val="28"/>
          <w:szCs w:val="28"/>
          <w:lang w:val="en-GB"/>
        </w:rPr>
        <w:t xml:space="preserve">seemingly </w:t>
      </w:r>
      <w:r w:rsidR="00C54F23">
        <w:rPr>
          <w:sz w:val="28"/>
          <w:szCs w:val="28"/>
          <w:lang w:val="en-GB"/>
        </w:rPr>
        <w:t>diplomatic shift from Europe to Asia</w:t>
      </w:r>
      <w:r w:rsidRPr="006B36AE">
        <w:rPr>
          <w:sz w:val="28"/>
          <w:szCs w:val="28"/>
          <w:lang w:val="en-GB"/>
        </w:rPr>
        <w:t xml:space="preserve"> can be viewed as </w:t>
      </w:r>
      <w:r w:rsidR="00C54F23">
        <w:rPr>
          <w:sz w:val="28"/>
          <w:szCs w:val="28"/>
          <w:lang w:val="en-GB"/>
        </w:rPr>
        <w:t xml:space="preserve">an </w:t>
      </w:r>
      <w:r w:rsidRPr="006B36AE">
        <w:rPr>
          <w:sz w:val="28"/>
          <w:szCs w:val="28"/>
          <w:lang w:val="en-GB"/>
        </w:rPr>
        <w:t>attempt of</w:t>
      </w:r>
      <w:r w:rsidRPr="006B36AE">
        <w:rPr>
          <w:sz w:val="28"/>
          <w:szCs w:val="28"/>
          <w:lang w:val="en-US"/>
        </w:rPr>
        <w:t xml:space="preserve"> launching a new Cold War in Asia “viewing oil as the key to globa</w:t>
      </w:r>
      <w:r w:rsidR="00C54F23">
        <w:rPr>
          <w:sz w:val="28"/>
          <w:szCs w:val="28"/>
          <w:lang w:val="en-US"/>
        </w:rPr>
        <w:t>l supremacy” (</w:t>
      </w:r>
      <w:proofErr w:type="spellStart"/>
      <w:r w:rsidR="00C54F23">
        <w:rPr>
          <w:sz w:val="28"/>
          <w:szCs w:val="28"/>
          <w:lang w:val="en-US"/>
        </w:rPr>
        <w:t>Klare</w:t>
      </w:r>
      <w:proofErr w:type="spellEnd"/>
      <w:r w:rsidR="00C54F23">
        <w:rPr>
          <w:sz w:val="28"/>
          <w:szCs w:val="28"/>
          <w:lang w:val="en-US"/>
        </w:rPr>
        <w:t xml:space="preserve"> 2011). It may</w:t>
      </w:r>
      <w:r w:rsidRPr="006B36AE">
        <w:rPr>
          <w:sz w:val="28"/>
          <w:szCs w:val="28"/>
          <w:lang w:val="en-US"/>
        </w:rPr>
        <w:t xml:space="preserve"> be interpreted as a downsizing of the </w:t>
      </w:r>
      <w:r w:rsidR="00407DFD" w:rsidRPr="006B36AE">
        <w:rPr>
          <w:sz w:val="28"/>
          <w:szCs w:val="28"/>
          <w:lang w:val="en-US"/>
        </w:rPr>
        <w:t>transatlantic</w:t>
      </w:r>
      <w:r w:rsidRPr="006B36AE">
        <w:rPr>
          <w:sz w:val="28"/>
          <w:szCs w:val="28"/>
          <w:lang w:val="en-US"/>
        </w:rPr>
        <w:t xml:space="preserve"> partnership and an emerging unpredictable situation of renovated nationalism and beggar-thy-neighbor policy.</w:t>
      </w:r>
      <w:r w:rsidR="00DC7665" w:rsidRPr="006B36AE">
        <w:rPr>
          <w:sz w:val="28"/>
          <w:szCs w:val="28"/>
          <w:lang w:val="en-US"/>
        </w:rPr>
        <w:t xml:space="preserve"> The launching of the new defense strategy at the Pentagon on 5 January 2012 was accompanied by US Joint Chiefs of Staff General Martin Dempsey’s key message</w:t>
      </w:r>
      <w:r w:rsidR="00C54F23">
        <w:rPr>
          <w:sz w:val="28"/>
          <w:szCs w:val="28"/>
          <w:lang w:val="en-US"/>
        </w:rPr>
        <w:t>s emphasizing</w:t>
      </w:r>
      <w:r w:rsidR="00DC7665" w:rsidRPr="006B36AE">
        <w:rPr>
          <w:sz w:val="28"/>
          <w:szCs w:val="28"/>
          <w:lang w:val="en-US"/>
        </w:rPr>
        <w:t xml:space="preserve"> that "All trends</w:t>
      </w:r>
      <w:r w:rsidR="00C54F23">
        <w:rPr>
          <w:sz w:val="28"/>
          <w:szCs w:val="28"/>
          <w:lang w:val="en-US"/>
        </w:rPr>
        <w:t xml:space="preserve"> are shifting to the Pacific …. </w:t>
      </w:r>
      <w:r w:rsidR="00DC7665" w:rsidRPr="006B36AE">
        <w:rPr>
          <w:sz w:val="28"/>
          <w:szCs w:val="28"/>
          <w:lang w:val="en-US"/>
        </w:rPr>
        <w:t>Our strategic challenges will largely em</w:t>
      </w:r>
      <w:r w:rsidR="001E12CE">
        <w:rPr>
          <w:sz w:val="28"/>
          <w:szCs w:val="28"/>
          <w:lang w:val="en-US"/>
        </w:rPr>
        <w:t>anate out of the Pacific region</w:t>
      </w:r>
      <w:r w:rsidR="00DC7665" w:rsidRPr="006B36AE">
        <w:rPr>
          <w:sz w:val="28"/>
          <w:szCs w:val="28"/>
          <w:lang w:val="en-US"/>
        </w:rPr>
        <w:t>"</w:t>
      </w:r>
      <w:r w:rsidR="001E12CE">
        <w:rPr>
          <w:sz w:val="28"/>
          <w:szCs w:val="28"/>
          <w:lang w:val="en-US"/>
        </w:rPr>
        <w:t xml:space="preserve"> </w:t>
      </w:r>
      <w:r w:rsidR="001E12CE" w:rsidRPr="003513F1">
        <w:rPr>
          <w:sz w:val="28"/>
          <w:szCs w:val="28"/>
          <w:lang w:val="en-US"/>
        </w:rPr>
        <w:t>(</w:t>
      </w:r>
      <w:r w:rsidR="001E12CE" w:rsidRPr="001E12CE">
        <w:rPr>
          <w:sz w:val="28"/>
          <w:szCs w:val="28"/>
          <w:lang w:val="en-US"/>
        </w:rPr>
        <w:t xml:space="preserve">Jane's </w:t>
      </w:r>
      <w:proofErr w:type="spellStart"/>
      <w:r w:rsidR="001E12CE" w:rsidRPr="001E12CE">
        <w:rPr>
          <w:sz w:val="28"/>
          <w:szCs w:val="28"/>
          <w:lang w:val="en-US"/>
        </w:rPr>
        <w:t>Defence</w:t>
      </w:r>
      <w:proofErr w:type="spellEnd"/>
      <w:r w:rsidR="001E12CE" w:rsidRPr="001E12CE">
        <w:rPr>
          <w:sz w:val="28"/>
          <w:szCs w:val="28"/>
          <w:lang w:val="en-US"/>
        </w:rPr>
        <w:t xml:space="preserve"> Weekly</w:t>
      </w:r>
      <w:r w:rsidR="001E12CE" w:rsidRPr="003513F1">
        <w:rPr>
          <w:sz w:val="28"/>
          <w:szCs w:val="28"/>
          <w:lang w:val="en-US"/>
        </w:rPr>
        <w:t xml:space="preserve"> 2012).</w:t>
      </w:r>
    </w:p>
    <w:p w:rsidR="00C11EAF" w:rsidRPr="006B36AE" w:rsidRDefault="00C11EAF" w:rsidP="006B36A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sz w:val="28"/>
          <w:szCs w:val="28"/>
          <w:lang w:val="en-US"/>
        </w:rPr>
      </w:pPr>
    </w:p>
    <w:p w:rsidR="00C11EAF" w:rsidRPr="006B36AE" w:rsidRDefault="00C11EAF" w:rsidP="006B36A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sz w:val="28"/>
          <w:szCs w:val="28"/>
          <w:lang w:val="en-US"/>
        </w:rPr>
      </w:pPr>
      <w:r w:rsidRPr="006B36AE">
        <w:rPr>
          <w:sz w:val="28"/>
          <w:szCs w:val="28"/>
          <w:lang w:val="en-US"/>
        </w:rPr>
        <w:t xml:space="preserve">These indications coupled with </w:t>
      </w:r>
      <w:r w:rsidR="00C54F23">
        <w:rPr>
          <w:sz w:val="28"/>
          <w:szCs w:val="28"/>
          <w:lang w:val="en-US"/>
        </w:rPr>
        <w:t xml:space="preserve">embryonic </w:t>
      </w:r>
      <w:r w:rsidRPr="006B36AE">
        <w:rPr>
          <w:sz w:val="28"/>
          <w:szCs w:val="28"/>
          <w:lang w:val="en-US"/>
        </w:rPr>
        <w:t xml:space="preserve">protectionist </w:t>
      </w:r>
      <w:r w:rsidR="00C54F23">
        <w:rPr>
          <w:sz w:val="28"/>
          <w:szCs w:val="28"/>
          <w:lang w:val="en-US"/>
        </w:rPr>
        <w:t>policie</w:t>
      </w:r>
      <w:r w:rsidRPr="006B36AE">
        <w:rPr>
          <w:sz w:val="28"/>
          <w:szCs w:val="28"/>
          <w:lang w:val="en-US"/>
        </w:rPr>
        <w:t>s by Washington</w:t>
      </w:r>
      <w:r w:rsidR="0041746F" w:rsidRPr="006B36AE">
        <w:rPr>
          <w:sz w:val="28"/>
          <w:szCs w:val="28"/>
          <w:lang w:val="en-US"/>
        </w:rPr>
        <w:t xml:space="preserve"> and the European Union</w:t>
      </w:r>
      <w:r w:rsidRPr="006B36AE">
        <w:rPr>
          <w:sz w:val="28"/>
          <w:szCs w:val="28"/>
          <w:lang w:val="en-US"/>
        </w:rPr>
        <w:t xml:space="preserve"> to overcome </w:t>
      </w:r>
      <w:r w:rsidR="0041746F" w:rsidRPr="006B36AE">
        <w:rPr>
          <w:sz w:val="28"/>
          <w:szCs w:val="28"/>
          <w:lang w:val="en-US"/>
        </w:rPr>
        <w:t>their</w:t>
      </w:r>
      <w:r w:rsidRPr="006B36AE">
        <w:rPr>
          <w:sz w:val="28"/>
          <w:szCs w:val="28"/>
          <w:lang w:val="en-US"/>
        </w:rPr>
        <w:t xml:space="preserve"> economic</w:t>
      </w:r>
      <w:r w:rsidR="0041746F" w:rsidRPr="006B36AE">
        <w:rPr>
          <w:sz w:val="28"/>
          <w:szCs w:val="28"/>
          <w:lang w:val="en-US"/>
        </w:rPr>
        <w:t xml:space="preserve"> crisis and</w:t>
      </w:r>
      <w:r w:rsidRPr="006B36AE">
        <w:rPr>
          <w:sz w:val="28"/>
          <w:szCs w:val="28"/>
          <w:lang w:val="en-US"/>
        </w:rPr>
        <w:t xml:space="preserve"> </w:t>
      </w:r>
      <w:r w:rsidR="003B1FF2" w:rsidRPr="006B36AE">
        <w:rPr>
          <w:sz w:val="28"/>
          <w:szCs w:val="28"/>
          <w:lang w:val="en-US"/>
        </w:rPr>
        <w:t>decline</w:t>
      </w:r>
      <w:r w:rsidRPr="006B36AE">
        <w:rPr>
          <w:sz w:val="28"/>
          <w:szCs w:val="28"/>
          <w:lang w:val="en-US"/>
        </w:rPr>
        <w:t xml:space="preserve"> </w:t>
      </w:r>
      <w:r w:rsidR="0041746F" w:rsidRPr="006B36AE">
        <w:rPr>
          <w:sz w:val="28"/>
          <w:szCs w:val="28"/>
          <w:lang w:val="en-US"/>
        </w:rPr>
        <w:t>r</w:t>
      </w:r>
      <w:r w:rsidRPr="006B36AE">
        <w:rPr>
          <w:sz w:val="28"/>
          <w:szCs w:val="28"/>
          <w:lang w:val="en-US"/>
        </w:rPr>
        <w:t>elati</w:t>
      </w:r>
      <w:r w:rsidR="0041746F" w:rsidRPr="006B36AE">
        <w:rPr>
          <w:sz w:val="28"/>
          <w:szCs w:val="28"/>
          <w:lang w:val="en-US"/>
        </w:rPr>
        <w:t>ve</w:t>
      </w:r>
      <w:r w:rsidRPr="006B36AE">
        <w:rPr>
          <w:sz w:val="28"/>
          <w:szCs w:val="28"/>
          <w:lang w:val="en-US"/>
        </w:rPr>
        <w:t xml:space="preserve"> to China have increased fears of an all-out trade war. The White House has a potentially dangerous negotiating tool: the threat of currency tariffs (FT 5 December 2011)</w:t>
      </w:r>
      <w:r w:rsidR="002C3585" w:rsidRPr="006B36AE">
        <w:rPr>
          <w:sz w:val="28"/>
          <w:szCs w:val="28"/>
          <w:lang w:val="en-US"/>
        </w:rPr>
        <w:t xml:space="preserve"> while the newly emerging economies</w:t>
      </w:r>
      <w:r w:rsidR="0041746F" w:rsidRPr="006B36AE">
        <w:rPr>
          <w:sz w:val="28"/>
          <w:szCs w:val="28"/>
          <w:lang w:val="en-US"/>
        </w:rPr>
        <w:t xml:space="preserve"> in the form of BRICs</w:t>
      </w:r>
      <w:r w:rsidR="0041746F" w:rsidRPr="006B36AE">
        <w:rPr>
          <w:rStyle w:val="FootnoteReference"/>
          <w:sz w:val="28"/>
          <w:szCs w:val="28"/>
          <w:lang w:val="en-US"/>
        </w:rPr>
        <w:footnoteReference w:id="3"/>
      </w:r>
      <w:r w:rsidR="002C3585" w:rsidRPr="006B36AE">
        <w:rPr>
          <w:sz w:val="28"/>
          <w:szCs w:val="28"/>
          <w:lang w:val="en-US"/>
        </w:rPr>
        <w:t xml:space="preserve"> have stated their wish for a re-writing of the international financial architecture and a gradual de-coupling from American Dollar hegemony</w:t>
      </w:r>
      <w:r w:rsidRPr="006B36AE">
        <w:rPr>
          <w:sz w:val="28"/>
          <w:szCs w:val="28"/>
          <w:lang w:val="en-US"/>
        </w:rPr>
        <w:t>.</w:t>
      </w:r>
      <w:r w:rsidR="00C54F23">
        <w:rPr>
          <w:sz w:val="28"/>
          <w:szCs w:val="28"/>
          <w:lang w:val="en-US"/>
        </w:rPr>
        <w:t xml:space="preserve"> The BRICs also reiterated their wish to rewrite </w:t>
      </w:r>
      <w:r w:rsidR="006160BC">
        <w:rPr>
          <w:sz w:val="28"/>
          <w:szCs w:val="28"/>
          <w:lang w:val="en-US"/>
        </w:rPr>
        <w:t xml:space="preserve">the rules </w:t>
      </w:r>
      <w:r w:rsidR="006160BC">
        <w:rPr>
          <w:sz w:val="28"/>
          <w:szCs w:val="28"/>
          <w:lang w:val="en-US"/>
        </w:rPr>
        <w:lastRenderedPageBreak/>
        <w:t xml:space="preserve">and regulations governing </w:t>
      </w:r>
      <w:r w:rsidR="008B41F3">
        <w:rPr>
          <w:sz w:val="28"/>
          <w:szCs w:val="28"/>
          <w:lang w:val="en-US"/>
        </w:rPr>
        <w:t xml:space="preserve">other </w:t>
      </w:r>
      <w:r w:rsidR="006160BC">
        <w:rPr>
          <w:sz w:val="28"/>
          <w:szCs w:val="28"/>
          <w:lang w:val="en-US"/>
        </w:rPr>
        <w:t>global political and economic</w:t>
      </w:r>
      <w:r w:rsidR="00C54F23">
        <w:rPr>
          <w:sz w:val="28"/>
          <w:szCs w:val="28"/>
          <w:lang w:val="en-US"/>
        </w:rPr>
        <w:t xml:space="preserve"> institutions</w:t>
      </w:r>
      <w:r w:rsidR="006160BC">
        <w:rPr>
          <w:sz w:val="28"/>
          <w:szCs w:val="28"/>
          <w:lang w:val="en-US"/>
        </w:rPr>
        <w:t xml:space="preserve"> (</w:t>
      </w:r>
      <w:proofErr w:type="spellStart"/>
      <w:r w:rsidR="006160BC">
        <w:rPr>
          <w:sz w:val="28"/>
          <w:szCs w:val="28"/>
          <w:lang w:val="en-US"/>
        </w:rPr>
        <w:t>Legro</w:t>
      </w:r>
      <w:proofErr w:type="spellEnd"/>
      <w:r w:rsidR="006160BC">
        <w:rPr>
          <w:sz w:val="28"/>
          <w:szCs w:val="28"/>
          <w:lang w:val="en-US"/>
        </w:rPr>
        <w:t xml:space="preserve"> 2012).</w:t>
      </w:r>
    </w:p>
    <w:p w:rsidR="00C11EAF" w:rsidRPr="006B36AE" w:rsidRDefault="00C11EAF" w:rsidP="006B36A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sz w:val="28"/>
          <w:szCs w:val="28"/>
          <w:lang w:val="en-US"/>
        </w:rPr>
      </w:pPr>
    </w:p>
    <w:p w:rsidR="00C11EAF" w:rsidRPr="006B36AE" w:rsidRDefault="003B1FF2" w:rsidP="006B36AE">
      <w:pPr>
        <w:jc w:val="both"/>
        <w:rPr>
          <w:sz w:val="28"/>
          <w:szCs w:val="28"/>
          <w:lang w:val="en-US"/>
        </w:rPr>
      </w:pPr>
      <w:r w:rsidRPr="006B36AE">
        <w:rPr>
          <w:sz w:val="28"/>
          <w:szCs w:val="28"/>
          <w:lang w:val="en-US"/>
        </w:rPr>
        <w:t>In this context</w:t>
      </w:r>
      <w:r w:rsidR="00C11EAF" w:rsidRPr="006B36AE">
        <w:rPr>
          <w:sz w:val="28"/>
          <w:szCs w:val="28"/>
          <w:lang w:val="en-US"/>
        </w:rPr>
        <w:t xml:space="preserve"> the </w:t>
      </w:r>
      <w:r w:rsidR="0041746F" w:rsidRPr="006B36AE">
        <w:rPr>
          <w:sz w:val="28"/>
          <w:szCs w:val="28"/>
          <w:lang w:val="en-US"/>
        </w:rPr>
        <w:t xml:space="preserve">shifting geopolitical and </w:t>
      </w:r>
      <w:proofErr w:type="spellStart"/>
      <w:r w:rsidR="0041746F" w:rsidRPr="006B36AE">
        <w:rPr>
          <w:sz w:val="28"/>
          <w:szCs w:val="28"/>
          <w:lang w:val="en-US"/>
        </w:rPr>
        <w:t>geoeconomic</w:t>
      </w:r>
      <w:proofErr w:type="spellEnd"/>
      <w:r w:rsidR="0041746F" w:rsidRPr="006B36AE">
        <w:rPr>
          <w:sz w:val="28"/>
          <w:szCs w:val="28"/>
          <w:lang w:val="en-US"/>
        </w:rPr>
        <w:t xml:space="preserve"> </w:t>
      </w:r>
      <w:r w:rsidR="00C11EAF" w:rsidRPr="006B36AE">
        <w:rPr>
          <w:sz w:val="28"/>
          <w:szCs w:val="28"/>
          <w:lang w:val="en-US"/>
        </w:rPr>
        <w:t>global order is</w:t>
      </w:r>
      <w:r w:rsidR="0041746F" w:rsidRPr="006B36AE">
        <w:rPr>
          <w:sz w:val="28"/>
          <w:szCs w:val="28"/>
          <w:lang w:val="en-US"/>
        </w:rPr>
        <w:t xml:space="preserve"> changing its focus away from the </w:t>
      </w:r>
      <w:r w:rsidR="00417EC6" w:rsidRPr="006B36AE">
        <w:rPr>
          <w:sz w:val="28"/>
          <w:szCs w:val="28"/>
          <w:lang w:val="en-US"/>
        </w:rPr>
        <w:t xml:space="preserve">traditional </w:t>
      </w:r>
      <w:r w:rsidR="0041746F" w:rsidRPr="006B36AE">
        <w:rPr>
          <w:sz w:val="28"/>
          <w:szCs w:val="28"/>
          <w:lang w:val="en-US"/>
        </w:rPr>
        <w:t xml:space="preserve">strategic </w:t>
      </w:r>
      <w:r w:rsidR="00417EC6" w:rsidRPr="006B36AE">
        <w:rPr>
          <w:sz w:val="28"/>
          <w:szCs w:val="28"/>
          <w:lang w:val="en-US"/>
        </w:rPr>
        <w:t>triangle</w:t>
      </w:r>
      <w:r w:rsidR="0041746F" w:rsidRPr="006B36AE">
        <w:rPr>
          <w:sz w:val="28"/>
          <w:szCs w:val="28"/>
          <w:lang w:val="en-US"/>
        </w:rPr>
        <w:t xml:space="preserve"> of Europe, the US and China to a newly renovated</w:t>
      </w:r>
      <w:r w:rsidR="00C11EAF" w:rsidRPr="006B36AE">
        <w:rPr>
          <w:sz w:val="28"/>
          <w:szCs w:val="28"/>
          <w:lang w:val="en-US"/>
        </w:rPr>
        <w:t xml:space="preserve"> </w:t>
      </w:r>
      <w:r w:rsidR="0041746F" w:rsidRPr="006B36AE">
        <w:rPr>
          <w:sz w:val="28"/>
          <w:szCs w:val="28"/>
          <w:lang w:val="en-US"/>
        </w:rPr>
        <w:t xml:space="preserve">interest in the </w:t>
      </w:r>
      <w:proofErr w:type="spellStart"/>
      <w:r w:rsidR="0041746F" w:rsidRPr="006B36AE">
        <w:rPr>
          <w:sz w:val="28"/>
          <w:szCs w:val="28"/>
          <w:lang w:val="en-US"/>
        </w:rPr>
        <w:t>conflictual</w:t>
      </w:r>
      <w:proofErr w:type="spellEnd"/>
      <w:r w:rsidR="0041746F" w:rsidRPr="006B36AE">
        <w:rPr>
          <w:sz w:val="28"/>
          <w:szCs w:val="28"/>
          <w:lang w:val="en-US"/>
        </w:rPr>
        <w:t>, competitive and sometimes contradictory relationship</w:t>
      </w:r>
      <w:r w:rsidR="00C11EAF" w:rsidRPr="006B36AE">
        <w:rPr>
          <w:sz w:val="28"/>
          <w:szCs w:val="28"/>
          <w:lang w:val="en-US"/>
        </w:rPr>
        <w:t xml:space="preserve"> among India, China and the US. </w:t>
      </w:r>
      <w:r w:rsidRPr="006B36AE">
        <w:rPr>
          <w:sz w:val="28"/>
          <w:szCs w:val="28"/>
          <w:lang w:val="en-US"/>
        </w:rPr>
        <w:t>T</w:t>
      </w:r>
      <w:r w:rsidR="00C11EAF" w:rsidRPr="006B36AE">
        <w:rPr>
          <w:sz w:val="28"/>
          <w:szCs w:val="28"/>
          <w:lang w:val="en-US"/>
        </w:rPr>
        <w:t xml:space="preserve">he strategic interactions between these three countries have become the subject of </w:t>
      </w:r>
      <w:r w:rsidR="0041746F" w:rsidRPr="006B36AE">
        <w:rPr>
          <w:sz w:val="28"/>
          <w:szCs w:val="28"/>
          <w:lang w:val="en-US"/>
        </w:rPr>
        <w:t>i</w:t>
      </w:r>
      <w:r w:rsidR="00C11EAF" w:rsidRPr="006B36AE">
        <w:rPr>
          <w:sz w:val="28"/>
          <w:szCs w:val="28"/>
          <w:lang w:val="en-US"/>
        </w:rPr>
        <w:t>ntense analysis by scholars and analysts all over the world. The question is whether the new American strategy</w:t>
      </w:r>
      <w:r w:rsidR="004339C0" w:rsidRPr="006B36AE">
        <w:rPr>
          <w:sz w:val="28"/>
          <w:szCs w:val="28"/>
          <w:lang w:val="en-US"/>
        </w:rPr>
        <w:t xml:space="preserve"> “Pivot to Asia” </w:t>
      </w:r>
      <w:r w:rsidR="00D24E6C" w:rsidRPr="006B36AE">
        <w:rPr>
          <w:sz w:val="28"/>
          <w:szCs w:val="28"/>
          <w:lang w:val="en-US"/>
        </w:rPr>
        <w:t>has any real substance. In fact,</w:t>
      </w:r>
      <w:r w:rsidR="004339C0" w:rsidRPr="006B36AE">
        <w:rPr>
          <w:sz w:val="28"/>
          <w:szCs w:val="28"/>
          <w:lang w:val="en-US"/>
        </w:rPr>
        <w:t xml:space="preserve"> India is the only country mentioned by name as a vital partner </w:t>
      </w:r>
      <w:r w:rsidR="00C11EAF" w:rsidRPr="006B36AE">
        <w:rPr>
          <w:sz w:val="28"/>
          <w:szCs w:val="28"/>
          <w:lang w:val="en-US"/>
        </w:rPr>
        <w:t xml:space="preserve">and </w:t>
      </w:r>
      <w:r w:rsidR="00D24E6C" w:rsidRPr="006B36AE">
        <w:rPr>
          <w:sz w:val="28"/>
          <w:szCs w:val="28"/>
          <w:lang w:val="en-US"/>
        </w:rPr>
        <w:t>this further raises the question how</w:t>
      </w:r>
      <w:r w:rsidR="00C11EAF" w:rsidRPr="006B36AE">
        <w:rPr>
          <w:sz w:val="28"/>
          <w:szCs w:val="28"/>
          <w:lang w:val="en-US"/>
        </w:rPr>
        <w:t xml:space="preserve"> </w:t>
      </w:r>
      <w:r w:rsidR="004339C0" w:rsidRPr="006B36AE">
        <w:rPr>
          <w:sz w:val="28"/>
          <w:szCs w:val="28"/>
          <w:lang w:val="en-US"/>
        </w:rPr>
        <w:t>it impacts the</w:t>
      </w:r>
      <w:r w:rsidR="00C11EAF" w:rsidRPr="006B36AE">
        <w:rPr>
          <w:sz w:val="28"/>
          <w:szCs w:val="28"/>
          <w:lang w:val="en-US"/>
        </w:rPr>
        <w:t xml:space="preserve"> Sino-Indian relationship and furthermore whether we are observing a real geopolitical and </w:t>
      </w:r>
      <w:proofErr w:type="spellStart"/>
      <w:r w:rsidR="00C11EAF" w:rsidRPr="006B36AE">
        <w:rPr>
          <w:sz w:val="28"/>
          <w:szCs w:val="28"/>
          <w:lang w:val="en-US"/>
        </w:rPr>
        <w:t>geoeconomic</w:t>
      </w:r>
      <w:proofErr w:type="spellEnd"/>
      <w:r w:rsidR="00C11EAF" w:rsidRPr="006B36AE">
        <w:rPr>
          <w:sz w:val="28"/>
          <w:szCs w:val="28"/>
          <w:lang w:val="en-US"/>
        </w:rPr>
        <w:t xml:space="preserve"> shift in gravity from the West to the East. This would imply a weakening of the European sphere of influence whether in the institutionalized form of the</w:t>
      </w:r>
      <w:r w:rsidR="00D40AA3" w:rsidRPr="006B36AE">
        <w:rPr>
          <w:sz w:val="28"/>
          <w:szCs w:val="28"/>
          <w:lang w:val="en-US"/>
        </w:rPr>
        <w:t xml:space="preserve"> </w:t>
      </w:r>
      <w:r w:rsidR="00C11EAF" w:rsidRPr="006B36AE">
        <w:rPr>
          <w:sz w:val="28"/>
          <w:szCs w:val="28"/>
          <w:lang w:val="en-US"/>
        </w:rPr>
        <w:t xml:space="preserve">European Union </w:t>
      </w:r>
      <w:r w:rsidR="004339C0" w:rsidRPr="006B36AE">
        <w:rPr>
          <w:sz w:val="28"/>
          <w:szCs w:val="28"/>
          <w:lang w:val="en-US"/>
        </w:rPr>
        <w:t>or NATO as the</w:t>
      </w:r>
      <w:r w:rsidR="00D24E6C" w:rsidRPr="006B36AE">
        <w:rPr>
          <w:sz w:val="28"/>
          <w:szCs w:val="28"/>
          <w:lang w:val="en-US"/>
        </w:rPr>
        <w:t xml:space="preserve"> prime</w:t>
      </w:r>
      <w:r w:rsidR="004339C0" w:rsidRPr="006B36AE">
        <w:rPr>
          <w:sz w:val="28"/>
          <w:szCs w:val="28"/>
          <w:lang w:val="en-US"/>
        </w:rPr>
        <w:t xml:space="preserve"> Atlantic security organization</w:t>
      </w:r>
      <w:r w:rsidR="00D24E6C" w:rsidRPr="006B36AE">
        <w:rPr>
          <w:sz w:val="28"/>
          <w:szCs w:val="28"/>
          <w:lang w:val="en-US"/>
        </w:rPr>
        <w:t>.</w:t>
      </w:r>
      <w:r w:rsidR="00D40AA3" w:rsidRPr="006B36AE">
        <w:rPr>
          <w:sz w:val="28"/>
          <w:szCs w:val="28"/>
          <w:lang w:val="en-US"/>
        </w:rPr>
        <w:t xml:space="preserve"> </w:t>
      </w:r>
    </w:p>
    <w:p w:rsidR="00D40AA3" w:rsidRPr="006B36AE" w:rsidRDefault="00D40AA3" w:rsidP="006B36AE">
      <w:pPr>
        <w:jc w:val="both"/>
        <w:rPr>
          <w:sz w:val="28"/>
          <w:szCs w:val="28"/>
          <w:lang w:val="en-US"/>
        </w:rPr>
      </w:pPr>
    </w:p>
    <w:p w:rsidR="00C11EAF" w:rsidRPr="006B36AE" w:rsidRDefault="00C11EAF" w:rsidP="006B36AE">
      <w:pPr>
        <w:jc w:val="both"/>
        <w:rPr>
          <w:sz w:val="28"/>
          <w:szCs w:val="28"/>
          <w:lang w:val="en-US"/>
        </w:rPr>
      </w:pPr>
      <w:r w:rsidRPr="006B36AE">
        <w:rPr>
          <w:sz w:val="28"/>
          <w:szCs w:val="28"/>
          <w:lang w:val="en-US"/>
        </w:rPr>
        <w:t>This p</w:t>
      </w:r>
      <w:r w:rsidR="00417EC6" w:rsidRPr="006B36AE">
        <w:rPr>
          <w:sz w:val="28"/>
          <w:szCs w:val="28"/>
          <w:lang w:val="en-US"/>
        </w:rPr>
        <w:t>aper</w:t>
      </w:r>
      <w:r w:rsidRPr="006B36AE">
        <w:rPr>
          <w:sz w:val="28"/>
          <w:szCs w:val="28"/>
          <w:lang w:val="en-US"/>
        </w:rPr>
        <w:t xml:space="preserve"> has a modest aim in the sense that it first explores the new geopolitical </w:t>
      </w:r>
      <w:r w:rsidR="0050621E" w:rsidRPr="006B36AE">
        <w:rPr>
          <w:sz w:val="28"/>
          <w:szCs w:val="28"/>
          <w:lang w:val="en-US"/>
        </w:rPr>
        <w:t>motive</w:t>
      </w:r>
      <w:r w:rsidRPr="006B36AE">
        <w:rPr>
          <w:sz w:val="28"/>
          <w:szCs w:val="28"/>
          <w:lang w:val="en-US"/>
        </w:rPr>
        <w:t xml:space="preserve">s of the United States in the Asia-Pacific. </w:t>
      </w:r>
      <w:r w:rsidR="00EC7305" w:rsidRPr="006B36AE">
        <w:rPr>
          <w:sz w:val="28"/>
          <w:szCs w:val="28"/>
          <w:lang w:val="en-US"/>
        </w:rPr>
        <w:t>I</w:t>
      </w:r>
      <w:r w:rsidRPr="006B36AE">
        <w:rPr>
          <w:sz w:val="28"/>
          <w:szCs w:val="28"/>
          <w:lang w:val="en-US"/>
        </w:rPr>
        <w:t>t</w:t>
      </w:r>
      <w:r w:rsidR="00EC7305" w:rsidRPr="006B36AE">
        <w:rPr>
          <w:sz w:val="28"/>
          <w:szCs w:val="28"/>
          <w:lang w:val="en-US"/>
        </w:rPr>
        <w:t xml:space="preserve"> then</w:t>
      </w:r>
      <w:r w:rsidRPr="006B36AE">
        <w:rPr>
          <w:sz w:val="28"/>
          <w:szCs w:val="28"/>
          <w:lang w:val="en-US"/>
        </w:rPr>
        <w:t xml:space="preserve"> delves into the concept of strategic triangle; thirdly, the paper explores China and India’s relations and responses to the new US policy; </w:t>
      </w:r>
      <w:r w:rsidR="00B42FB8" w:rsidRPr="006B36AE">
        <w:rPr>
          <w:sz w:val="28"/>
          <w:szCs w:val="28"/>
          <w:lang w:val="en-US"/>
        </w:rPr>
        <w:t>then</w:t>
      </w:r>
      <w:r w:rsidR="00EC7305" w:rsidRPr="006B36AE">
        <w:rPr>
          <w:sz w:val="28"/>
          <w:szCs w:val="28"/>
          <w:lang w:val="en-US"/>
        </w:rPr>
        <w:t xml:space="preserve"> focus turns to the implications for conflict and security in South Asia and </w:t>
      </w:r>
      <w:r w:rsidRPr="006B36AE">
        <w:rPr>
          <w:sz w:val="28"/>
          <w:szCs w:val="28"/>
          <w:lang w:val="en-US"/>
        </w:rPr>
        <w:t xml:space="preserve">finally, it offers some tentative </w:t>
      </w:r>
      <w:r w:rsidR="00EC7305" w:rsidRPr="006B36AE">
        <w:rPr>
          <w:sz w:val="28"/>
          <w:szCs w:val="28"/>
          <w:lang w:val="en-US"/>
        </w:rPr>
        <w:t>conclusio</w:t>
      </w:r>
      <w:r w:rsidRPr="006B36AE">
        <w:rPr>
          <w:sz w:val="28"/>
          <w:szCs w:val="28"/>
          <w:lang w:val="en-US"/>
        </w:rPr>
        <w:t>ns on the recent shifts in interactions between the</w:t>
      </w:r>
      <w:r w:rsidR="00B42FB8">
        <w:rPr>
          <w:sz w:val="28"/>
          <w:szCs w:val="28"/>
          <w:lang w:val="en-US"/>
        </w:rPr>
        <w:t>se</w:t>
      </w:r>
      <w:r w:rsidRPr="006B36AE">
        <w:rPr>
          <w:sz w:val="28"/>
          <w:szCs w:val="28"/>
          <w:lang w:val="en-US"/>
        </w:rPr>
        <w:t xml:space="preserve"> core players in the emerging world order.</w:t>
      </w:r>
    </w:p>
    <w:p w:rsidR="00C11EAF" w:rsidRPr="006B36AE" w:rsidRDefault="00C11EAF" w:rsidP="006B36A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sz w:val="28"/>
          <w:szCs w:val="28"/>
          <w:lang w:val="en-US"/>
        </w:rPr>
      </w:pPr>
    </w:p>
    <w:p w:rsidR="00C11EAF" w:rsidRPr="006B36AE" w:rsidRDefault="00C11EAF" w:rsidP="006B36A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i/>
          <w:iCs/>
          <w:sz w:val="28"/>
          <w:szCs w:val="28"/>
          <w:lang w:val="en-US"/>
        </w:rPr>
      </w:pPr>
      <w:r w:rsidRPr="006B36AE">
        <w:rPr>
          <w:i/>
          <w:iCs/>
          <w:sz w:val="28"/>
          <w:szCs w:val="28"/>
          <w:lang w:val="en-US"/>
        </w:rPr>
        <w:t>Obama’s new Asia-Pacific strategy</w:t>
      </w:r>
    </w:p>
    <w:p w:rsidR="00C11EAF" w:rsidRPr="006B36AE" w:rsidRDefault="00C11EAF" w:rsidP="006B36A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sz w:val="28"/>
          <w:szCs w:val="28"/>
          <w:lang w:val="en-US"/>
        </w:rPr>
      </w:pPr>
      <w:r w:rsidRPr="006B36AE">
        <w:rPr>
          <w:sz w:val="28"/>
          <w:szCs w:val="28"/>
          <w:lang w:val="en-US"/>
        </w:rPr>
        <w:t xml:space="preserve">In October 2011 the Senate passed a bill that potentially will compel the US to use calculations of currency </w:t>
      </w:r>
      <w:r w:rsidR="003278F4" w:rsidRPr="006B36AE">
        <w:rPr>
          <w:sz w:val="28"/>
          <w:szCs w:val="28"/>
          <w:lang w:val="en-US"/>
        </w:rPr>
        <w:t>undervaluation</w:t>
      </w:r>
      <w:r w:rsidRPr="006B36AE">
        <w:rPr>
          <w:sz w:val="28"/>
          <w:szCs w:val="28"/>
          <w:lang w:val="en-US"/>
        </w:rPr>
        <w:t xml:space="preserve"> when assessing to what extent imports are deemed to be unfairly priced, for the purposes of imposing emergency so-called “anti-dumping” and “countervailing duty” tariffs. This bill is being used as a threat by the Obama Administration to impose protectionist sanctions on China in order to pressurize an upgrading of the </w:t>
      </w:r>
      <w:proofErr w:type="spellStart"/>
      <w:r w:rsidRPr="006B36AE">
        <w:rPr>
          <w:sz w:val="28"/>
          <w:szCs w:val="28"/>
          <w:lang w:val="en-US"/>
        </w:rPr>
        <w:t>Renminbi</w:t>
      </w:r>
      <w:proofErr w:type="spellEnd"/>
      <w:r w:rsidRPr="006B36AE">
        <w:rPr>
          <w:sz w:val="28"/>
          <w:szCs w:val="28"/>
          <w:lang w:val="en-US"/>
        </w:rPr>
        <w:t>.</w:t>
      </w:r>
    </w:p>
    <w:p w:rsidR="00C11EAF" w:rsidRPr="006B36AE" w:rsidRDefault="00C11EAF" w:rsidP="006B36AE">
      <w:pPr>
        <w:jc w:val="both"/>
        <w:rPr>
          <w:sz w:val="28"/>
          <w:szCs w:val="28"/>
          <w:lang w:val="en-US"/>
        </w:rPr>
      </w:pPr>
    </w:p>
    <w:p w:rsidR="00C11EAF" w:rsidRPr="006B36AE" w:rsidRDefault="00C11EAF" w:rsidP="006B36AE">
      <w:pPr>
        <w:jc w:val="both"/>
        <w:rPr>
          <w:sz w:val="28"/>
          <w:szCs w:val="28"/>
          <w:lang w:val="en-US"/>
        </w:rPr>
      </w:pPr>
      <w:r w:rsidRPr="006B36AE">
        <w:rPr>
          <w:sz w:val="28"/>
          <w:szCs w:val="28"/>
          <w:lang w:val="en-US"/>
        </w:rPr>
        <w:t xml:space="preserve">At the same time, in his remarks to the Australian parliament on November 17, President Obama </w:t>
      </w:r>
      <w:hyperlink r:id="rId7" w:history="1">
        <w:r w:rsidRPr="006B36AE">
          <w:rPr>
            <w:rStyle w:val="Hyperlink"/>
            <w:color w:val="auto"/>
            <w:sz w:val="28"/>
            <w:szCs w:val="28"/>
            <w:u w:val="none"/>
            <w:lang w:val="en-US"/>
          </w:rPr>
          <w:t>declared</w:t>
        </w:r>
      </w:hyperlink>
      <w:r w:rsidRPr="006B36AE">
        <w:rPr>
          <w:sz w:val="28"/>
          <w:szCs w:val="28"/>
          <w:lang w:val="en-US"/>
        </w:rPr>
        <w:t xml:space="preserve"> that Washington was making the Asia-Pacific region a top priority.  While promising a continued and even expanding US </w:t>
      </w:r>
      <w:r w:rsidR="0050621E" w:rsidRPr="006B36AE">
        <w:rPr>
          <w:sz w:val="28"/>
          <w:szCs w:val="28"/>
          <w:lang w:val="en-US"/>
        </w:rPr>
        <w:t xml:space="preserve">military presence in the region </w:t>
      </w:r>
      <w:r w:rsidRPr="006B36AE">
        <w:rPr>
          <w:sz w:val="28"/>
          <w:szCs w:val="28"/>
          <w:lang w:val="en-US"/>
        </w:rPr>
        <w:t>he also hinted at strengthening US-China cooperation.  This seemingly paradox denotes a certain degree of ambivalence in the White House strategy and the question is whether the official discourse has any real substance.</w:t>
      </w:r>
    </w:p>
    <w:p w:rsidR="00C11EAF" w:rsidRPr="006B36AE" w:rsidRDefault="00C11EAF" w:rsidP="006B36AE">
      <w:pPr>
        <w:jc w:val="both"/>
        <w:rPr>
          <w:sz w:val="28"/>
          <w:szCs w:val="28"/>
          <w:lang w:val="en-US"/>
        </w:rPr>
      </w:pPr>
    </w:p>
    <w:p w:rsidR="00C11EAF" w:rsidRDefault="00C11EAF" w:rsidP="006B36AE">
      <w:pPr>
        <w:jc w:val="both"/>
        <w:rPr>
          <w:sz w:val="28"/>
          <w:szCs w:val="28"/>
          <w:lang w:val="en-US"/>
        </w:rPr>
      </w:pPr>
      <w:r w:rsidRPr="006B36AE">
        <w:rPr>
          <w:sz w:val="28"/>
          <w:szCs w:val="28"/>
          <w:lang w:val="en-US"/>
        </w:rPr>
        <w:t>However, in the same speech Obama declared a whole battery of anti-China moves: to deploy US military forces permanently in Australia for the first time, to promote the Trans-Pacific Partnership</w:t>
      </w:r>
      <w:r w:rsidR="001E06A1" w:rsidRPr="006B36AE">
        <w:rPr>
          <w:sz w:val="28"/>
          <w:szCs w:val="28"/>
          <w:lang w:val="en-US"/>
        </w:rPr>
        <w:t xml:space="preserve"> </w:t>
      </w:r>
      <w:r w:rsidRPr="006B36AE">
        <w:rPr>
          <w:sz w:val="28"/>
          <w:szCs w:val="28"/>
          <w:lang w:val="en-US"/>
        </w:rPr>
        <w:t xml:space="preserve">– a multilateral trade agreement excluding China – and </w:t>
      </w:r>
      <w:r w:rsidRPr="006B36AE">
        <w:rPr>
          <w:sz w:val="28"/>
          <w:szCs w:val="28"/>
          <w:lang w:val="en-US"/>
        </w:rPr>
        <w:lastRenderedPageBreak/>
        <w:t xml:space="preserve">to discuss the South China Sea problem at the ASEAN summit </w:t>
      </w:r>
      <w:r w:rsidRPr="006B36AE">
        <w:rPr>
          <w:sz w:val="28"/>
          <w:szCs w:val="28"/>
          <w:lang w:val="en-GB"/>
        </w:rPr>
        <w:t>(Sakai 2011)</w:t>
      </w:r>
      <w:r w:rsidRPr="006B36AE">
        <w:rPr>
          <w:sz w:val="28"/>
          <w:szCs w:val="28"/>
          <w:lang w:val="en-US"/>
        </w:rPr>
        <w:t xml:space="preserve"> i.e. a significant </w:t>
      </w:r>
      <w:r w:rsidR="0050621E" w:rsidRPr="006B36AE">
        <w:rPr>
          <w:sz w:val="28"/>
          <w:szCs w:val="28"/>
          <w:lang w:val="en-US"/>
        </w:rPr>
        <w:t>move against</w:t>
      </w:r>
      <w:r w:rsidRPr="006B36AE">
        <w:rPr>
          <w:sz w:val="28"/>
          <w:szCs w:val="28"/>
          <w:lang w:val="en-US"/>
        </w:rPr>
        <w:t xml:space="preserve"> what China regards as a bilateral issue towards a multilateral forum.</w:t>
      </w:r>
    </w:p>
    <w:p w:rsidR="00B42FB8" w:rsidRPr="006B36AE" w:rsidRDefault="00B42FB8" w:rsidP="006B36AE">
      <w:pPr>
        <w:jc w:val="both"/>
        <w:rPr>
          <w:sz w:val="28"/>
          <w:szCs w:val="28"/>
          <w:lang w:val="en-US"/>
        </w:rPr>
      </w:pPr>
    </w:p>
    <w:p w:rsidR="00C11EAF" w:rsidRDefault="00C11EAF" w:rsidP="008B41F3">
      <w:pPr>
        <w:jc w:val="both"/>
        <w:rPr>
          <w:sz w:val="28"/>
          <w:szCs w:val="28"/>
          <w:lang w:val="en-GB"/>
        </w:rPr>
      </w:pPr>
      <w:r w:rsidRPr="008B41F3">
        <w:rPr>
          <w:sz w:val="28"/>
          <w:szCs w:val="28"/>
          <w:lang w:val="en-GB"/>
        </w:rPr>
        <w:t xml:space="preserve">One prominent Chinese military commentator, People's Liberation Army Major General </w:t>
      </w:r>
      <w:proofErr w:type="spellStart"/>
      <w:r w:rsidRPr="008B41F3">
        <w:rPr>
          <w:sz w:val="28"/>
          <w:szCs w:val="28"/>
          <w:lang w:val="en-GB"/>
        </w:rPr>
        <w:t>Luo</w:t>
      </w:r>
      <w:proofErr w:type="spellEnd"/>
      <w:r w:rsidRPr="008B41F3">
        <w:rPr>
          <w:sz w:val="28"/>
          <w:szCs w:val="28"/>
          <w:lang w:val="en-GB"/>
        </w:rPr>
        <w:t xml:space="preserve"> Yuan, replied on the website of the People’s Daily that Washington was clearly trying to fence in Beijing. "The United States is making much of its 'return to Asia', has been positioning pieces and forces on China's periphery, and the intent is very clear- this is aimed at China, to contain China".</w:t>
      </w:r>
      <w:r w:rsidR="003B625F" w:rsidRPr="008B41F3">
        <w:rPr>
          <w:sz w:val="28"/>
          <w:szCs w:val="28"/>
          <w:lang w:val="en-GB"/>
        </w:rPr>
        <w:t xml:space="preserve"> General </w:t>
      </w:r>
      <w:proofErr w:type="spellStart"/>
      <w:r w:rsidR="003B625F" w:rsidRPr="008B41F3">
        <w:rPr>
          <w:sz w:val="28"/>
          <w:szCs w:val="28"/>
          <w:lang w:val="en-GB"/>
        </w:rPr>
        <w:t>Luo</w:t>
      </w:r>
      <w:proofErr w:type="spellEnd"/>
      <w:r w:rsidR="003B625F" w:rsidRPr="008B41F3">
        <w:rPr>
          <w:sz w:val="28"/>
          <w:szCs w:val="28"/>
          <w:lang w:val="en-GB"/>
        </w:rPr>
        <w:t xml:space="preserve"> went further: </w:t>
      </w:r>
      <w:r w:rsidR="003B625F" w:rsidRPr="008B41F3">
        <w:rPr>
          <w:sz w:val="28"/>
          <w:szCs w:val="28"/>
          <w:lang w:val="en-US"/>
        </w:rPr>
        <w:t>"Casting our eyes around we can see that the US has been bolstering its five major military alliances in the Asia-Pacific region and is adjusting the positioning of its five major military base clusters, while also seeking more entry rights for military bases around China</w:t>
      </w:r>
      <w:r w:rsidR="00B42FB8">
        <w:rPr>
          <w:sz w:val="28"/>
          <w:szCs w:val="28"/>
          <w:lang w:val="en-US"/>
        </w:rPr>
        <w:t>……</w:t>
      </w:r>
      <w:r w:rsidR="003B625F" w:rsidRPr="008B41F3">
        <w:rPr>
          <w:sz w:val="28"/>
          <w:szCs w:val="28"/>
          <w:lang w:val="en-US"/>
        </w:rPr>
        <w:t xml:space="preserve">Who can believe that [the US is] not directing this at China?" </w:t>
      </w:r>
      <w:r w:rsidR="003B625F" w:rsidRPr="008B41F3">
        <w:rPr>
          <w:sz w:val="28"/>
          <w:szCs w:val="28"/>
          <w:lang w:val="en-GB"/>
        </w:rPr>
        <w:t>(</w:t>
      </w:r>
      <w:proofErr w:type="spellStart"/>
      <w:r w:rsidR="003B625F" w:rsidRPr="008B41F3">
        <w:rPr>
          <w:sz w:val="28"/>
          <w:szCs w:val="28"/>
          <w:lang w:val="en-GB"/>
        </w:rPr>
        <w:t>Cf</w:t>
      </w:r>
      <w:proofErr w:type="spellEnd"/>
      <w:r w:rsidR="003B625F" w:rsidRPr="008B41F3">
        <w:rPr>
          <w:sz w:val="28"/>
          <w:szCs w:val="28"/>
          <w:lang w:val="en-GB"/>
        </w:rPr>
        <w:t xml:space="preserve"> Reuters 28 November 2011)</w:t>
      </w:r>
      <w:r w:rsidR="008B41F3">
        <w:rPr>
          <w:sz w:val="28"/>
          <w:szCs w:val="28"/>
          <w:lang w:val="en-GB"/>
        </w:rPr>
        <w:t>.</w:t>
      </w:r>
    </w:p>
    <w:p w:rsidR="008B41F3" w:rsidRPr="008B41F3" w:rsidRDefault="008B41F3" w:rsidP="008B41F3">
      <w:pPr>
        <w:jc w:val="both"/>
        <w:rPr>
          <w:sz w:val="28"/>
          <w:szCs w:val="28"/>
          <w:lang w:val="en-US"/>
        </w:rPr>
      </w:pPr>
    </w:p>
    <w:p w:rsidR="00C11EAF" w:rsidRPr="006B36AE" w:rsidRDefault="00B42FB8" w:rsidP="006B36AE">
      <w:pPr>
        <w:jc w:val="both"/>
        <w:rPr>
          <w:sz w:val="28"/>
          <w:szCs w:val="28"/>
          <w:lang w:val="en-US"/>
        </w:rPr>
      </w:pPr>
      <w:r>
        <w:rPr>
          <w:sz w:val="28"/>
          <w:szCs w:val="28"/>
          <w:lang w:val="en-US"/>
        </w:rPr>
        <w:t>This seeming shift in US strategic</w:t>
      </w:r>
      <w:r w:rsidR="00C11EAF" w:rsidRPr="006B36AE">
        <w:rPr>
          <w:sz w:val="28"/>
          <w:szCs w:val="28"/>
          <w:lang w:val="en-US"/>
        </w:rPr>
        <w:t xml:space="preserve"> thinking, with its distinctly military focus combined with diplomatic and economic means, appears dangerously provocative and may reflect the American obsession with oil as the predominant denominator of global hegemony. As a result of China’s booming economy and the emergence of a big middle class and domestic market, the country’s oil consumption is exploding.  For China, all this spells potential strategic impairment.  The great majority of oil</w:t>
      </w:r>
      <w:r w:rsidR="0050621E" w:rsidRPr="006B36AE">
        <w:rPr>
          <w:sz w:val="28"/>
          <w:szCs w:val="28"/>
          <w:lang w:val="en-US"/>
        </w:rPr>
        <w:t xml:space="preserve"> </w:t>
      </w:r>
      <w:r w:rsidR="004F5E37" w:rsidRPr="006B36AE">
        <w:rPr>
          <w:sz w:val="28"/>
          <w:szCs w:val="28"/>
          <w:lang w:val="en-US"/>
        </w:rPr>
        <w:t>comes</w:t>
      </w:r>
      <w:r w:rsidR="00C11EAF" w:rsidRPr="006B36AE">
        <w:rPr>
          <w:sz w:val="28"/>
          <w:szCs w:val="28"/>
          <w:lang w:val="en-US"/>
        </w:rPr>
        <w:t xml:space="preserve"> by tankers from the Middle East, Africa, and Latin America over sea lanes policed by the US Navy.  “Indeed, almost every tanker bringing oil to China travels across the South China Sea, a body of water the Obama administration is now </w:t>
      </w:r>
      <w:hyperlink r:id="rId8" w:tgtFrame="_blank" w:history="1">
        <w:r w:rsidR="00C11EAF" w:rsidRPr="006B36AE">
          <w:rPr>
            <w:rStyle w:val="Hyperlink"/>
            <w:color w:val="auto"/>
            <w:sz w:val="28"/>
            <w:szCs w:val="28"/>
            <w:u w:val="none"/>
            <w:lang w:val="en-US"/>
          </w:rPr>
          <w:t>seeking to place</w:t>
        </w:r>
      </w:hyperlink>
      <w:r w:rsidR="00C11EAF" w:rsidRPr="006B36AE">
        <w:rPr>
          <w:sz w:val="28"/>
          <w:szCs w:val="28"/>
          <w:lang w:val="en-US"/>
        </w:rPr>
        <w:t xml:space="preserve"> under effective naval control” (</w:t>
      </w:r>
      <w:proofErr w:type="spellStart"/>
      <w:r w:rsidR="00C11EAF" w:rsidRPr="006B36AE">
        <w:rPr>
          <w:sz w:val="28"/>
          <w:szCs w:val="28"/>
          <w:lang w:val="en-US"/>
        </w:rPr>
        <w:t>Klare</w:t>
      </w:r>
      <w:proofErr w:type="spellEnd"/>
      <w:r w:rsidR="00C11EAF" w:rsidRPr="006B36AE">
        <w:rPr>
          <w:sz w:val="28"/>
          <w:szCs w:val="28"/>
          <w:lang w:val="en-US"/>
        </w:rPr>
        <w:t xml:space="preserve"> 2011) together with India and other strategic partners. </w:t>
      </w:r>
    </w:p>
    <w:p w:rsidR="00C11EAF" w:rsidRPr="006B36AE" w:rsidRDefault="00C11EAF" w:rsidP="006B36AE">
      <w:pPr>
        <w:jc w:val="both"/>
        <w:rPr>
          <w:sz w:val="28"/>
          <w:szCs w:val="28"/>
          <w:lang w:val="en-US"/>
        </w:rPr>
      </w:pPr>
    </w:p>
    <w:p w:rsidR="00C11EAF" w:rsidRPr="006B36AE" w:rsidRDefault="00C11EAF" w:rsidP="006B36AE">
      <w:pPr>
        <w:jc w:val="both"/>
        <w:rPr>
          <w:sz w:val="28"/>
          <w:szCs w:val="28"/>
          <w:lang w:val="en-US"/>
        </w:rPr>
      </w:pPr>
      <w:r w:rsidRPr="006B36AE">
        <w:rPr>
          <w:sz w:val="28"/>
          <w:szCs w:val="28"/>
          <w:lang w:val="en-US"/>
        </w:rPr>
        <w:t>These</w:t>
      </w:r>
      <w:r w:rsidR="00B42FB8">
        <w:rPr>
          <w:sz w:val="28"/>
          <w:szCs w:val="28"/>
          <w:lang w:val="en-US"/>
        </w:rPr>
        <w:t xml:space="preserve"> initial</w:t>
      </w:r>
      <w:r w:rsidRPr="006B36AE">
        <w:rPr>
          <w:sz w:val="28"/>
          <w:szCs w:val="28"/>
          <w:lang w:val="en-US"/>
        </w:rPr>
        <w:t xml:space="preserve"> observations lead to a search for theoretical and conceptual means which can give some plausibility to explain what seems to be an emerging confrontation or collusion in the Asia-Pacific involving the big three – namely India, China and the United States.</w:t>
      </w:r>
    </w:p>
    <w:p w:rsidR="00C11EAF" w:rsidRPr="006B36AE" w:rsidRDefault="00C11EAF" w:rsidP="006B36AE">
      <w:pPr>
        <w:jc w:val="both"/>
        <w:rPr>
          <w:sz w:val="28"/>
          <w:szCs w:val="28"/>
          <w:lang w:val="en-US"/>
        </w:rPr>
      </w:pPr>
    </w:p>
    <w:p w:rsidR="00C11EAF" w:rsidRPr="006B36AE" w:rsidRDefault="00C11EAF" w:rsidP="006B36AE">
      <w:pPr>
        <w:autoSpaceDE w:val="0"/>
        <w:autoSpaceDN w:val="0"/>
        <w:adjustRightInd w:val="0"/>
        <w:jc w:val="both"/>
        <w:rPr>
          <w:i/>
          <w:iCs/>
          <w:color w:val="000000"/>
          <w:sz w:val="28"/>
          <w:szCs w:val="28"/>
          <w:lang w:val="en-US"/>
        </w:rPr>
      </w:pPr>
      <w:r w:rsidRPr="006B36AE">
        <w:rPr>
          <w:i/>
          <w:iCs/>
          <w:color w:val="000000"/>
          <w:sz w:val="28"/>
          <w:szCs w:val="28"/>
          <w:lang w:val="en-US"/>
        </w:rPr>
        <w:t>Strategic triangle</w:t>
      </w:r>
    </w:p>
    <w:p w:rsidR="00C11EAF" w:rsidRPr="006B36AE" w:rsidRDefault="00C11EAF" w:rsidP="006B36AE">
      <w:pPr>
        <w:autoSpaceDE w:val="0"/>
        <w:autoSpaceDN w:val="0"/>
        <w:adjustRightInd w:val="0"/>
        <w:jc w:val="both"/>
        <w:rPr>
          <w:color w:val="000000"/>
          <w:sz w:val="28"/>
          <w:szCs w:val="28"/>
          <w:lang w:val="en-US"/>
        </w:rPr>
      </w:pPr>
      <w:r w:rsidRPr="006B36AE">
        <w:rPr>
          <w:color w:val="000000"/>
          <w:sz w:val="28"/>
          <w:szCs w:val="28"/>
          <w:lang w:val="en-US"/>
        </w:rPr>
        <w:t>One useful concept which illustrates the changing relationship between India, China and the US is that of a strategic triangle. It refers to a situation in which three major powers are sufficiently important to each other that a change in the relationship between any two of them has a significant impact on the interests of the third. The greater that impact, actual or potential, the greater is the significance of the triangular relationship (Harding, 2004: 321).</w:t>
      </w:r>
      <w:r w:rsidR="004564B7" w:rsidRPr="006B36AE">
        <w:rPr>
          <w:color w:val="000000"/>
          <w:sz w:val="28"/>
          <w:szCs w:val="28"/>
          <w:lang w:val="en-US"/>
        </w:rPr>
        <w:t xml:space="preserve">  A Strategic triangle conveys a strategic interplay of interests among three nation-states but it may also denote both competition and cooperation.</w:t>
      </w:r>
      <w:r w:rsidR="00951BB5" w:rsidRPr="006B36AE">
        <w:rPr>
          <w:color w:val="000000"/>
          <w:sz w:val="28"/>
          <w:szCs w:val="28"/>
          <w:lang w:val="en-US"/>
        </w:rPr>
        <w:t xml:space="preserve"> In this sense it is an inherently restricted triangle with its degree of triangulation restricted in different situations. The m</w:t>
      </w:r>
      <w:r w:rsidR="00B42FB8">
        <w:rPr>
          <w:color w:val="000000"/>
          <w:sz w:val="28"/>
          <w:szCs w:val="28"/>
          <w:lang w:val="en-US"/>
        </w:rPr>
        <w:t>or</w:t>
      </w:r>
      <w:r w:rsidR="00951BB5" w:rsidRPr="006B36AE">
        <w:rPr>
          <w:color w:val="000000"/>
          <w:sz w:val="28"/>
          <w:szCs w:val="28"/>
          <w:lang w:val="en-US"/>
        </w:rPr>
        <w:t>e restriction the less effective the triangulation and the pivot leverage would be thus creating variations in countries role conception and triangular conceptions varies from time to time</w:t>
      </w:r>
      <w:r w:rsidR="00052F16" w:rsidRPr="006B36AE">
        <w:rPr>
          <w:color w:val="000000"/>
          <w:sz w:val="28"/>
          <w:szCs w:val="28"/>
          <w:lang w:val="en-US"/>
        </w:rPr>
        <w:t xml:space="preserve"> (</w:t>
      </w:r>
      <w:proofErr w:type="spellStart"/>
      <w:r w:rsidR="003278F4" w:rsidRPr="006B36AE">
        <w:rPr>
          <w:color w:val="000000"/>
          <w:sz w:val="28"/>
          <w:szCs w:val="28"/>
          <w:lang w:val="en-US"/>
        </w:rPr>
        <w:t>Carlow</w:t>
      </w:r>
      <w:proofErr w:type="spellEnd"/>
      <w:r w:rsidR="003278F4" w:rsidRPr="006B36AE">
        <w:rPr>
          <w:color w:val="000000"/>
          <w:sz w:val="28"/>
          <w:szCs w:val="28"/>
          <w:lang w:val="en-US"/>
        </w:rPr>
        <w:t xml:space="preserve"> 1956;</w:t>
      </w:r>
      <w:r w:rsidR="00052F16" w:rsidRPr="006B36AE">
        <w:rPr>
          <w:color w:val="000000"/>
          <w:sz w:val="28"/>
          <w:szCs w:val="28"/>
          <w:lang w:val="en-US"/>
        </w:rPr>
        <w:t xml:space="preserve"> Chandra 2010)</w:t>
      </w:r>
      <w:r w:rsidR="00951BB5" w:rsidRPr="006B36AE">
        <w:rPr>
          <w:color w:val="000000"/>
          <w:sz w:val="28"/>
          <w:szCs w:val="28"/>
          <w:lang w:val="en-US"/>
        </w:rPr>
        <w:t>.</w:t>
      </w:r>
    </w:p>
    <w:p w:rsidR="003278F4" w:rsidRPr="006B36AE" w:rsidRDefault="003278F4" w:rsidP="006B36AE">
      <w:pPr>
        <w:autoSpaceDE w:val="0"/>
        <w:autoSpaceDN w:val="0"/>
        <w:adjustRightInd w:val="0"/>
        <w:jc w:val="both"/>
        <w:rPr>
          <w:color w:val="000000"/>
          <w:sz w:val="28"/>
          <w:szCs w:val="28"/>
          <w:lang w:val="en-US"/>
        </w:rPr>
      </w:pPr>
    </w:p>
    <w:p w:rsidR="003278F4" w:rsidRPr="006B36AE" w:rsidRDefault="003278F4" w:rsidP="006B36AE">
      <w:pPr>
        <w:autoSpaceDE w:val="0"/>
        <w:autoSpaceDN w:val="0"/>
        <w:adjustRightInd w:val="0"/>
        <w:jc w:val="both"/>
        <w:rPr>
          <w:color w:val="000000"/>
          <w:sz w:val="28"/>
          <w:szCs w:val="28"/>
          <w:lang w:val="en-US"/>
        </w:rPr>
      </w:pPr>
      <w:r w:rsidRPr="006B36AE">
        <w:rPr>
          <w:color w:val="000000"/>
          <w:sz w:val="28"/>
          <w:szCs w:val="28"/>
          <w:lang w:val="en-US"/>
        </w:rPr>
        <w:t>Strategic triangle denotes</w:t>
      </w:r>
      <w:r w:rsidR="00B42FB8">
        <w:rPr>
          <w:color w:val="000000"/>
          <w:sz w:val="28"/>
          <w:szCs w:val="28"/>
          <w:lang w:val="en-US"/>
        </w:rPr>
        <w:t xml:space="preserve"> that</w:t>
      </w:r>
      <w:r w:rsidRPr="006B36AE">
        <w:rPr>
          <w:color w:val="000000"/>
          <w:sz w:val="28"/>
          <w:szCs w:val="28"/>
          <w:lang w:val="en-US"/>
        </w:rPr>
        <w:t xml:space="preserve"> the initial distribution of power decides who </w:t>
      </w:r>
      <w:r w:rsidR="00B42FB8">
        <w:rPr>
          <w:color w:val="000000"/>
          <w:sz w:val="28"/>
          <w:szCs w:val="28"/>
          <w:lang w:val="en-US"/>
        </w:rPr>
        <w:t>w</w:t>
      </w:r>
      <w:r w:rsidRPr="006B36AE">
        <w:rPr>
          <w:color w:val="000000"/>
          <w:sz w:val="28"/>
          <w:szCs w:val="28"/>
          <w:lang w:val="en-US"/>
        </w:rPr>
        <w:t>ill align with whom. It has been used by neo-realist theory to argue that the fate of the remaining side is determined by the nature of the two other relationships, because players pursue cognitive consistency.</w:t>
      </w:r>
      <w:r w:rsidR="0097281F" w:rsidRPr="006B36AE">
        <w:rPr>
          <w:color w:val="000000"/>
          <w:sz w:val="28"/>
          <w:szCs w:val="28"/>
          <w:lang w:val="en-US"/>
        </w:rPr>
        <w:t xml:space="preserve"> However, the theory has only limited explanatory power as it does not say much about domestic politics and configurations and also cannot explain external powers. This is why this paper attempts to bring in the domestic politics and </w:t>
      </w:r>
      <w:r w:rsidR="00B42FB8">
        <w:rPr>
          <w:color w:val="000000"/>
          <w:sz w:val="28"/>
          <w:szCs w:val="28"/>
          <w:lang w:val="en-US"/>
        </w:rPr>
        <w:t xml:space="preserve">state-society </w:t>
      </w:r>
      <w:r w:rsidR="0097281F" w:rsidRPr="006B36AE">
        <w:rPr>
          <w:color w:val="000000"/>
          <w:sz w:val="28"/>
          <w:szCs w:val="28"/>
          <w:lang w:val="en-US"/>
        </w:rPr>
        <w:t>configurations as well in order to complement the theory and focus more squarely on the triangular dynamics</w:t>
      </w:r>
      <w:r w:rsidR="00556504" w:rsidRPr="006B36AE">
        <w:rPr>
          <w:color w:val="000000"/>
          <w:sz w:val="28"/>
          <w:szCs w:val="28"/>
          <w:lang w:val="en-US"/>
        </w:rPr>
        <w:t xml:space="preserve"> </w:t>
      </w:r>
      <w:r w:rsidR="0097281F" w:rsidRPr="006B36AE">
        <w:rPr>
          <w:color w:val="000000"/>
          <w:sz w:val="28"/>
          <w:szCs w:val="28"/>
          <w:lang w:val="en-US"/>
        </w:rPr>
        <w:t xml:space="preserve">and to test </w:t>
      </w:r>
      <w:r w:rsidR="00556504" w:rsidRPr="006B36AE">
        <w:rPr>
          <w:color w:val="000000"/>
          <w:sz w:val="28"/>
          <w:szCs w:val="28"/>
          <w:lang w:val="en-US"/>
        </w:rPr>
        <w:t>how</w:t>
      </w:r>
      <w:r w:rsidR="0097281F" w:rsidRPr="006B36AE">
        <w:rPr>
          <w:color w:val="000000"/>
          <w:sz w:val="28"/>
          <w:szCs w:val="28"/>
          <w:lang w:val="en-US"/>
        </w:rPr>
        <w:t xml:space="preserve"> the Indo-China, US </w:t>
      </w:r>
      <w:r w:rsidR="00556504" w:rsidRPr="006B36AE">
        <w:rPr>
          <w:color w:val="000000"/>
          <w:sz w:val="28"/>
          <w:szCs w:val="28"/>
          <w:lang w:val="en-US"/>
        </w:rPr>
        <w:t>relationship fit</w:t>
      </w:r>
      <w:r w:rsidR="0097281F" w:rsidRPr="006B36AE">
        <w:rPr>
          <w:color w:val="000000"/>
          <w:sz w:val="28"/>
          <w:szCs w:val="28"/>
          <w:lang w:val="en-US"/>
        </w:rPr>
        <w:t>.</w:t>
      </w:r>
    </w:p>
    <w:p w:rsidR="00C11EAF" w:rsidRPr="006B36AE" w:rsidRDefault="00C11EAF" w:rsidP="006B36AE">
      <w:pPr>
        <w:autoSpaceDE w:val="0"/>
        <w:autoSpaceDN w:val="0"/>
        <w:adjustRightInd w:val="0"/>
        <w:jc w:val="both"/>
        <w:rPr>
          <w:color w:val="000000"/>
          <w:sz w:val="28"/>
          <w:szCs w:val="28"/>
          <w:lang w:val="en-US"/>
        </w:rPr>
      </w:pPr>
    </w:p>
    <w:p w:rsidR="00C11EAF" w:rsidRPr="006B36AE" w:rsidRDefault="00C11EAF" w:rsidP="006B36AE">
      <w:pPr>
        <w:jc w:val="both"/>
        <w:rPr>
          <w:color w:val="000000"/>
          <w:sz w:val="28"/>
          <w:szCs w:val="28"/>
          <w:lang w:val="en-US"/>
        </w:rPr>
      </w:pPr>
      <w:r w:rsidRPr="006B36AE">
        <w:rPr>
          <w:color w:val="000000"/>
          <w:sz w:val="28"/>
          <w:szCs w:val="28"/>
          <w:lang w:val="en-US"/>
        </w:rPr>
        <w:t xml:space="preserve">With the rise of the Indian and the Chinese power in the twenty-first century, it is unclear what pattern the triangle will evolve into; “some speculate about a U.S.-India alignment against a rising China; others emphasize about a Sino-Indian cooperative framework against the </w:t>
      </w:r>
      <w:proofErr w:type="spellStart"/>
      <w:r w:rsidRPr="006B36AE">
        <w:rPr>
          <w:color w:val="000000"/>
          <w:sz w:val="28"/>
          <w:szCs w:val="28"/>
          <w:lang w:val="en-US"/>
        </w:rPr>
        <w:t>uni</w:t>
      </w:r>
      <w:proofErr w:type="spellEnd"/>
      <w:r w:rsidRPr="006B36AE">
        <w:rPr>
          <w:color w:val="000000"/>
          <w:sz w:val="28"/>
          <w:szCs w:val="28"/>
          <w:lang w:val="en-US"/>
        </w:rPr>
        <w:t xml:space="preserve">-polar world order led by the U.S.” (Harding, 2004: 323). So far, there is only speculation and </w:t>
      </w:r>
      <w:r w:rsidR="001933C4" w:rsidRPr="006B36AE">
        <w:rPr>
          <w:color w:val="000000"/>
          <w:sz w:val="28"/>
          <w:szCs w:val="28"/>
          <w:lang w:val="en-US"/>
        </w:rPr>
        <w:t xml:space="preserve">more or less a dominance of </w:t>
      </w:r>
      <w:r w:rsidRPr="006B36AE">
        <w:rPr>
          <w:color w:val="000000"/>
          <w:sz w:val="28"/>
          <w:szCs w:val="28"/>
          <w:lang w:val="en-US"/>
        </w:rPr>
        <w:t>nationalist and interest-driven predictions. After the end of the Cold War, India seems to pursue a new strategy which attempts to reduce tensions with China and at the same time enhance the strategic relationship with the United States. China, on the other hand, has sought to improve relations with India, break off from its strategic containment policy and continued stability in its relations with the US.</w:t>
      </w:r>
      <w:r w:rsidR="001933C4" w:rsidRPr="006B36AE">
        <w:rPr>
          <w:color w:val="000000"/>
          <w:sz w:val="28"/>
          <w:szCs w:val="28"/>
          <w:lang w:val="en-US"/>
        </w:rPr>
        <w:t xml:space="preserve"> </w:t>
      </w:r>
    </w:p>
    <w:p w:rsidR="00C11EAF" w:rsidRPr="006B36AE" w:rsidRDefault="00C11EAF" w:rsidP="006B36AE">
      <w:pPr>
        <w:jc w:val="both"/>
        <w:rPr>
          <w:color w:val="000000"/>
          <w:sz w:val="28"/>
          <w:szCs w:val="28"/>
          <w:lang w:val="en-US"/>
        </w:rPr>
      </w:pPr>
    </w:p>
    <w:p w:rsidR="00C11EAF" w:rsidRPr="006B36AE" w:rsidRDefault="00C11EAF" w:rsidP="006B36AE">
      <w:pPr>
        <w:jc w:val="both"/>
        <w:rPr>
          <w:sz w:val="28"/>
          <w:szCs w:val="28"/>
          <w:lang w:val="en-US"/>
        </w:rPr>
      </w:pPr>
      <w:r w:rsidRPr="006B36AE">
        <w:rPr>
          <w:sz w:val="28"/>
          <w:szCs w:val="28"/>
          <w:lang w:val="en-US"/>
        </w:rPr>
        <w:t>India and China find themselves locked into what can be termed the ‘security complex’ within which they are expected to manage their rivalry and develop</w:t>
      </w:r>
      <w:r w:rsidR="00B42FB8">
        <w:rPr>
          <w:sz w:val="28"/>
          <w:szCs w:val="28"/>
          <w:lang w:val="en-US"/>
        </w:rPr>
        <w:t xml:space="preserve"> ties of cooperation (</w:t>
      </w:r>
      <w:proofErr w:type="spellStart"/>
      <w:r w:rsidR="00B42FB8">
        <w:rPr>
          <w:sz w:val="28"/>
          <w:szCs w:val="28"/>
          <w:lang w:val="en-US"/>
        </w:rPr>
        <w:t>Buzan</w:t>
      </w:r>
      <w:proofErr w:type="spellEnd"/>
      <w:r w:rsidR="00B42FB8">
        <w:rPr>
          <w:sz w:val="28"/>
          <w:szCs w:val="28"/>
          <w:lang w:val="en-US"/>
        </w:rPr>
        <w:t xml:space="preserve"> 1991;</w:t>
      </w:r>
      <w:r w:rsidRPr="006B36AE">
        <w:rPr>
          <w:sz w:val="28"/>
          <w:szCs w:val="28"/>
          <w:lang w:val="en-US"/>
        </w:rPr>
        <w:t xml:space="preserve"> 2009). Security competition between India and China is inevitable as their economies grow but “the positive note is that this security competition does not have to be </w:t>
      </w:r>
      <w:proofErr w:type="spellStart"/>
      <w:r w:rsidRPr="006B36AE">
        <w:rPr>
          <w:sz w:val="28"/>
          <w:szCs w:val="28"/>
          <w:lang w:val="en-US"/>
        </w:rPr>
        <w:t>conflictual</w:t>
      </w:r>
      <w:proofErr w:type="spellEnd"/>
      <w:r w:rsidRPr="006B36AE">
        <w:rPr>
          <w:sz w:val="28"/>
          <w:szCs w:val="28"/>
          <w:lang w:val="en-US"/>
        </w:rPr>
        <w:t>” (</w:t>
      </w:r>
      <w:proofErr w:type="spellStart"/>
      <w:r w:rsidRPr="006B36AE">
        <w:rPr>
          <w:sz w:val="28"/>
          <w:szCs w:val="28"/>
          <w:lang w:val="en-US"/>
        </w:rPr>
        <w:t>Chatterjee</w:t>
      </w:r>
      <w:proofErr w:type="spellEnd"/>
      <w:r w:rsidRPr="006B36AE">
        <w:rPr>
          <w:sz w:val="28"/>
          <w:szCs w:val="28"/>
          <w:lang w:val="en-US"/>
        </w:rPr>
        <w:t xml:space="preserve"> 2011: 84).</w:t>
      </w:r>
      <w:r w:rsidR="006F11A1" w:rsidRPr="006B36AE">
        <w:rPr>
          <w:sz w:val="28"/>
          <w:szCs w:val="28"/>
          <w:lang w:val="en-US"/>
        </w:rPr>
        <w:t xml:space="preserve"> In fact there are signs that </w:t>
      </w:r>
      <w:proofErr w:type="spellStart"/>
      <w:r w:rsidR="006F11A1" w:rsidRPr="006B36AE">
        <w:rPr>
          <w:sz w:val="28"/>
          <w:szCs w:val="28"/>
          <w:lang w:val="en-US"/>
        </w:rPr>
        <w:t>geoeconomic</w:t>
      </w:r>
      <w:proofErr w:type="spellEnd"/>
      <w:r w:rsidR="006F11A1" w:rsidRPr="006B36AE">
        <w:rPr>
          <w:sz w:val="28"/>
          <w:szCs w:val="28"/>
          <w:lang w:val="en-US"/>
        </w:rPr>
        <w:t xml:space="preserve"> competition and cooperation</w:t>
      </w:r>
      <w:r w:rsidR="00C5261C" w:rsidRPr="006B36AE">
        <w:rPr>
          <w:sz w:val="28"/>
          <w:szCs w:val="28"/>
          <w:lang w:val="en-US"/>
        </w:rPr>
        <w:t xml:space="preserve"> notably in areas of energy and oil</w:t>
      </w:r>
      <w:r w:rsidR="006F11A1" w:rsidRPr="006B36AE">
        <w:rPr>
          <w:sz w:val="28"/>
          <w:szCs w:val="28"/>
          <w:lang w:val="en-US"/>
        </w:rPr>
        <w:t xml:space="preserve"> has overtaken the geopolitical conflict and security ridden issues (Schmidt forthcoming). Sin</w:t>
      </w:r>
      <w:r w:rsidR="00BD5990" w:rsidRPr="006B36AE">
        <w:rPr>
          <w:sz w:val="28"/>
          <w:szCs w:val="28"/>
          <w:lang w:val="en-US"/>
        </w:rPr>
        <w:t>c</w:t>
      </w:r>
      <w:r w:rsidR="006F11A1" w:rsidRPr="006B36AE">
        <w:rPr>
          <w:sz w:val="28"/>
          <w:szCs w:val="28"/>
          <w:lang w:val="en-US"/>
        </w:rPr>
        <w:t>e the mutual</w:t>
      </w:r>
      <w:r w:rsidR="00BD5990" w:rsidRPr="006B36AE">
        <w:rPr>
          <w:sz w:val="28"/>
          <w:szCs w:val="28"/>
          <w:lang w:val="en-US"/>
        </w:rPr>
        <w:t xml:space="preserve"> symbolic</w:t>
      </w:r>
      <w:r w:rsidR="006F11A1" w:rsidRPr="006B36AE">
        <w:rPr>
          <w:sz w:val="28"/>
          <w:szCs w:val="28"/>
          <w:lang w:val="en-US"/>
        </w:rPr>
        <w:t xml:space="preserve"> recognition of </w:t>
      </w:r>
      <w:r w:rsidR="00BD5990" w:rsidRPr="006B36AE">
        <w:rPr>
          <w:sz w:val="28"/>
          <w:szCs w:val="28"/>
          <w:lang w:val="en-US"/>
        </w:rPr>
        <w:t xml:space="preserve">the </w:t>
      </w:r>
      <w:r w:rsidR="006F11A1" w:rsidRPr="006B36AE">
        <w:rPr>
          <w:sz w:val="28"/>
          <w:szCs w:val="28"/>
          <w:lang w:val="en-US"/>
        </w:rPr>
        <w:t xml:space="preserve">Tibetan Autonomous region as part of China’s territory and </w:t>
      </w:r>
      <w:proofErr w:type="spellStart"/>
      <w:r w:rsidR="006F11A1" w:rsidRPr="006B36AE">
        <w:rPr>
          <w:sz w:val="28"/>
          <w:szCs w:val="28"/>
          <w:lang w:val="en-US"/>
        </w:rPr>
        <w:t>Sikhim</w:t>
      </w:r>
      <w:proofErr w:type="spellEnd"/>
      <w:r w:rsidR="006F11A1" w:rsidRPr="006B36AE">
        <w:rPr>
          <w:sz w:val="28"/>
          <w:szCs w:val="28"/>
          <w:lang w:val="en-US"/>
        </w:rPr>
        <w:t xml:space="preserve"> as a state in India bilateral relations have improved very significantly</w:t>
      </w:r>
      <w:r w:rsidR="00C5261C" w:rsidRPr="006B36AE">
        <w:rPr>
          <w:sz w:val="28"/>
          <w:szCs w:val="28"/>
          <w:lang w:val="en-US"/>
        </w:rPr>
        <w:t xml:space="preserve">. It is also noteworthy that both countries have established a framework for frequent high-level exchanges among defense ministries and armed forces; an annual defense dialogue and joint military exercises as well exchange of officials for study tours and seminars </w:t>
      </w:r>
      <w:r w:rsidR="006F11A1" w:rsidRPr="006B36AE">
        <w:rPr>
          <w:sz w:val="28"/>
          <w:szCs w:val="28"/>
          <w:lang w:val="en-US"/>
        </w:rPr>
        <w:t>(Yuan 2010: 134).</w:t>
      </w:r>
      <w:r w:rsidR="00C5261C" w:rsidRPr="006B36AE">
        <w:rPr>
          <w:sz w:val="28"/>
          <w:szCs w:val="28"/>
          <w:lang w:val="en-US"/>
        </w:rPr>
        <w:t xml:space="preserve"> </w:t>
      </w:r>
    </w:p>
    <w:p w:rsidR="00C5261C" w:rsidRPr="006B36AE" w:rsidRDefault="00C5261C" w:rsidP="006B36AE">
      <w:pPr>
        <w:jc w:val="both"/>
        <w:rPr>
          <w:sz w:val="28"/>
          <w:szCs w:val="28"/>
          <w:lang w:val="en-US"/>
        </w:rPr>
      </w:pPr>
    </w:p>
    <w:p w:rsidR="00C11EAF" w:rsidRPr="006B36AE" w:rsidRDefault="00C11EAF" w:rsidP="006B36AE">
      <w:pPr>
        <w:jc w:val="both"/>
        <w:rPr>
          <w:color w:val="000000"/>
          <w:sz w:val="28"/>
          <w:szCs w:val="28"/>
          <w:lang w:val="en-US"/>
        </w:rPr>
      </w:pPr>
      <w:r w:rsidRPr="006B36AE">
        <w:rPr>
          <w:sz w:val="28"/>
          <w:szCs w:val="28"/>
          <w:lang w:val="en-US"/>
        </w:rPr>
        <w:t xml:space="preserve">Economic growth strategies in China and India need the cooperation and support of the United States who at the same time, needs access to the huge markets. The US may become a positive factor for Sino-India relationships, if it enhances regional stability and economic growth in East and South Asia. On the other hand America could play a negative role if it </w:t>
      </w:r>
      <w:r w:rsidR="00217222">
        <w:rPr>
          <w:sz w:val="28"/>
          <w:szCs w:val="28"/>
          <w:lang w:val="en-US"/>
        </w:rPr>
        <w:t xml:space="preserve">is able to </w:t>
      </w:r>
      <w:r w:rsidRPr="006B36AE">
        <w:rPr>
          <w:sz w:val="28"/>
          <w:szCs w:val="28"/>
          <w:lang w:val="en-US"/>
        </w:rPr>
        <w:t>utilize the ‘India card’ or plays t</w:t>
      </w:r>
      <w:r w:rsidR="00217222">
        <w:rPr>
          <w:sz w:val="28"/>
          <w:szCs w:val="28"/>
          <w:lang w:val="en-US"/>
        </w:rPr>
        <w:t xml:space="preserve">he ‘China card’ against </w:t>
      </w:r>
      <w:r w:rsidRPr="006B36AE">
        <w:rPr>
          <w:sz w:val="28"/>
          <w:szCs w:val="28"/>
          <w:lang w:val="en-US"/>
        </w:rPr>
        <w:t>the</w:t>
      </w:r>
      <w:r w:rsidR="00217222">
        <w:rPr>
          <w:sz w:val="28"/>
          <w:szCs w:val="28"/>
          <w:lang w:val="en-US"/>
        </w:rPr>
        <w:t xml:space="preserve"> other</w:t>
      </w:r>
      <w:r w:rsidRPr="006B36AE">
        <w:rPr>
          <w:sz w:val="28"/>
          <w:szCs w:val="28"/>
          <w:lang w:val="en-US"/>
        </w:rPr>
        <w:t xml:space="preserve"> countr</w:t>
      </w:r>
      <w:r w:rsidR="00217222">
        <w:rPr>
          <w:sz w:val="28"/>
          <w:szCs w:val="28"/>
          <w:lang w:val="en-US"/>
        </w:rPr>
        <w:t>y</w:t>
      </w:r>
      <w:r w:rsidRPr="006B36AE">
        <w:rPr>
          <w:sz w:val="28"/>
          <w:szCs w:val="28"/>
          <w:lang w:val="en-US"/>
        </w:rPr>
        <w:t xml:space="preserve">. </w:t>
      </w:r>
    </w:p>
    <w:p w:rsidR="00C11EAF" w:rsidRPr="006B36AE" w:rsidRDefault="00C11EAF" w:rsidP="006B36AE">
      <w:pPr>
        <w:jc w:val="both"/>
        <w:rPr>
          <w:color w:val="000000"/>
          <w:sz w:val="28"/>
          <w:szCs w:val="28"/>
          <w:lang w:val="en-US"/>
        </w:rPr>
      </w:pPr>
    </w:p>
    <w:p w:rsidR="00C11EAF" w:rsidRPr="006B36AE" w:rsidRDefault="00C11EAF" w:rsidP="006B36AE">
      <w:pPr>
        <w:jc w:val="both"/>
        <w:rPr>
          <w:i/>
          <w:iCs/>
          <w:color w:val="000000"/>
          <w:sz w:val="28"/>
          <w:szCs w:val="28"/>
          <w:lang w:val="en-US"/>
        </w:rPr>
      </w:pPr>
      <w:r w:rsidRPr="006B36AE">
        <w:rPr>
          <w:i/>
          <w:iCs/>
          <w:color w:val="000000"/>
          <w:sz w:val="28"/>
          <w:szCs w:val="28"/>
          <w:lang w:val="en-US"/>
        </w:rPr>
        <w:t>US</w:t>
      </w:r>
      <w:r w:rsidR="00F705E0" w:rsidRPr="006B36AE">
        <w:rPr>
          <w:i/>
          <w:iCs/>
          <w:color w:val="000000"/>
          <w:sz w:val="28"/>
          <w:szCs w:val="28"/>
          <w:lang w:val="en-US"/>
        </w:rPr>
        <w:t>,</w:t>
      </w:r>
      <w:r w:rsidRPr="006B36AE">
        <w:rPr>
          <w:i/>
          <w:iCs/>
          <w:color w:val="000000"/>
          <w:sz w:val="28"/>
          <w:szCs w:val="28"/>
          <w:lang w:val="en-US"/>
        </w:rPr>
        <w:t xml:space="preserve"> India and China relations: an emerging global order!</w:t>
      </w:r>
    </w:p>
    <w:p w:rsidR="00C11EAF" w:rsidRPr="006B36AE" w:rsidRDefault="00C11EAF" w:rsidP="006B36AE">
      <w:pPr>
        <w:jc w:val="both"/>
        <w:rPr>
          <w:sz w:val="28"/>
          <w:szCs w:val="28"/>
          <w:lang w:val="en-US"/>
        </w:rPr>
      </w:pPr>
      <w:r w:rsidRPr="006B36AE">
        <w:rPr>
          <w:sz w:val="28"/>
          <w:szCs w:val="28"/>
          <w:lang w:val="en-US"/>
        </w:rPr>
        <w:t xml:space="preserve">When Obama visited India in November 2010 he supported India’s full membership in the Nuclear Suppliers Group (NSG), the Missile Technology Control Regime (MTCR), the Australian Group and the </w:t>
      </w:r>
      <w:proofErr w:type="spellStart"/>
      <w:r w:rsidRPr="006B36AE">
        <w:rPr>
          <w:sz w:val="28"/>
          <w:szCs w:val="28"/>
          <w:lang w:val="en-US"/>
        </w:rPr>
        <w:t>Wassenaar</w:t>
      </w:r>
      <w:proofErr w:type="spellEnd"/>
      <w:r w:rsidRPr="006B36AE">
        <w:rPr>
          <w:sz w:val="28"/>
          <w:szCs w:val="28"/>
          <w:lang w:val="en-US"/>
        </w:rPr>
        <w:t xml:space="preserve"> Agreement without insisting on India signing the Nuclear Non Proliferation Treaty (NPT) as a non-weapons state, which was a clear impossibility earlier. India’s membership in these regulatory bodies would give it an equivalent status to the five recognized nuclear weapons states and make it a genuine partner rather than a target of international non-proliferation efforts. President Obama told the Indian parliament that the relationship between India and America will be one of the defining partnerships of the 21st century, rooted in common values and interests. </w:t>
      </w:r>
      <w:r w:rsidR="00217222">
        <w:rPr>
          <w:sz w:val="28"/>
          <w:szCs w:val="28"/>
          <w:lang w:val="en-US"/>
        </w:rPr>
        <w:t>“</w:t>
      </w:r>
      <w:r w:rsidRPr="006B36AE">
        <w:rPr>
          <w:sz w:val="28"/>
          <w:szCs w:val="28"/>
          <w:lang w:val="en-US"/>
        </w:rPr>
        <w:t>The Obama administration has expanded our bilateral partnership; actively supported India's Look East efforts, including through a new trilateral dialogue with India and Japan; and outlined a new vision for a more economically integrated and politically stable South and Central Asia, with India as a linchpin</w:t>
      </w:r>
      <w:r w:rsidR="00217222">
        <w:rPr>
          <w:sz w:val="28"/>
          <w:szCs w:val="28"/>
          <w:lang w:val="en-US"/>
        </w:rPr>
        <w:t>”</w:t>
      </w:r>
      <w:r w:rsidRPr="006B36AE">
        <w:rPr>
          <w:sz w:val="28"/>
          <w:szCs w:val="28"/>
          <w:lang w:val="en-US"/>
        </w:rPr>
        <w:t xml:space="preserve"> (Clinton 2011).</w:t>
      </w:r>
    </w:p>
    <w:p w:rsidR="00C11EAF" w:rsidRPr="006B36AE" w:rsidRDefault="00C11EAF" w:rsidP="006B36AE">
      <w:pPr>
        <w:jc w:val="both"/>
        <w:rPr>
          <w:sz w:val="28"/>
          <w:szCs w:val="28"/>
          <w:lang w:val="en-US"/>
        </w:rPr>
      </w:pPr>
    </w:p>
    <w:p w:rsidR="00C11EAF" w:rsidRPr="006B36AE" w:rsidRDefault="00C11EAF" w:rsidP="006B36AE">
      <w:pPr>
        <w:jc w:val="both"/>
        <w:rPr>
          <w:sz w:val="28"/>
          <w:szCs w:val="28"/>
          <w:lang w:val="en-US"/>
        </w:rPr>
      </w:pPr>
      <w:r w:rsidRPr="006B36AE">
        <w:rPr>
          <w:sz w:val="28"/>
          <w:szCs w:val="28"/>
          <w:lang w:val="en-US"/>
        </w:rPr>
        <w:t>Progressive scholars, policymakers and activists in Beijing and New Delhi see enhanced Sino-Indian ties as a constraint on American hegemony</w:t>
      </w:r>
      <w:r w:rsidR="00217222">
        <w:rPr>
          <w:sz w:val="28"/>
          <w:szCs w:val="28"/>
          <w:lang w:val="en-US"/>
        </w:rPr>
        <w:t xml:space="preserve"> as a counter-strategy to Washington’s overtures</w:t>
      </w:r>
      <w:r w:rsidRPr="006B36AE">
        <w:rPr>
          <w:sz w:val="28"/>
          <w:szCs w:val="28"/>
          <w:lang w:val="en-US"/>
        </w:rPr>
        <w:t xml:space="preserve">. Neo-realists in the United States and India are suspicious of China and seek to build US-India military ties as a strategic counterweight to Beijing’s growing influence. While the US-India and China-India relationships steadily improve, Sino-American relations seem to be entering another strained and turbulent phase in their long, </w:t>
      </w:r>
      <w:proofErr w:type="spellStart"/>
      <w:r w:rsidRPr="006B36AE">
        <w:rPr>
          <w:sz w:val="28"/>
          <w:szCs w:val="28"/>
          <w:lang w:val="en-US"/>
        </w:rPr>
        <w:t>chequered</w:t>
      </w:r>
      <w:proofErr w:type="spellEnd"/>
      <w:r w:rsidRPr="006B36AE">
        <w:rPr>
          <w:sz w:val="28"/>
          <w:szCs w:val="28"/>
          <w:lang w:val="en-US"/>
        </w:rPr>
        <w:t xml:space="preserve"> relationship (</w:t>
      </w:r>
      <w:proofErr w:type="spellStart"/>
      <w:r w:rsidRPr="006B36AE">
        <w:rPr>
          <w:sz w:val="28"/>
          <w:szCs w:val="28"/>
          <w:lang w:val="en-US"/>
        </w:rPr>
        <w:t>Chatterjee</w:t>
      </w:r>
      <w:proofErr w:type="spellEnd"/>
      <w:r w:rsidRPr="006B36AE">
        <w:rPr>
          <w:sz w:val="28"/>
          <w:szCs w:val="28"/>
          <w:lang w:val="en-US"/>
        </w:rPr>
        <w:t xml:space="preserve"> 2011: 90). </w:t>
      </w:r>
    </w:p>
    <w:p w:rsidR="00C11EAF" w:rsidRPr="006B36AE" w:rsidRDefault="00C11EAF" w:rsidP="006B36AE">
      <w:pPr>
        <w:jc w:val="both"/>
        <w:rPr>
          <w:sz w:val="28"/>
          <w:szCs w:val="28"/>
          <w:lang w:val="en-US"/>
        </w:rPr>
      </w:pPr>
    </w:p>
    <w:p w:rsidR="00C11EAF" w:rsidRPr="006B36AE" w:rsidRDefault="00C11EAF" w:rsidP="006B36AE">
      <w:pPr>
        <w:shd w:val="clear" w:color="auto" w:fill="FFFFFF"/>
        <w:spacing w:line="300" w:lineRule="atLeast"/>
        <w:jc w:val="both"/>
        <w:rPr>
          <w:color w:val="1E1E1E"/>
          <w:sz w:val="28"/>
          <w:szCs w:val="28"/>
          <w:lang w:val="en-GB"/>
        </w:rPr>
      </w:pPr>
      <w:r w:rsidRPr="006B36AE">
        <w:rPr>
          <w:color w:val="1E1E1E"/>
          <w:sz w:val="28"/>
          <w:szCs w:val="28"/>
          <w:lang w:val="en-GB"/>
        </w:rPr>
        <w:t xml:space="preserve">China is now the world’s second largest economy. India is sixth in purchasing-power parity terms. China’s </w:t>
      </w:r>
      <w:r w:rsidR="00217222" w:rsidRPr="006B36AE">
        <w:rPr>
          <w:color w:val="1E1E1E"/>
          <w:sz w:val="28"/>
          <w:szCs w:val="28"/>
          <w:lang w:val="en-GB"/>
        </w:rPr>
        <w:t>defence</w:t>
      </w:r>
      <w:r w:rsidRPr="006B36AE">
        <w:rPr>
          <w:color w:val="1E1E1E"/>
          <w:sz w:val="28"/>
          <w:szCs w:val="28"/>
          <w:lang w:val="en-GB"/>
        </w:rPr>
        <w:t xml:space="preserve"> spending has experienced double-digit annual growth during the past two decades. India was the world’s largest buyer of conventional weapons in 2010. A study by the US Congressional Research Service lists Saudi Arabia, India and China as the three biggest arms buyers from 2003 to 2010. India bought nearly $17 billion worth of conventional arms, compared to $13.2 billion for China and some $29 billion for Saudi Arabia. These numbers </w:t>
      </w:r>
      <w:r w:rsidR="004F5E37" w:rsidRPr="006B36AE">
        <w:rPr>
          <w:color w:val="1E1E1E"/>
          <w:sz w:val="28"/>
          <w:szCs w:val="28"/>
          <w:lang w:val="en-GB"/>
        </w:rPr>
        <w:t>suggests</w:t>
      </w:r>
      <w:r w:rsidRPr="006B36AE">
        <w:rPr>
          <w:color w:val="1E1E1E"/>
          <w:sz w:val="28"/>
          <w:szCs w:val="28"/>
          <w:lang w:val="en-GB"/>
        </w:rPr>
        <w:t xml:space="preserve"> that India is pursuing a hard-line anti-China policy and spending enormous amounts of valuable money which might have been used for development purposes in the domestic realm.</w:t>
      </w:r>
      <w:r w:rsidR="0050621E" w:rsidRPr="006B36AE">
        <w:rPr>
          <w:color w:val="1E1E1E"/>
          <w:sz w:val="28"/>
          <w:szCs w:val="28"/>
          <w:lang w:val="en-GB"/>
        </w:rPr>
        <w:t xml:space="preserve"> Again oil</w:t>
      </w:r>
      <w:r w:rsidR="00BB0BF4" w:rsidRPr="006B36AE">
        <w:rPr>
          <w:color w:val="1E1E1E"/>
          <w:sz w:val="28"/>
          <w:szCs w:val="28"/>
          <w:lang w:val="en-GB"/>
        </w:rPr>
        <w:t xml:space="preserve"> and energy</w:t>
      </w:r>
      <w:r w:rsidR="0050621E" w:rsidRPr="006B36AE">
        <w:rPr>
          <w:color w:val="1E1E1E"/>
          <w:sz w:val="28"/>
          <w:szCs w:val="28"/>
          <w:lang w:val="en-GB"/>
        </w:rPr>
        <w:t xml:space="preserve"> seems to be the common denominator for the Asian arms race but of course it is not the only factor.</w:t>
      </w:r>
    </w:p>
    <w:p w:rsidR="00C11EAF" w:rsidRPr="006B36AE" w:rsidRDefault="00C11EAF" w:rsidP="006B36AE">
      <w:pPr>
        <w:jc w:val="both"/>
        <w:rPr>
          <w:sz w:val="28"/>
          <w:szCs w:val="28"/>
          <w:lang w:val="en-GB"/>
        </w:rPr>
      </w:pPr>
    </w:p>
    <w:p w:rsidR="00C11EAF" w:rsidRPr="006B36AE" w:rsidRDefault="00F705E0" w:rsidP="006B36AE">
      <w:pPr>
        <w:jc w:val="both"/>
        <w:rPr>
          <w:color w:val="333333"/>
          <w:sz w:val="28"/>
          <w:szCs w:val="28"/>
          <w:lang w:val="en-GB"/>
        </w:rPr>
      </w:pPr>
      <w:r w:rsidRPr="006B36AE">
        <w:rPr>
          <w:color w:val="1E1E1E"/>
          <w:sz w:val="28"/>
          <w:szCs w:val="28"/>
          <w:lang w:val="en-GB"/>
        </w:rPr>
        <w:t xml:space="preserve">According to realist analysis </w:t>
      </w:r>
      <w:r w:rsidR="00C11EAF" w:rsidRPr="006B36AE">
        <w:rPr>
          <w:color w:val="1E1E1E"/>
          <w:sz w:val="28"/>
          <w:szCs w:val="28"/>
          <w:lang w:val="en-GB"/>
        </w:rPr>
        <w:t>India’s foreign policy is partly driven by a desire, encouraged by the US and Southeast Asian countries, to assume the role of a regional balancer vis-à-vis China. India has also sought a permanent seat in the UN Security Council for a long time and is trying to establish support for this move. India has engaged in the G-20 forum, but never came up with any substantial reform proposals to restructure the global multilateral order. China and India now have the resources; but they still suffer from a deficit of regional legitimacy. This might be partly a legacy of the past - Japanese wartime role, Chinese subversion and Indian diplomatic highhandedness. But their mutual rivalry also prevents the Asian powers from assuming regional leadership singly or collectively (</w:t>
      </w:r>
      <w:proofErr w:type="spellStart"/>
      <w:r w:rsidR="00C11EAF" w:rsidRPr="006B36AE">
        <w:rPr>
          <w:color w:val="333333"/>
          <w:sz w:val="28"/>
          <w:szCs w:val="28"/>
          <w:lang w:val="en-GB"/>
        </w:rPr>
        <w:t>Acharya</w:t>
      </w:r>
      <w:proofErr w:type="spellEnd"/>
      <w:r w:rsidR="00C11EAF" w:rsidRPr="006B36AE">
        <w:rPr>
          <w:color w:val="333333"/>
          <w:sz w:val="28"/>
          <w:szCs w:val="28"/>
          <w:lang w:val="en-GB"/>
        </w:rPr>
        <w:t xml:space="preserve"> 2011).</w:t>
      </w:r>
    </w:p>
    <w:p w:rsidR="00C11EAF" w:rsidRPr="006B36AE" w:rsidRDefault="00C11EAF" w:rsidP="006B36AE">
      <w:pPr>
        <w:jc w:val="both"/>
        <w:rPr>
          <w:sz w:val="28"/>
          <w:szCs w:val="28"/>
          <w:lang w:val="en-GB"/>
        </w:rPr>
      </w:pPr>
    </w:p>
    <w:p w:rsidR="00C11EAF" w:rsidRPr="006B36AE" w:rsidRDefault="00217222" w:rsidP="006B36AE">
      <w:pPr>
        <w:jc w:val="both"/>
        <w:rPr>
          <w:sz w:val="28"/>
          <w:szCs w:val="28"/>
          <w:lang w:val="en-US"/>
        </w:rPr>
      </w:pPr>
      <w:r>
        <w:rPr>
          <w:sz w:val="28"/>
          <w:szCs w:val="28"/>
          <w:lang w:val="en-US"/>
        </w:rPr>
        <w:t>A</w:t>
      </w:r>
      <w:r w:rsidR="00C11EAF" w:rsidRPr="006B36AE">
        <w:rPr>
          <w:sz w:val="28"/>
          <w:szCs w:val="28"/>
          <w:lang w:val="en-US"/>
        </w:rPr>
        <w:t xml:space="preserve">s a regional power, </w:t>
      </w:r>
      <w:r w:rsidR="00417EC6" w:rsidRPr="006B36AE">
        <w:rPr>
          <w:sz w:val="28"/>
          <w:szCs w:val="28"/>
          <w:lang w:val="en-US"/>
        </w:rPr>
        <w:t xml:space="preserve">India </w:t>
      </w:r>
      <w:r>
        <w:rPr>
          <w:sz w:val="28"/>
          <w:szCs w:val="28"/>
          <w:lang w:val="en-US"/>
        </w:rPr>
        <w:t xml:space="preserve">also </w:t>
      </w:r>
      <w:r w:rsidR="00417EC6" w:rsidRPr="006B36AE">
        <w:rPr>
          <w:sz w:val="28"/>
          <w:szCs w:val="28"/>
          <w:lang w:val="en-US"/>
        </w:rPr>
        <w:t>needs to consider its geo</w:t>
      </w:r>
      <w:r w:rsidR="00C11EAF" w:rsidRPr="006B36AE">
        <w:rPr>
          <w:sz w:val="28"/>
          <w:szCs w:val="28"/>
          <w:lang w:val="en-US"/>
        </w:rPr>
        <w:t>strategic limitations and one of its major interests is to ensure that the changing contours of</w:t>
      </w:r>
      <w:r>
        <w:rPr>
          <w:sz w:val="28"/>
          <w:szCs w:val="28"/>
          <w:lang w:val="en-US"/>
        </w:rPr>
        <w:t xml:space="preserve"> the</w:t>
      </w:r>
      <w:r w:rsidR="00C11EAF" w:rsidRPr="006B36AE">
        <w:rPr>
          <w:sz w:val="28"/>
          <w:szCs w:val="28"/>
          <w:lang w:val="en-US"/>
        </w:rPr>
        <w:t xml:space="preserve"> Indo-US relationship do not disrupt the balance of power between India and China and consequently the peace and </w:t>
      </w:r>
      <w:r w:rsidR="004F5E37" w:rsidRPr="006B36AE">
        <w:rPr>
          <w:sz w:val="28"/>
          <w:szCs w:val="28"/>
          <w:lang w:val="en-US"/>
        </w:rPr>
        <w:t>tranquility</w:t>
      </w:r>
      <w:r w:rsidR="00C11EAF" w:rsidRPr="006B36AE">
        <w:rPr>
          <w:sz w:val="28"/>
          <w:szCs w:val="28"/>
          <w:lang w:val="en-US"/>
        </w:rPr>
        <w:t xml:space="preserve"> in the neighborhood (</w:t>
      </w:r>
      <w:proofErr w:type="spellStart"/>
      <w:r w:rsidR="00C11EAF" w:rsidRPr="006B36AE">
        <w:rPr>
          <w:sz w:val="28"/>
          <w:szCs w:val="28"/>
          <w:lang w:val="en-US"/>
        </w:rPr>
        <w:t>Chatterjee</w:t>
      </w:r>
      <w:proofErr w:type="spellEnd"/>
      <w:r w:rsidR="00C11EAF" w:rsidRPr="006B36AE">
        <w:rPr>
          <w:sz w:val="28"/>
          <w:szCs w:val="28"/>
          <w:lang w:val="en-US"/>
        </w:rPr>
        <w:t xml:space="preserve"> 2011: 81).</w:t>
      </w:r>
      <w:r w:rsidR="00BB0BF4" w:rsidRPr="006B36AE">
        <w:rPr>
          <w:sz w:val="28"/>
          <w:szCs w:val="28"/>
          <w:lang w:val="en-US"/>
        </w:rPr>
        <w:t xml:space="preserve"> Asia remains the emerging geopolitical core of India’s foreign policy </w:t>
      </w:r>
      <w:r w:rsidR="006F20F5" w:rsidRPr="006B36AE">
        <w:rPr>
          <w:sz w:val="28"/>
          <w:szCs w:val="28"/>
          <w:lang w:val="en-US"/>
        </w:rPr>
        <w:t>and “China will for the foreseeable future, remain a significant foreign policy and security challenge for India. It is the one major power which impinges directly on India’s geopolitical space. As its economic and military capabilities expand, its power differential with India is also likely to widen” (</w:t>
      </w:r>
      <w:proofErr w:type="spellStart"/>
      <w:r w:rsidR="006F20F5" w:rsidRPr="006B36AE">
        <w:rPr>
          <w:sz w:val="28"/>
          <w:szCs w:val="28"/>
          <w:lang w:val="en-US"/>
        </w:rPr>
        <w:t>Khilnani</w:t>
      </w:r>
      <w:proofErr w:type="spellEnd"/>
      <w:r w:rsidR="006F20F5" w:rsidRPr="006B36AE">
        <w:rPr>
          <w:sz w:val="28"/>
          <w:szCs w:val="28"/>
          <w:lang w:val="en-US"/>
        </w:rPr>
        <w:t xml:space="preserve"> et al.: 2012: 12). The challenge for India is to strike a careful balance between cooperation and competition, economic and political interests, bilateral and regional contexts</w:t>
      </w:r>
      <w:r>
        <w:rPr>
          <w:sz w:val="28"/>
          <w:szCs w:val="28"/>
          <w:lang w:val="en-US"/>
        </w:rPr>
        <w:t xml:space="preserve"> and </w:t>
      </w:r>
      <w:r w:rsidR="00A926FB" w:rsidRPr="006B36AE">
        <w:rPr>
          <w:sz w:val="28"/>
          <w:szCs w:val="28"/>
          <w:lang w:val="en-US"/>
        </w:rPr>
        <w:t>“</w:t>
      </w:r>
      <w:r>
        <w:rPr>
          <w:sz w:val="28"/>
          <w:szCs w:val="28"/>
          <w:lang w:val="en-US"/>
        </w:rPr>
        <w:t>t</w:t>
      </w:r>
      <w:r w:rsidR="006F20F5" w:rsidRPr="006B36AE">
        <w:rPr>
          <w:sz w:val="28"/>
          <w:szCs w:val="28"/>
          <w:lang w:val="en-US"/>
        </w:rPr>
        <w:t>his is perhaps the single most important challenge for Indian strategy in the years ahead</w:t>
      </w:r>
      <w:r w:rsidR="00A926FB" w:rsidRPr="006B36AE">
        <w:rPr>
          <w:sz w:val="28"/>
          <w:szCs w:val="28"/>
          <w:lang w:val="en-US"/>
        </w:rPr>
        <w:t>”</w:t>
      </w:r>
      <w:r w:rsidR="006F20F5" w:rsidRPr="006B36AE">
        <w:rPr>
          <w:sz w:val="28"/>
          <w:szCs w:val="28"/>
          <w:lang w:val="en-US"/>
        </w:rPr>
        <w:t xml:space="preserve"> (op cit: 15).</w:t>
      </w:r>
    </w:p>
    <w:p w:rsidR="00C11EAF" w:rsidRPr="006B36AE" w:rsidRDefault="00C11EAF" w:rsidP="006B36AE">
      <w:pPr>
        <w:jc w:val="both"/>
        <w:rPr>
          <w:sz w:val="28"/>
          <w:szCs w:val="28"/>
          <w:lang w:val="en-US"/>
        </w:rPr>
      </w:pPr>
    </w:p>
    <w:p w:rsidR="00C11EAF" w:rsidRPr="006B36AE" w:rsidRDefault="00C11EAF" w:rsidP="006B36AE">
      <w:pPr>
        <w:jc w:val="both"/>
        <w:rPr>
          <w:sz w:val="28"/>
          <w:szCs w:val="28"/>
          <w:lang w:val="en-US"/>
        </w:rPr>
      </w:pPr>
      <w:r w:rsidRPr="006B36AE">
        <w:rPr>
          <w:sz w:val="28"/>
          <w:szCs w:val="28"/>
          <w:lang w:val="en-US"/>
        </w:rPr>
        <w:t>The interactions of the strategic triangle o</w:t>
      </w:r>
      <w:r w:rsidR="00691C95" w:rsidRPr="006B36AE">
        <w:rPr>
          <w:sz w:val="28"/>
          <w:szCs w:val="28"/>
          <w:lang w:val="en-US"/>
        </w:rPr>
        <w:t>n</w:t>
      </w:r>
      <w:r w:rsidRPr="006B36AE">
        <w:rPr>
          <w:sz w:val="28"/>
          <w:szCs w:val="28"/>
          <w:lang w:val="en-US"/>
        </w:rPr>
        <w:t xml:space="preserve"> the present world order are huge. The EU is in the midst of a </w:t>
      </w:r>
      <w:r w:rsidR="009E7611">
        <w:rPr>
          <w:sz w:val="28"/>
          <w:szCs w:val="28"/>
          <w:lang w:val="en-US"/>
        </w:rPr>
        <w:t xml:space="preserve">Sovereign debt </w:t>
      </w:r>
      <w:r w:rsidRPr="006B36AE">
        <w:rPr>
          <w:sz w:val="28"/>
          <w:szCs w:val="28"/>
          <w:lang w:val="en-US"/>
        </w:rPr>
        <w:t>crisis</w:t>
      </w:r>
      <w:r w:rsidR="009E7611">
        <w:rPr>
          <w:sz w:val="28"/>
          <w:szCs w:val="28"/>
          <w:lang w:val="en-US"/>
        </w:rPr>
        <w:t xml:space="preserve"> and is in desperate need of Asian investment and cash injections.</w:t>
      </w:r>
      <w:r w:rsidRPr="006B36AE">
        <w:rPr>
          <w:sz w:val="28"/>
          <w:szCs w:val="28"/>
          <w:lang w:val="en-US"/>
        </w:rPr>
        <w:t xml:space="preserve"> Just as Europe </w:t>
      </w:r>
      <w:r w:rsidR="00217222">
        <w:rPr>
          <w:sz w:val="28"/>
          <w:szCs w:val="28"/>
          <w:lang w:val="en-US"/>
        </w:rPr>
        <w:t>i</w:t>
      </w:r>
      <w:r w:rsidRPr="006B36AE">
        <w:rPr>
          <w:sz w:val="28"/>
          <w:szCs w:val="28"/>
          <w:lang w:val="en-US"/>
        </w:rPr>
        <w:t>s going through this transition Obama unleashed his “Asia First” announcement, which is virtually a declarat</w:t>
      </w:r>
      <w:r w:rsidR="00CF07ED" w:rsidRPr="006B36AE">
        <w:rPr>
          <w:sz w:val="28"/>
          <w:szCs w:val="28"/>
          <w:lang w:val="en-US"/>
        </w:rPr>
        <w:t xml:space="preserve">ion of a “Europe Second” policy and also a challenge to the wish of some European member-states support for a </w:t>
      </w:r>
      <w:proofErr w:type="spellStart"/>
      <w:r w:rsidR="00CF07ED" w:rsidRPr="006B36AE">
        <w:rPr>
          <w:sz w:val="28"/>
          <w:szCs w:val="28"/>
          <w:lang w:val="en-US"/>
        </w:rPr>
        <w:t>multipolar</w:t>
      </w:r>
      <w:proofErr w:type="spellEnd"/>
      <w:r w:rsidR="00CF07ED" w:rsidRPr="006B36AE">
        <w:rPr>
          <w:sz w:val="28"/>
          <w:szCs w:val="28"/>
          <w:lang w:val="en-US"/>
        </w:rPr>
        <w:t xml:space="preserve"> world order</w:t>
      </w:r>
      <w:r w:rsidR="009E7611">
        <w:rPr>
          <w:sz w:val="28"/>
          <w:szCs w:val="28"/>
          <w:lang w:val="en-US"/>
        </w:rPr>
        <w:t xml:space="preserve"> based on multilateralism</w:t>
      </w:r>
      <w:r w:rsidR="00CF07ED" w:rsidRPr="006B36AE">
        <w:rPr>
          <w:sz w:val="28"/>
          <w:szCs w:val="28"/>
          <w:lang w:val="en-US"/>
        </w:rPr>
        <w:t>.</w:t>
      </w:r>
    </w:p>
    <w:p w:rsidR="00691C95" w:rsidRPr="006B36AE" w:rsidRDefault="00691C95" w:rsidP="006B36AE">
      <w:pPr>
        <w:jc w:val="both"/>
        <w:rPr>
          <w:sz w:val="28"/>
          <w:szCs w:val="28"/>
          <w:lang w:val="en-US"/>
        </w:rPr>
      </w:pPr>
    </w:p>
    <w:p w:rsidR="00691C95" w:rsidRDefault="009E7611" w:rsidP="006B36AE">
      <w:pPr>
        <w:jc w:val="both"/>
        <w:rPr>
          <w:sz w:val="28"/>
          <w:szCs w:val="28"/>
          <w:lang w:val="en-US"/>
        </w:rPr>
      </w:pPr>
      <w:r>
        <w:rPr>
          <w:sz w:val="28"/>
          <w:szCs w:val="28"/>
          <w:lang w:val="en-US"/>
        </w:rPr>
        <w:t xml:space="preserve">It </w:t>
      </w:r>
      <w:r w:rsidR="00691C95" w:rsidRPr="006B36AE">
        <w:rPr>
          <w:sz w:val="28"/>
          <w:szCs w:val="28"/>
          <w:lang w:val="en-US"/>
        </w:rPr>
        <w:t xml:space="preserve">also seems apparent that the navigation of the new strategic triangle shows the same fluidity and less static characteristic not dissimilar to the </w:t>
      </w:r>
      <w:proofErr w:type="spellStart"/>
      <w:r w:rsidR="001E06A1" w:rsidRPr="006B36AE">
        <w:rPr>
          <w:sz w:val="28"/>
          <w:szCs w:val="28"/>
          <w:lang w:val="en-US"/>
        </w:rPr>
        <w:t>the</w:t>
      </w:r>
      <w:proofErr w:type="spellEnd"/>
      <w:r w:rsidR="001E06A1" w:rsidRPr="006B36AE">
        <w:rPr>
          <w:sz w:val="28"/>
          <w:szCs w:val="28"/>
          <w:lang w:val="en-US"/>
        </w:rPr>
        <w:t xml:space="preserve"> </w:t>
      </w:r>
      <w:r>
        <w:rPr>
          <w:sz w:val="28"/>
          <w:szCs w:val="28"/>
          <w:lang w:val="en-US"/>
        </w:rPr>
        <w:t>previous</w:t>
      </w:r>
      <w:r w:rsidR="001E06A1" w:rsidRPr="006B36AE">
        <w:rPr>
          <w:sz w:val="28"/>
          <w:szCs w:val="28"/>
          <w:lang w:val="en-US"/>
        </w:rPr>
        <w:t xml:space="preserve"> strategic triangular </w:t>
      </w:r>
      <w:r w:rsidR="00691C95" w:rsidRPr="006B36AE">
        <w:rPr>
          <w:sz w:val="28"/>
          <w:szCs w:val="28"/>
          <w:lang w:val="en-US"/>
        </w:rPr>
        <w:t>relationship between the EU, US and China (</w:t>
      </w:r>
      <w:proofErr w:type="spellStart"/>
      <w:r w:rsidR="00691C95" w:rsidRPr="006B36AE">
        <w:rPr>
          <w:sz w:val="28"/>
          <w:szCs w:val="28"/>
          <w:lang w:val="en-US"/>
        </w:rPr>
        <w:t>Shambaugh</w:t>
      </w:r>
      <w:proofErr w:type="spellEnd"/>
      <w:r w:rsidR="00691C95" w:rsidRPr="006B36AE">
        <w:rPr>
          <w:sz w:val="28"/>
          <w:szCs w:val="28"/>
          <w:lang w:val="en-US"/>
        </w:rPr>
        <w:t xml:space="preserve"> 2005: 21)  before the economic crisis</w:t>
      </w:r>
      <w:r w:rsidR="008F3CBD" w:rsidRPr="006B36AE">
        <w:rPr>
          <w:sz w:val="28"/>
          <w:szCs w:val="28"/>
          <w:lang w:val="en-US"/>
        </w:rPr>
        <w:t xml:space="preserve"> and previous attempts to create a Indo-Sino-Russian </w:t>
      </w:r>
      <w:proofErr w:type="spellStart"/>
      <w:r w:rsidR="008F3CBD" w:rsidRPr="006B36AE">
        <w:rPr>
          <w:sz w:val="28"/>
          <w:szCs w:val="28"/>
          <w:lang w:val="en-US"/>
        </w:rPr>
        <w:t>antihegemonic</w:t>
      </w:r>
      <w:proofErr w:type="spellEnd"/>
      <w:r w:rsidR="008F3CBD" w:rsidRPr="006B36AE">
        <w:rPr>
          <w:sz w:val="28"/>
          <w:szCs w:val="28"/>
          <w:lang w:val="en-US"/>
        </w:rPr>
        <w:t xml:space="preserve"> strategic triangle challenging US </w:t>
      </w:r>
      <w:proofErr w:type="spellStart"/>
      <w:r w:rsidR="008F3CBD" w:rsidRPr="006B36AE">
        <w:rPr>
          <w:sz w:val="28"/>
          <w:szCs w:val="28"/>
          <w:lang w:val="en-US"/>
        </w:rPr>
        <w:t>unipolarity</w:t>
      </w:r>
      <w:proofErr w:type="spellEnd"/>
      <w:r w:rsidR="008F3CBD" w:rsidRPr="006B36AE">
        <w:rPr>
          <w:sz w:val="28"/>
          <w:szCs w:val="28"/>
          <w:lang w:val="en-US"/>
        </w:rPr>
        <w:t xml:space="preserve"> (</w:t>
      </w:r>
      <w:proofErr w:type="spellStart"/>
      <w:r w:rsidR="008F3CBD" w:rsidRPr="006B36AE">
        <w:rPr>
          <w:sz w:val="28"/>
          <w:szCs w:val="28"/>
          <w:lang w:val="en-US"/>
        </w:rPr>
        <w:t>Ambrosio</w:t>
      </w:r>
      <w:proofErr w:type="spellEnd"/>
      <w:r w:rsidR="008F3CBD" w:rsidRPr="006B36AE">
        <w:rPr>
          <w:sz w:val="28"/>
          <w:szCs w:val="28"/>
          <w:lang w:val="en-US"/>
        </w:rPr>
        <w:t xml:space="preserve"> 2006)</w:t>
      </w:r>
      <w:r w:rsidR="00691C95" w:rsidRPr="006B36AE">
        <w:rPr>
          <w:sz w:val="28"/>
          <w:szCs w:val="28"/>
          <w:lang w:val="en-US"/>
        </w:rPr>
        <w:t xml:space="preserve">. An action by one side of the </w:t>
      </w:r>
      <w:r>
        <w:rPr>
          <w:sz w:val="28"/>
          <w:szCs w:val="28"/>
          <w:lang w:val="en-US"/>
        </w:rPr>
        <w:t xml:space="preserve">strategic </w:t>
      </w:r>
      <w:r w:rsidR="00691C95" w:rsidRPr="006B36AE">
        <w:rPr>
          <w:sz w:val="28"/>
          <w:szCs w:val="28"/>
          <w:lang w:val="en-US"/>
        </w:rPr>
        <w:t>triangle</w:t>
      </w:r>
      <w:r>
        <w:rPr>
          <w:sz w:val="28"/>
          <w:szCs w:val="28"/>
          <w:lang w:val="en-US"/>
        </w:rPr>
        <w:t xml:space="preserve"> of India, China and the US</w:t>
      </w:r>
      <w:r w:rsidR="00691C95" w:rsidRPr="006B36AE">
        <w:rPr>
          <w:sz w:val="28"/>
          <w:szCs w:val="28"/>
          <w:lang w:val="en-US"/>
        </w:rPr>
        <w:t xml:space="preserve"> does not necessarily trigger the opposite reaction. It seems that despite some hype about attempts especially by the US to create an alliance with India against China there are no clear examples of two nations strategically aligned against a third. It is even more interesting to note another </w:t>
      </w:r>
      <w:r w:rsidR="001A3880" w:rsidRPr="006B36AE">
        <w:rPr>
          <w:sz w:val="28"/>
          <w:szCs w:val="28"/>
          <w:lang w:val="en-US"/>
        </w:rPr>
        <w:t>important</w:t>
      </w:r>
      <w:r w:rsidR="001E06A1" w:rsidRPr="006B36AE">
        <w:rPr>
          <w:sz w:val="28"/>
          <w:szCs w:val="28"/>
          <w:lang w:val="en-US"/>
        </w:rPr>
        <w:t xml:space="preserve"> layer</w:t>
      </w:r>
      <w:r w:rsidR="001A3880" w:rsidRPr="006B36AE">
        <w:rPr>
          <w:sz w:val="28"/>
          <w:szCs w:val="28"/>
          <w:lang w:val="en-US"/>
        </w:rPr>
        <w:t xml:space="preserve"> related to increased interactions especially in trade and growing societal interdependence. On the other hand India and China share skepticism of US </w:t>
      </w:r>
      <w:r w:rsidR="006471CB" w:rsidRPr="006B36AE">
        <w:rPr>
          <w:sz w:val="28"/>
          <w:szCs w:val="28"/>
          <w:lang w:val="en-US"/>
        </w:rPr>
        <w:t xml:space="preserve">hegemony and have common interests in the promotion of a </w:t>
      </w:r>
      <w:proofErr w:type="spellStart"/>
      <w:r w:rsidR="006471CB" w:rsidRPr="006B36AE">
        <w:rPr>
          <w:sz w:val="28"/>
          <w:szCs w:val="28"/>
          <w:lang w:val="en-US"/>
        </w:rPr>
        <w:t>multipolar</w:t>
      </w:r>
      <w:proofErr w:type="spellEnd"/>
      <w:r w:rsidR="006471CB" w:rsidRPr="006B36AE">
        <w:rPr>
          <w:sz w:val="28"/>
          <w:szCs w:val="28"/>
          <w:lang w:val="en-US"/>
        </w:rPr>
        <w:t xml:space="preserve"> world order and reliance on multilateralism. What is even more interesting in this regard is an emerging common view on these matters between EU, China and India as well as the intended downplaying of the national security imperative as the driver of international politics and economics.</w:t>
      </w:r>
    </w:p>
    <w:p w:rsidR="009E7611" w:rsidRDefault="009E7611" w:rsidP="006B36AE">
      <w:pPr>
        <w:jc w:val="both"/>
        <w:rPr>
          <w:sz w:val="28"/>
          <w:szCs w:val="28"/>
          <w:lang w:val="en-US"/>
        </w:rPr>
      </w:pPr>
    </w:p>
    <w:p w:rsidR="009E7611" w:rsidRPr="006B36AE" w:rsidRDefault="009E7611" w:rsidP="009E7611">
      <w:pPr>
        <w:jc w:val="both"/>
        <w:rPr>
          <w:sz w:val="28"/>
          <w:szCs w:val="28"/>
          <w:lang w:val="en-US"/>
        </w:rPr>
      </w:pPr>
      <w:r w:rsidRPr="006B36AE">
        <w:rPr>
          <w:sz w:val="28"/>
          <w:szCs w:val="28"/>
          <w:lang w:val="en-US"/>
        </w:rPr>
        <w:t xml:space="preserve">Although these positive signs may imply a perceived strategic partnership with common interests in transforming the international system and the establishment of </w:t>
      </w:r>
      <w:proofErr w:type="spellStart"/>
      <w:r w:rsidRPr="006B36AE">
        <w:rPr>
          <w:sz w:val="28"/>
          <w:szCs w:val="28"/>
          <w:lang w:val="en-US"/>
        </w:rPr>
        <w:t>multipolarity</w:t>
      </w:r>
      <w:proofErr w:type="spellEnd"/>
      <w:r w:rsidRPr="006B36AE">
        <w:rPr>
          <w:sz w:val="28"/>
          <w:szCs w:val="28"/>
          <w:lang w:val="en-US"/>
        </w:rPr>
        <w:t xml:space="preserve"> and peace India and China are very sensitive to each others ties with United States seeing an “alignment between Washington and its rival would place it in a very difficult strategic situation” (</w:t>
      </w:r>
      <w:proofErr w:type="spellStart"/>
      <w:r w:rsidRPr="006B36AE">
        <w:rPr>
          <w:sz w:val="28"/>
          <w:szCs w:val="28"/>
          <w:lang w:val="en-US"/>
        </w:rPr>
        <w:t>Ambrosio</w:t>
      </w:r>
      <w:proofErr w:type="spellEnd"/>
      <w:r w:rsidRPr="006B36AE">
        <w:rPr>
          <w:sz w:val="28"/>
          <w:szCs w:val="28"/>
          <w:lang w:val="en-US"/>
        </w:rPr>
        <w:t xml:space="preserve"> 2006: 204).  It is safe to say that the India-China relations are strongly affected by US foreign policy while US-China and US-India relations are relatively unaffected by actions of the thir</w:t>
      </w:r>
      <w:r>
        <w:rPr>
          <w:sz w:val="28"/>
          <w:szCs w:val="28"/>
          <w:lang w:val="en-US"/>
        </w:rPr>
        <w:t>d</w:t>
      </w:r>
      <w:r w:rsidRPr="006B36AE">
        <w:rPr>
          <w:sz w:val="28"/>
          <w:szCs w:val="28"/>
          <w:lang w:val="en-US"/>
        </w:rPr>
        <w:t xml:space="preserve"> party. Among the three sides of the triangle it is only the India-China dyad that is sensitive to triangular impacts (</w:t>
      </w:r>
      <w:proofErr w:type="spellStart"/>
      <w:r w:rsidRPr="006B36AE">
        <w:rPr>
          <w:sz w:val="28"/>
          <w:szCs w:val="28"/>
          <w:lang w:val="en-US"/>
        </w:rPr>
        <w:t>Xun</w:t>
      </w:r>
      <w:proofErr w:type="spellEnd"/>
      <w:r w:rsidRPr="006B36AE">
        <w:rPr>
          <w:sz w:val="28"/>
          <w:szCs w:val="28"/>
          <w:lang w:val="en-US"/>
        </w:rPr>
        <w:t xml:space="preserve"> 2005: 8).</w:t>
      </w:r>
    </w:p>
    <w:p w:rsidR="00EC7305" w:rsidRPr="006B36AE" w:rsidRDefault="00EC7305" w:rsidP="006B36AE">
      <w:pPr>
        <w:jc w:val="both"/>
        <w:rPr>
          <w:sz w:val="28"/>
          <w:szCs w:val="28"/>
          <w:lang w:val="en-US"/>
        </w:rPr>
      </w:pPr>
    </w:p>
    <w:p w:rsidR="00EC7305" w:rsidRPr="006B36AE" w:rsidRDefault="00EC7305" w:rsidP="006B36AE">
      <w:pPr>
        <w:jc w:val="both"/>
        <w:rPr>
          <w:i/>
          <w:sz w:val="28"/>
          <w:szCs w:val="28"/>
          <w:lang w:val="en-US"/>
        </w:rPr>
      </w:pPr>
      <w:r w:rsidRPr="006B36AE">
        <w:rPr>
          <w:i/>
          <w:sz w:val="28"/>
          <w:szCs w:val="28"/>
          <w:lang w:val="en-US"/>
        </w:rPr>
        <w:t>Implications for conflict and security in South Asia</w:t>
      </w:r>
    </w:p>
    <w:p w:rsidR="00350767" w:rsidRPr="006B36AE" w:rsidRDefault="00350767" w:rsidP="006B36AE">
      <w:pPr>
        <w:jc w:val="both"/>
        <w:rPr>
          <w:sz w:val="28"/>
          <w:szCs w:val="28"/>
          <w:lang w:val="en-US"/>
        </w:rPr>
      </w:pPr>
      <w:r w:rsidRPr="006B36AE">
        <w:rPr>
          <w:sz w:val="28"/>
          <w:szCs w:val="28"/>
          <w:lang w:val="en-US"/>
        </w:rPr>
        <w:t xml:space="preserve">The question is how Sino-Indian relations and responses to the new American foreign policy have evolved and </w:t>
      </w:r>
      <w:r w:rsidR="009E7611">
        <w:rPr>
          <w:sz w:val="28"/>
          <w:szCs w:val="28"/>
          <w:lang w:val="en-US"/>
        </w:rPr>
        <w:t xml:space="preserve">secondly </w:t>
      </w:r>
      <w:r w:rsidRPr="006B36AE">
        <w:rPr>
          <w:sz w:val="28"/>
          <w:szCs w:val="28"/>
          <w:lang w:val="en-US"/>
        </w:rPr>
        <w:t xml:space="preserve">what </w:t>
      </w:r>
      <w:r w:rsidR="009E7611">
        <w:rPr>
          <w:sz w:val="28"/>
          <w:szCs w:val="28"/>
          <w:lang w:val="en-US"/>
        </w:rPr>
        <w:t xml:space="preserve">are the </w:t>
      </w:r>
      <w:r w:rsidRPr="006B36AE">
        <w:rPr>
          <w:sz w:val="28"/>
          <w:szCs w:val="28"/>
          <w:lang w:val="en-US"/>
        </w:rPr>
        <w:t>implications for sec</w:t>
      </w:r>
      <w:r w:rsidR="009E7611">
        <w:rPr>
          <w:sz w:val="28"/>
          <w:szCs w:val="28"/>
          <w:lang w:val="en-US"/>
        </w:rPr>
        <w:t>urity in East and South Asia</w:t>
      </w:r>
      <w:r w:rsidRPr="006B36AE">
        <w:rPr>
          <w:sz w:val="28"/>
          <w:szCs w:val="28"/>
          <w:lang w:val="en-US"/>
        </w:rPr>
        <w:t>.</w:t>
      </w:r>
    </w:p>
    <w:p w:rsidR="00350767" w:rsidRPr="006B36AE" w:rsidRDefault="00350767" w:rsidP="006B36AE">
      <w:pPr>
        <w:jc w:val="both"/>
        <w:rPr>
          <w:sz w:val="28"/>
          <w:szCs w:val="28"/>
          <w:lang w:val="en-US"/>
        </w:rPr>
      </w:pPr>
    </w:p>
    <w:p w:rsidR="00350767" w:rsidRPr="006B36AE" w:rsidRDefault="00350767" w:rsidP="006B36AE">
      <w:pPr>
        <w:jc w:val="both"/>
        <w:rPr>
          <w:sz w:val="28"/>
          <w:szCs w:val="28"/>
          <w:lang w:val="en-US"/>
        </w:rPr>
      </w:pPr>
      <w:r w:rsidRPr="006B36AE">
        <w:rPr>
          <w:sz w:val="28"/>
          <w:szCs w:val="28"/>
          <w:lang w:val="en-US"/>
        </w:rPr>
        <w:t>Rapprochement between India and China s</w:t>
      </w:r>
      <w:r w:rsidR="009E7611">
        <w:rPr>
          <w:sz w:val="28"/>
          <w:szCs w:val="28"/>
          <w:lang w:val="en-US"/>
        </w:rPr>
        <w:t>tarted with</w:t>
      </w:r>
      <w:r w:rsidRPr="006B36AE">
        <w:rPr>
          <w:sz w:val="28"/>
          <w:szCs w:val="28"/>
          <w:lang w:val="en-US"/>
        </w:rPr>
        <w:t xml:space="preserve"> the signing of a declaration</w:t>
      </w:r>
      <w:r w:rsidR="0044451A" w:rsidRPr="006B36AE">
        <w:rPr>
          <w:sz w:val="28"/>
          <w:szCs w:val="28"/>
          <w:lang w:val="en-US"/>
        </w:rPr>
        <w:t xml:space="preserve"> in 1999 and </w:t>
      </w:r>
      <w:r w:rsidR="009E7611">
        <w:rPr>
          <w:sz w:val="28"/>
          <w:szCs w:val="28"/>
          <w:lang w:val="en-US"/>
        </w:rPr>
        <w:t xml:space="preserve">reiterated </w:t>
      </w:r>
      <w:r w:rsidR="0044451A" w:rsidRPr="006B36AE">
        <w:rPr>
          <w:sz w:val="28"/>
          <w:szCs w:val="28"/>
          <w:lang w:val="en-US"/>
        </w:rPr>
        <w:t>again in 2003</w:t>
      </w:r>
      <w:r w:rsidR="009E7611">
        <w:rPr>
          <w:sz w:val="28"/>
          <w:szCs w:val="28"/>
          <w:lang w:val="en-US"/>
        </w:rPr>
        <w:t>.</w:t>
      </w:r>
      <w:r w:rsidRPr="006B36AE">
        <w:rPr>
          <w:sz w:val="28"/>
          <w:szCs w:val="28"/>
          <w:lang w:val="en-US"/>
        </w:rPr>
        <w:t xml:space="preserve"> </w:t>
      </w:r>
      <w:r w:rsidR="009E7611">
        <w:rPr>
          <w:sz w:val="28"/>
          <w:szCs w:val="28"/>
          <w:lang w:val="en-US"/>
        </w:rPr>
        <w:t>Here</w:t>
      </w:r>
      <w:r w:rsidRPr="006B36AE">
        <w:rPr>
          <w:sz w:val="28"/>
          <w:szCs w:val="28"/>
          <w:lang w:val="en-US"/>
        </w:rPr>
        <w:t xml:space="preserve"> India explicitly noted that China was </w:t>
      </w:r>
      <w:r w:rsidR="009E7611" w:rsidRPr="006B36AE">
        <w:rPr>
          <w:sz w:val="28"/>
          <w:szCs w:val="28"/>
          <w:lang w:val="en-US"/>
        </w:rPr>
        <w:t>not seen</w:t>
      </w:r>
      <w:r w:rsidRPr="006B36AE">
        <w:rPr>
          <w:sz w:val="28"/>
          <w:szCs w:val="28"/>
          <w:lang w:val="en-US"/>
        </w:rPr>
        <w:t xml:space="preserve"> as a threat and acceptance of improvements in the Indo-Chinese relationship did not hinder China’s alliance with Pakistan</w:t>
      </w:r>
      <w:r w:rsidR="009E7611">
        <w:rPr>
          <w:sz w:val="28"/>
          <w:szCs w:val="28"/>
          <w:lang w:val="en-US"/>
        </w:rPr>
        <w:t>. In the following decade</w:t>
      </w:r>
      <w:r w:rsidRPr="006B36AE">
        <w:rPr>
          <w:sz w:val="28"/>
          <w:szCs w:val="28"/>
          <w:lang w:val="en-US"/>
        </w:rPr>
        <w:t xml:space="preserve"> the </w:t>
      </w:r>
      <w:r w:rsidR="009E7611">
        <w:rPr>
          <w:sz w:val="28"/>
          <w:szCs w:val="28"/>
          <w:lang w:val="en-US"/>
        </w:rPr>
        <w:t xml:space="preserve">two </w:t>
      </w:r>
      <w:r w:rsidRPr="006B36AE">
        <w:rPr>
          <w:sz w:val="28"/>
          <w:szCs w:val="28"/>
          <w:lang w:val="en-US"/>
        </w:rPr>
        <w:t>countries ha</w:t>
      </w:r>
      <w:r w:rsidR="009E7611">
        <w:rPr>
          <w:sz w:val="28"/>
          <w:szCs w:val="28"/>
          <w:lang w:val="en-US"/>
        </w:rPr>
        <w:t>ve</w:t>
      </w:r>
      <w:r w:rsidRPr="006B36AE">
        <w:rPr>
          <w:sz w:val="28"/>
          <w:szCs w:val="28"/>
          <w:lang w:val="en-US"/>
        </w:rPr>
        <w:t xml:space="preserve"> been on the path of reconciliation. </w:t>
      </w:r>
      <w:r w:rsidR="002F061C" w:rsidRPr="006B36AE">
        <w:rPr>
          <w:sz w:val="28"/>
          <w:szCs w:val="28"/>
          <w:lang w:val="en-US"/>
        </w:rPr>
        <w:t>It may also be noted in passim that China recognizes India</w:t>
      </w:r>
      <w:r w:rsidR="009E7611">
        <w:rPr>
          <w:sz w:val="28"/>
          <w:szCs w:val="28"/>
          <w:lang w:val="en-US"/>
        </w:rPr>
        <w:t>’s</w:t>
      </w:r>
      <w:r w:rsidR="002F061C" w:rsidRPr="006B36AE">
        <w:rPr>
          <w:sz w:val="28"/>
          <w:szCs w:val="28"/>
          <w:lang w:val="en-US"/>
        </w:rPr>
        <w:t xml:space="preserve"> strive to entangle itself from the conflict with Pakistan and its wish to reach beyond the subcontinent (Yuan 2010: 135).</w:t>
      </w:r>
    </w:p>
    <w:p w:rsidR="009E7611" w:rsidRDefault="009E7611" w:rsidP="006B36AE">
      <w:pPr>
        <w:jc w:val="both"/>
        <w:rPr>
          <w:sz w:val="28"/>
          <w:szCs w:val="28"/>
          <w:lang w:val="en-US"/>
        </w:rPr>
      </w:pPr>
    </w:p>
    <w:p w:rsidR="009E7611" w:rsidRPr="006B36AE" w:rsidRDefault="00D97AB1" w:rsidP="009E7611">
      <w:pPr>
        <w:autoSpaceDE w:val="0"/>
        <w:autoSpaceDN w:val="0"/>
        <w:adjustRightInd w:val="0"/>
        <w:jc w:val="both"/>
        <w:rPr>
          <w:sz w:val="28"/>
          <w:szCs w:val="28"/>
          <w:lang w:val="en-US" w:eastAsia="en-US"/>
        </w:rPr>
      </w:pPr>
      <w:r w:rsidRPr="006B36AE">
        <w:rPr>
          <w:sz w:val="28"/>
          <w:szCs w:val="28"/>
          <w:lang w:val="en-US"/>
        </w:rPr>
        <w:t>However, there are several incidents pointing to a more sophisticated but also contradictory relationship between India and China. For instance, India seems to challenge China by agreeing to undertake joint oil exploration in a disputed area of the South China Sea.</w:t>
      </w:r>
      <w:r w:rsidR="000E3E0F" w:rsidRPr="006B36AE">
        <w:rPr>
          <w:sz w:val="28"/>
          <w:szCs w:val="28"/>
          <w:lang w:val="en-US"/>
        </w:rPr>
        <w:t xml:space="preserve"> This has been portrayed as Chinese opposition of India’s</w:t>
      </w:r>
      <w:r w:rsidRPr="006B36AE">
        <w:rPr>
          <w:sz w:val="28"/>
          <w:szCs w:val="28"/>
          <w:lang w:val="en-US"/>
        </w:rPr>
        <w:t xml:space="preserve"> </w:t>
      </w:r>
      <w:r w:rsidR="000E3E0F" w:rsidRPr="006B36AE">
        <w:rPr>
          <w:sz w:val="28"/>
          <w:szCs w:val="28"/>
          <w:lang w:val="en-US"/>
        </w:rPr>
        <w:t>attempt and “claim to be a regional power” (Pant 2012)</w:t>
      </w:r>
      <w:r w:rsidR="007D6670" w:rsidRPr="006B36AE">
        <w:rPr>
          <w:sz w:val="28"/>
          <w:szCs w:val="28"/>
          <w:lang w:val="en-US"/>
        </w:rPr>
        <w:t xml:space="preserve"> but also came in the </w:t>
      </w:r>
      <w:r w:rsidR="001C1777" w:rsidRPr="006B36AE">
        <w:rPr>
          <w:sz w:val="28"/>
          <w:szCs w:val="28"/>
          <w:lang w:val="en-US"/>
        </w:rPr>
        <w:t xml:space="preserve">wake of an incident involving </w:t>
      </w:r>
      <w:r w:rsidR="007D6670" w:rsidRPr="006B36AE">
        <w:rPr>
          <w:sz w:val="28"/>
          <w:szCs w:val="28"/>
          <w:lang w:val="en-US"/>
        </w:rPr>
        <w:t>warships from both India and China in the disputed area</w:t>
      </w:r>
      <w:r w:rsidR="000E3E0F" w:rsidRPr="006B36AE">
        <w:rPr>
          <w:sz w:val="28"/>
          <w:szCs w:val="28"/>
          <w:lang w:val="en-US"/>
        </w:rPr>
        <w:t xml:space="preserve">. </w:t>
      </w:r>
      <w:r w:rsidR="009E7611" w:rsidRPr="006B36AE">
        <w:rPr>
          <w:sz w:val="28"/>
          <w:szCs w:val="28"/>
          <w:lang w:val="en-US" w:eastAsia="en-US"/>
        </w:rPr>
        <w:t xml:space="preserve">Indian-Vietnamese defense cooperation and giving Indian Navy basing rights at the </w:t>
      </w:r>
      <w:proofErr w:type="spellStart"/>
      <w:r w:rsidR="009E7611" w:rsidRPr="006B36AE">
        <w:rPr>
          <w:sz w:val="28"/>
          <w:szCs w:val="28"/>
          <w:lang w:val="en-US" w:eastAsia="en-US"/>
        </w:rPr>
        <w:t>Nha</w:t>
      </w:r>
      <w:proofErr w:type="spellEnd"/>
      <w:r w:rsidR="009E7611" w:rsidRPr="006B36AE">
        <w:rPr>
          <w:sz w:val="28"/>
          <w:szCs w:val="28"/>
          <w:lang w:val="en-US" w:eastAsia="en-US"/>
        </w:rPr>
        <w:t xml:space="preserve"> </w:t>
      </w:r>
      <w:proofErr w:type="spellStart"/>
      <w:r w:rsidR="009E7611" w:rsidRPr="006B36AE">
        <w:rPr>
          <w:sz w:val="28"/>
          <w:szCs w:val="28"/>
          <w:lang w:val="en-US" w:eastAsia="en-US"/>
        </w:rPr>
        <w:t>Trang</w:t>
      </w:r>
      <w:proofErr w:type="spellEnd"/>
      <w:r w:rsidR="009E7611" w:rsidRPr="006B36AE">
        <w:rPr>
          <w:sz w:val="28"/>
          <w:szCs w:val="28"/>
          <w:lang w:val="en-US" w:eastAsia="en-US"/>
        </w:rPr>
        <w:t xml:space="preserve"> Port is also viewed with suspicion given China’s unresolved territorial issues with each country.</w:t>
      </w:r>
    </w:p>
    <w:p w:rsidR="009E7611" w:rsidRDefault="009E7611" w:rsidP="006B36AE">
      <w:pPr>
        <w:jc w:val="both"/>
        <w:rPr>
          <w:sz w:val="28"/>
          <w:szCs w:val="28"/>
          <w:lang w:val="en-US"/>
        </w:rPr>
      </w:pPr>
    </w:p>
    <w:p w:rsidR="00FB5CAC" w:rsidRPr="006B36AE" w:rsidRDefault="002F061C" w:rsidP="006B36AE">
      <w:pPr>
        <w:autoSpaceDE w:val="0"/>
        <w:autoSpaceDN w:val="0"/>
        <w:adjustRightInd w:val="0"/>
        <w:jc w:val="both"/>
        <w:rPr>
          <w:sz w:val="28"/>
          <w:szCs w:val="28"/>
          <w:lang w:val="en-US" w:eastAsia="en-US"/>
        </w:rPr>
      </w:pPr>
      <w:r w:rsidRPr="006B36AE">
        <w:rPr>
          <w:sz w:val="28"/>
          <w:szCs w:val="28"/>
          <w:lang w:val="en-US" w:eastAsia="en-US"/>
        </w:rPr>
        <w:t xml:space="preserve">India has also established the Japan-India Strategic and Global Partnership and also enhanced relations with ASEAN including improved relations with Myanmar and Vietnam. New Delhi’s Southeast Asia diplomacy could </w:t>
      </w:r>
      <w:r w:rsidR="001C1777" w:rsidRPr="006B36AE">
        <w:rPr>
          <w:sz w:val="28"/>
          <w:szCs w:val="28"/>
          <w:lang w:val="en-US" w:eastAsia="en-US"/>
        </w:rPr>
        <w:t>creat</w:t>
      </w:r>
      <w:r w:rsidRPr="006B36AE">
        <w:rPr>
          <w:sz w:val="28"/>
          <w:szCs w:val="28"/>
          <w:lang w:val="en-US" w:eastAsia="en-US"/>
        </w:rPr>
        <w:t>e</w:t>
      </w:r>
      <w:r w:rsidR="001C1777" w:rsidRPr="006B36AE">
        <w:rPr>
          <w:sz w:val="28"/>
          <w:szCs w:val="28"/>
          <w:lang w:val="en-US" w:eastAsia="en-US"/>
        </w:rPr>
        <w:t xml:space="preserve"> problems for</w:t>
      </w:r>
      <w:r w:rsidRPr="006B36AE">
        <w:rPr>
          <w:sz w:val="28"/>
          <w:szCs w:val="28"/>
          <w:lang w:val="en-US" w:eastAsia="en-US"/>
        </w:rPr>
        <w:t xml:space="preserve"> Chinese-ASEAN relations</w:t>
      </w:r>
      <w:r w:rsidR="001C1777" w:rsidRPr="006B36AE">
        <w:rPr>
          <w:sz w:val="28"/>
          <w:szCs w:val="28"/>
          <w:lang w:val="en-US" w:eastAsia="en-US"/>
        </w:rPr>
        <w:t xml:space="preserve"> while</w:t>
      </w:r>
      <w:r w:rsidRPr="006B36AE">
        <w:rPr>
          <w:sz w:val="28"/>
          <w:szCs w:val="28"/>
          <w:lang w:val="en-US" w:eastAsia="en-US"/>
        </w:rPr>
        <w:t xml:space="preserve"> Indian and ASEAN naval cooperation could impinge on China’s maritime interests, making a final resolution of the territorial disputes in the South</w:t>
      </w:r>
      <w:r w:rsidR="009E7611">
        <w:rPr>
          <w:sz w:val="28"/>
          <w:szCs w:val="28"/>
          <w:lang w:val="en-US" w:eastAsia="en-US"/>
        </w:rPr>
        <w:t xml:space="preserve"> China Sea even more difficult.</w:t>
      </w:r>
    </w:p>
    <w:p w:rsidR="009239B3" w:rsidRPr="006B36AE" w:rsidRDefault="00D97AB1" w:rsidP="00500D3A">
      <w:pPr>
        <w:autoSpaceDE w:val="0"/>
        <w:autoSpaceDN w:val="0"/>
        <w:adjustRightInd w:val="0"/>
        <w:jc w:val="both"/>
        <w:rPr>
          <w:sz w:val="28"/>
          <w:szCs w:val="28"/>
          <w:lang w:val="en-US"/>
        </w:rPr>
      </w:pPr>
      <w:r w:rsidRPr="006B36AE">
        <w:rPr>
          <w:sz w:val="28"/>
          <w:szCs w:val="28"/>
          <w:lang w:val="en-US"/>
        </w:rPr>
        <w:br/>
      </w:r>
      <w:r w:rsidR="004339C0" w:rsidRPr="006B36AE">
        <w:rPr>
          <w:sz w:val="28"/>
          <w:szCs w:val="28"/>
          <w:lang w:val="en-US"/>
        </w:rPr>
        <w:t>China’s response to the New Obama Asia centered foreign policy relies not only on its relationship with India but a growing anxiety over the intensification of economic and political disputes with Japan, EU and the United States. One instrument is related to China’s growing economic clout and its wish to use economic leverage to further advance its foreign policy go</w:t>
      </w:r>
      <w:r w:rsidR="009E7611">
        <w:rPr>
          <w:sz w:val="28"/>
          <w:szCs w:val="28"/>
          <w:lang w:val="en-US"/>
        </w:rPr>
        <w:t>als.</w:t>
      </w:r>
    </w:p>
    <w:p w:rsidR="00E54F08" w:rsidRPr="006B36AE" w:rsidRDefault="00E54F08" w:rsidP="006B36AE">
      <w:pPr>
        <w:jc w:val="both"/>
        <w:rPr>
          <w:sz w:val="28"/>
          <w:szCs w:val="28"/>
          <w:lang w:val="en-US"/>
        </w:rPr>
      </w:pPr>
    </w:p>
    <w:p w:rsidR="00E54F08" w:rsidRDefault="00E54F08" w:rsidP="006B36AE">
      <w:pPr>
        <w:jc w:val="both"/>
        <w:rPr>
          <w:sz w:val="28"/>
          <w:szCs w:val="28"/>
          <w:lang w:val="en-US"/>
        </w:rPr>
      </w:pPr>
      <w:r w:rsidRPr="006B36AE">
        <w:rPr>
          <w:sz w:val="28"/>
          <w:szCs w:val="28"/>
          <w:lang w:val="en-US"/>
        </w:rPr>
        <w:t>China’s support to Pakistan remains a key element in China’s South Asia policy. Beijing has urged the US and India to help stabilize Pakistan and not to contribute to that country falling apart. Pakistan is not a strategic counterweight to India but remains a battleground for US and Chinese interests and China does not want its relations with Islamabad “to scuttle the process of normalization with New Delhi, or worse, want to be dragged into the middle of a nuclear exchange between India and Pakistan</w:t>
      </w:r>
      <w:r w:rsidR="006E75D0">
        <w:rPr>
          <w:sz w:val="28"/>
          <w:szCs w:val="28"/>
          <w:lang w:val="en-US"/>
        </w:rPr>
        <w:t>”</w:t>
      </w:r>
      <w:r w:rsidRPr="006B36AE">
        <w:rPr>
          <w:sz w:val="28"/>
          <w:szCs w:val="28"/>
          <w:lang w:val="en-US"/>
        </w:rPr>
        <w:t xml:space="preserve"> (Yuan 2007: 139).</w:t>
      </w:r>
      <w:r w:rsidR="00A75F64">
        <w:rPr>
          <w:sz w:val="28"/>
          <w:szCs w:val="28"/>
          <w:lang w:val="en-US"/>
        </w:rPr>
        <w:t xml:space="preserve"> The same may be said about China’s relations with Sri Lanka, Bangladesh and Nepal ha</w:t>
      </w:r>
      <w:r w:rsidR="009E7611">
        <w:rPr>
          <w:sz w:val="28"/>
          <w:szCs w:val="28"/>
          <w:lang w:val="en-US"/>
        </w:rPr>
        <w:t>ving</w:t>
      </w:r>
      <w:r w:rsidR="00A75F64">
        <w:rPr>
          <w:sz w:val="28"/>
          <w:szCs w:val="28"/>
          <w:lang w:val="en-US"/>
        </w:rPr>
        <w:t xml:space="preserve"> acquired “multiple dimensions, ranging from cultural diplomacy, economic engagement to security cooperation” (</w:t>
      </w:r>
      <w:proofErr w:type="spellStart"/>
      <w:r w:rsidR="00A75F64">
        <w:rPr>
          <w:sz w:val="28"/>
          <w:szCs w:val="28"/>
          <w:lang w:val="en-US"/>
        </w:rPr>
        <w:t>Palit</w:t>
      </w:r>
      <w:proofErr w:type="spellEnd"/>
      <w:r w:rsidR="00A75F64">
        <w:rPr>
          <w:sz w:val="28"/>
          <w:szCs w:val="28"/>
          <w:lang w:val="en-US"/>
        </w:rPr>
        <w:t xml:space="preserve"> 2010: 21). </w:t>
      </w:r>
    </w:p>
    <w:p w:rsidR="006E75D0" w:rsidRDefault="006E75D0" w:rsidP="006B36AE">
      <w:pPr>
        <w:jc w:val="both"/>
        <w:rPr>
          <w:sz w:val="28"/>
          <w:szCs w:val="28"/>
          <w:lang w:val="en-US"/>
        </w:rPr>
      </w:pPr>
    </w:p>
    <w:p w:rsidR="000719D6" w:rsidRDefault="006E75D0" w:rsidP="006E75D0">
      <w:pPr>
        <w:autoSpaceDE w:val="0"/>
        <w:autoSpaceDN w:val="0"/>
        <w:adjustRightInd w:val="0"/>
        <w:jc w:val="both"/>
        <w:rPr>
          <w:sz w:val="28"/>
          <w:szCs w:val="28"/>
          <w:lang w:val="en-US" w:eastAsia="en-US"/>
        </w:rPr>
      </w:pPr>
      <w:r>
        <w:rPr>
          <w:sz w:val="28"/>
          <w:szCs w:val="28"/>
          <w:lang w:val="en-US" w:eastAsia="en-US"/>
        </w:rPr>
        <w:t xml:space="preserve">China’s position in both East and South Asia is characterized by a </w:t>
      </w:r>
      <w:r w:rsidRPr="006E75D0">
        <w:rPr>
          <w:sz w:val="28"/>
          <w:szCs w:val="28"/>
          <w:lang w:val="en-US" w:eastAsia="en-US"/>
        </w:rPr>
        <w:t>paradox</w:t>
      </w:r>
      <w:r>
        <w:rPr>
          <w:sz w:val="28"/>
          <w:szCs w:val="28"/>
          <w:lang w:val="en-US" w:eastAsia="en-US"/>
        </w:rPr>
        <w:t>: “d</w:t>
      </w:r>
      <w:r w:rsidRPr="006E75D0">
        <w:rPr>
          <w:sz w:val="28"/>
          <w:szCs w:val="28"/>
          <w:lang w:val="en-US" w:eastAsia="en-US"/>
        </w:rPr>
        <w:t>espite its relative decline, the United States has</w:t>
      </w:r>
      <w:r>
        <w:rPr>
          <w:sz w:val="28"/>
          <w:szCs w:val="28"/>
          <w:lang w:val="en-US" w:eastAsia="en-US"/>
        </w:rPr>
        <w:t xml:space="preserve"> </w:t>
      </w:r>
      <w:r w:rsidRPr="006E75D0">
        <w:rPr>
          <w:sz w:val="28"/>
          <w:szCs w:val="28"/>
          <w:lang w:val="en-US" w:eastAsia="en-US"/>
        </w:rPr>
        <w:t>become the most sought-after power in the region. For all want to benefit from</w:t>
      </w:r>
      <w:r>
        <w:rPr>
          <w:sz w:val="28"/>
          <w:szCs w:val="28"/>
          <w:lang w:val="en-US" w:eastAsia="en-US"/>
        </w:rPr>
        <w:t xml:space="preserve"> </w:t>
      </w:r>
      <w:r w:rsidRPr="006E75D0">
        <w:rPr>
          <w:sz w:val="28"/>
          <w:szCs w:val="28"/>
          <w:lang w:val="en-US" w:eastAsia="en-US"/>
        </w:rPr>
        <w:t>economic ties with China, but none want the region dominated by Beijing or their</w:t>
      </w:r>
      <w:r>
        <w:rPr>
          <w:sz w:val="28"/>
          <w:szCs w:val="28"/>
          <w:lang w:val="en-US" w:eastAsia="en-US"/>
        </w:rPr>
        <w:t xml:space="preserve"> </w:t>
      </w:r>
      <w:r w:rsidRPr="006E75D0">
        <w:rPr>
          <w:sz w:val="28"/>
          <w:szCs w:val="28"/>
          <w:lang w:val="en-US" w:eastAsia="en-US"/>
        </w:rPr>
        <w:t>policy options constrained by China. Put simply, there is no desire to replace the</w:t>
      </w:r>
      <w:r>
        <w:rPr>
          <w:sz w:val="28"/>
          <w:szCs w:val="28"/>
          <w:lang w:val="en-US" w:eastAsia="en-US"/>
        </w:rPr>
        <w:t xml:space="preserve"> </w:t>
      </w:r>
      <w:r w:rsidRPr="006E75D0">
        <w:rPr>
          <w:sz w:val="28"/>
          <w:szCs w:val="28"/>
          <w:lang w:val="en-US" w:eastAsia="en-US"/>
        </w:rPr>
        <w:t>fading U.S.</w:t>
      </w:r>
      <w:r>
        <w:rPr>
          <w:sz w:val="28"/>
          <w:szCs w:val="28"/>
          <w:lang w:val="en-US" w:eastAsia="en-US"/>
        </w:rPr>
        <w:t xml:space="preserve"> hegemony with Chinese hegemony</w:t>
      </w:r>
      <w:r w:rsidR="009E7611">
        <w:rPr>
          <w:sz w:val="28"/>
          <w:szCs w:val="28"/>
          <w:lang w:val="en-US" w:eastAsia="en-US"/>
        </w:rPr>
        <w:t>”</w:t>
      </w:r>
      <w:r>
        <w:rPr>
          <w:sz w:val="28"/>
          <w:szCs w:val="28"/>
          <w:lang w:val="en-US" w:eastAsia="en-US"/>
        </w:rPr>
        <w:t xml:space="preserve"> (</w:t>
      </w:r>
      <w:proofErr w:type="spellStart"/>
      <w:r>
        <w:rPr>
          <w:sz w:val="28"/>
          <w:szCs w:val="28"/>
          <w:lang w:val="en-US" w:eastAsia="en-US"/>
        </w:rPr>
        <w:t>Malik</w:t>
      </w:r>
      <w:proofErr w:type="spellEnd"/>
      <w:r>
        <w:rPr>
          <w:sz w:val="28"/>
          <w:szCs w:val="28"/>
          <w:lang w:val="en-US" w:eastAsia="en-US"/>
        </w:rPr>
        <w:t xml:space="preserve"> 2012: 346).</w:t>
      </w:r>
      <w:r w:rsidR="000719D6">
        <w:rPr>
          <w:sz w:val="28"/>
          <w:szCs w:val="28"/>
          <w:lang w:val="en-US" w:eastAsia="en-US"/>
        </w:rPr>
        <w:t xml:space="preserve"> </w:t>
      </w:r>
    </w:p>
    <w:p w:rsidR="000719D6" w:rsidRDefault="000719D6" w:rsidP="006E75D0">
      <w:pPr>
        <w:autoSpaceDE w:val="0"/>
        <w:autoSpaceDN w:val="0"/>
        <w:adjustRightInd w:val="0"/>
        <w:jc w:val="both"/>
        <w:rPr>
          <w:sz w:val="28"/>
          <w:szCs w:val="28"/>
          <w:lang w:val="en-US" w:eastAsia="en-US"/>
        </w:rPr>
      </w:pPr>
    </w:p>
    <w:p w:rsidR="006E75D0" w:rsidRPr="006E75D0" w:rsidRDefault="000719D6" w:rsidP="006E75D0">
      <w:pPr>
        <w:autoSpaceDE w:val="0"/>
        <w:autoSpaceDN w:val="0"/>
        <w:adjustRightInd w:val="0"/>
        <w:jc w:val="both"/>
        <w:rPr>
          <w:sz w:val="28"/>
          <w:szCs w:val="28"/>
          <w:lang w:val="en-US"/>
        </w:rPr>
      </w:pPr>
      <w:r>
        <w:rPr>
          <w:sz w:val="28"/>
          <w:szCs w:val="28"/>
          <w:lang w:val="en-US" w:eastAsia="en-US"/>
        </w:rPr>
        <w:t>It also needs to be taken into consideration that more and more non-state actors are penetrating foreign policy matters in both India and China not only in the economic sphere but also on strategic issues related to conflict within the regions (Schmidt 2012; Schmidt forthcoming).</w:t>
      </w:r>
      <w:r w:rsidR="000F36B4">
        <w:rPr>
          <w:sz w:val="28"/>
          <w:szCs w:val="28"/>
          <w:lang w:val="en-US" w:eastAsia="en-US"/>
        </w:rPr>
        <w:t xml:space="preserve"> The impact of new actors and the soft penetration of prerogatives of national sovereignty impinge in a positive way on conflict prevention in some areas and in a negative fashion in other areas. The increasing synergies created by think tanks, NGOs, social movements, regional parties and private companies have important consequences for prospects of peace and stability.</w:t>
      </w:r>
    </w:p>
    <w:p w:rsidR="001C1777" w:rsidRPr="006B36AE" w:rsidRDefault="001C1777" w:rsidP="006B36AE">
      <w:pPr>
        <w:jc w:val="both"/>
        <w:rPr>
          <w:sz w:val="28"/>
          <w:szCs w:val="28"/>
          <w:lang w:val="en-US"/>
        </w:rPr>
      </w:pPr>
    </w:p>
    <w:p w:rsidR="001C1777" w:rsidRDefault="001C1777" w:rsidP="006B36AE">
      <w:pPr>
        <w:jc w:val="both"/>
        <w:rPr>
          <w:sz w:val="28"/>
          <w:szCs w:val="28"/>
          <w:lang w:val="en-US"/>
        </w:rPr>
      </w:pPr>
      <w:r w:rsidRPr="006B36AE">
        <w:rPr>
          <w:sz w:val="28"/>
          <w:szCs w:val="28"/>
          <w:lang w:val="en-US"/>
        </w:rPr>
        <w:t xml:space="preserve">Nonetheless, </w:t>
      </w:r>
      <w:r w:rsidR="009E7611">
        <w:rPr>
          <w:sz w:val="28"/>
          <w:szCs w:val="28"/>
          <w:lang w:val="en-US"/>
        </w:rPr>
        <w:t>the</w:t>
      </w:r>
      <w:r w:rsidRPr="006B36AE">
        <w:rPr>
          <w:sz w:val="28"/>
          <w:szCs w:val="28"/>
          <w:lang w:val="en-US"/>
        </w:rPr>
        <w:t xml:space="preserve"> key focus of </w:t>
      </w:r>
      <w:r w:rsidR="009E7611">
        <w:rPr>
          <w:sz w:val="28"/>
          <w:szCs w:val="28"/>
          <w:lang w:val="en-US"/>
        </w:rPr>
        <w:t>India’</w:t>
      </w:r>
      <w:r w:rsidRPr="006B36AE">
        <w:rPr>
          <w:sz w:val="28"/>
          <w:szCs w:val="28"/>
          <w:lang w:val="en-US"/>
        </w:rPr>
        <w:t>s foreign policy</w:t>
      </w:r>
      <w:r w:rsidR="00DE11F2" w:rsidRPr="006B36AE">
        <w:rPr>
          <w:sz w:val="28"/>
          <w:szCs w:val="28"/>
          <w:lang w:val="en-US"/>
        </w:rPr>
        <w:t xml:space="preserve"> now and in the future</w:t>
      </w:r>
      <w:r w:rsidRPr="006B36AE">
        <w:rPr>
          <w:sz w:val="28"/>
          <w:szCs w:val="28"/>
          <w:lang w:val="en-US"/>
        </w:rPr>
        <w:t xml:space="preserve"> is nonalignment and an avoidance of creating formal strategic alliances with other actors (</w:t>
      </w:r>
      <w:proofErr w:type="spellStart"/>
      <w:r w:rsidRPr="006B36AE">
        <w:rPr>
          <w:sz w:val="28"/>
          <w:szCs w:val="28"/>
          <w:lang w:val="en-US"/>
        </w:rPr>
        <w:t>Khilnani</w:t>
      </w:r>
      <w:proofErr w:type="spellEnd"/>
      <w:r w:rsidRPr="006B36AE">
        <w:rPr>
          <w:sz w:val="28"/>
          <w:szCs w:val="28"/>
          <w:lang w:val="en-US"/>
        </w:rPr>
        <w:t xml:space="preserve"> et al.: 2012).</w:t>
      </w:r>
      <w:r w:rsidR="00DE11F2" w:rsidRPr="006B36AE">
        <w:rPr>
          <w:sz w:val="28"/>
          <w:szCs w:val="28"/>
          <w:lang w:val="en-US"/>
        </w:rPr>
        <w:t xml:space="preserve"> Nonalignment </w:t>
      </w:r>
      <w:r w:rsidR="00500D3A">
        <w:rPr>
          <w:sz w:val="28"/>
          <w:szCs w:val="28"/>
          <w:lang w:val="en-US"/>
        </w:rPr>
        <w:t>understood as an</w:t>
      </w:r>
      <w:r w:rsidR="00DE11F2" w:rsidRPr="006B36AE">
        <w:rPr>
          <w:sz w:val="28"/>
          <w:szCs w:val="28"/>
          <w:lang w:val="en-US"/>
        </w:rPr>
        <w:t xml:space="preserve"> updated</w:t>
      </w:r>
      <w:r w:rsidR="00500D3A">
        <w:rPr>
          <w:sz w:val="28"/>
          <w:szCs w:val="28"/>
          <w:lang w:val="en-US"/>
        </w:rPr>
        <w:t>,</w:t>
      </w:r>
      <w:r w:rsidR="00DE11F2" w:rsidRPr="006B36AE">
        <w:rPr>
          <w:sz w:val="28"/>
          <w:szCs w:val="28"/>
          <w:lang w:val="en-US"/>
        </w:rPr>
        <w:t xml:space="preserve"> m</w:t>
      </w:r>
      <w:r w:rsidR="000F36B4">
        <w:rPr>
          <w:sz w:val="28"/>
          <w:szCs w:val="28"/>
          <w:lang w:val="en-US"/>
        </w:rPr>
        <w:t xml:space="preserve">odernized and flexible version </w:t>
      </w:r>
      <w:r w:rsidR="00DE11F2" w:rsidRPr="006B36AE">
        <w:rPr>
          <w:sz w:val="28"/>
          <w:szCs w:val="28"/>
          <w:lang w:val="en-US"/>
        </w:rPr>
        <w:t xml:space="preserve">renouncing membership in formal alliances. </w:t>
      </w:r>
      <w:r w:rsidR="00CC180E" w:rsidRPr="006B36AE">
        <w:rPr>
          <w:sz w:val="28"/>
          <w:szCs w:val="28"/>
          <w:lang w:val="en-US"/>
        </w:rPr>
        <w:t xml:space="preserve">According to a key document outlining India’s foreign policy in the coming years the prospects for success are determined </w:t>
      </w:r>
      <w:r w:rsidR="00500D3A">
        <w:rPr>
          <w:sz w:val="28"/>
          <w:szCs w:val="28"/>
          <w:lang w:val="en-US"/>
        </w:rPr>
        <w:t xml:space="preserve">by </w:t>
      </w:r>
      <w:r w:rsidR="00CC180E" w:rsidRPr="006B36AE">
        <w:rPr>
          <w:sz w:val="28"/>
          <w:szCs w:val="28"/>
          <w:lang w:val="en-US"/>
        </w:rPr>
        <w:t xml:space="preserve">India’s own internal development first before maximization of any grand strategy can be pursued. The </w:t>
      </w:r>
      <w:r w:rsidR="00500D3A">
        <w:rPr>
          <w:sz w:val="28"/>
          <w:szCs w:val="28"/>
          <w:lang w:val="en-US"/>
        </w:rPr>
        <w:t xml:space="preserve">prominent </w:t>
      </w:r>
      <w:r w:rsidR="00CC180E" w:rsidRPr="006B36AE">
        <w:rPr>
          <w:sz w:val="28"/>
          <w:szCs w:val="28"/>
          <w:lang w:val="en-US"/>
        </w:rPr>
        <w:t>authors</w:t>
      </w:r>
      <w:r w:rsidR="00500D3A">
        <w:rPr>
          <w:sz w:val="28"/>
          <w:szCs w:val="28"/>
          <w:lang w:val="en-US"/>
        </w:rPr>
        <w:t xml:space="preserve"> close to the Congress-led</w:t>
      </w:r>
      <w:r w:rsidR="008D42B1">
        <w:rPr>
          <w:sz w:val="28"/>
          <w:szCs w:val="28"/>
          <w:lang w:val="en-US"/>
        </w:rPr>
        <w:t xml:space="preserve"> coalition government</w:t>
      </w:r>
      <w:r w:rsidR="00CC180E" w:rsidRPr="006B36AE">
        <w:rPr>
          <w:sz w:val="28"/>
          <w:szCs w:val="28"/>
          <w:lang w:val="en-US"/>
        </w:rPr>
        <w:t xml:space="preserve"> talk about the creation of equity, social safety nets and energy security but also point to India’s democracy which fuel rising popular expectations “precisely when many institutions are in atrophy or disrepair” (</w:t>
      </w:r>
      <w:proofErr w:type="spellStart"/>
      <w:r w:rsidR="00CC180E" w:rsidRPr="006B36AE">
        <w:rPr>
          <w:sz w:val="28"/>
          <w:szCs w:val="28"/>
          <w:lang w:val="en-US"/>
        </w:rPr>
        <w:t>Tellis</w:t>
      </w:r>
      <w:proofErr w:type="spellEnd"/>
      <w:r w:rsidR="00CC180E" w:rsidRPr="006B36AE">
        <w:rPr>
          <w:sz w:val="28"/>
          <w:szCs w:val="28"/>
          <w:lang w:val="en-US"/>
        </w:rPr>
        <w:t xml:space="preserve"> 2012</w:t>
      </w:r>
      <w:r w:rsidR="003324DD" w:rsidRPr="006B36AE">
        <w:rPr>
          <w:sz w:val="28"/>
          <w:szCs w:val="28"/>
          <w:lang w:val="en-US"/>
        </w:rPr>
        <w:t>: 18</w:t>
      </w:r>
      <w:r w:rsidR="00CC180E" w:rsidRPr="006B36AE">
        <w:rPr>
          <w:sz w:val="28"/>
          <w:szCs w:val="28"/>
          <w:lang w:val="en-US"/>
        </w:rPr>
        <w:t>).</w:t>
      </w:r>
      <w:r w:rsidR="00500D3A">
        <w:rPr>
          <w:sz w:val="28"/>
          <w:szCs w:val="28"/>
          <w:lang w:val="en-US"/>
        </w:rPr>
        <w:t xml:space="preserve"> The main challenges ahead consist of accommodating new regional </w:t>
      </w:r>
      <w:r w:rsidR="008D42B1">
        <w:rPr>
          <w:sz w:val="28"/>
          <w:szCs w:val="28"/>
          <w:lang w:val="en-US"/>
        </w:rPr>
        <w:t>parties;</w:t>
      </w:r>
      <w:r w:rsidR="00500D3A">
        <w:rPr>
          <w:sz w:val="28"/>
          <w:szCs w:val="28"/>
          <w:lang w:val="en-US"/>
        </w:rPr>
        <w:t xml:space="preserve"> </w:t>
      </w:r>
      <w:r w:rsidR="008D42B1">
        <w:rPr>
          <w:sz w:val="28"/>
          <w:szCs w:val="28"/>
          <w:lang w:val="en-US"/>
        </w:rPr>
        <w:t xml:space="preserve">align what </w:t>
      </w:r>
      <w:proofErr w:type="spellStart"/>
      <w:r w:rsidR="008D42B1">
        <w:rPr>
          <w:sz w:val="28"/>
          <w:szCs w:val="28"/>
          <w:lang w:val="en-US"/>
        </w:rPr>
        <w:t>Vajpeyi</w:t>
      </w:r>
      <w:proofErr w:type="spellEnd"/>
      <w:r w:rsidR="008D42B1">
        <w:rPr>
          <w:sz w:val="28"/>
          <w:szCs w:val="28"/>
          <w:lang w:val="en-US"/>
        </w:rPr>
        <w:t xml:space="preserve"> describes as the “two nations: India and non-India” (</w:t>
      </w:r>
      <w:proofErr w:type="spellStart"/>
      <w:r w:rsidR="008D42B1">
        <w:rPr>
          <w:sz w:val="28"/>
          <w:szCs w:val="28"/>
          <w:lang w:val="en-US"/>
        </w:rPr>
        <w:t>Vajpeyi</w:t>
      </w:r>
      <w:proofErr w:type="spellEnd"/>
      <w:r w:rsidR="00DD48A0">
        <w:rPr>
          <w:sz w:val="28"/>
          <w:szCs w:val="28"/>
          <w:lang w:val="en-US"/>
        </w:rPr>
        <w:t xml:space="preserve"> </w:t>
      </w:r>
      <w:proofErr w:type="spellStart"/>
      <w:r w:rsidR="00DD48A0">
        <w:rPr>
          <w:sz w:val="28"/>
          <w:szCs w:val="28"/>
          <w:lang w:val="en-US"/>
        </w:rPr>
        <w:t>cf</w:t>
      </w:r>
      <w:proofErr w:type="spellEnd"/>
      <w:r w:rsidR="00DD48A0">
        <w:rPr>
          <w:sz w:val="28"/>
          <w:szCs w:val="28"/>
          <w:lang w:val="en-US"/>
        </w:rPr>
        <w:t xml:space="preserve"> Anderson 2012)</w:t>
      </w:r>
      <w:r w:rsidR="000719D6">
        <w:rPr>
          <w:sz w:val="28"/>
          <w:szCs w:val="28"/>
          <w:lang w:val="en-US"/>
        </w:rPr>
        <w:t>, impart</w:t>
      </w:r>
      <w:r w:rsidR="00500D3A">
        <w:rPr>
          <w:sz w:val="28"/>
          <w:szCs w:val="28"/>
          <w:lang w:val="en-US"/>
        </w:rPr>
        <w:t xml:space="preserve"> stability to the relationship with Pakistan, and more serious attempts to integrate the immediate neighborhood into the economic realm.</w:t>
      </w:r>
      <w:r w:rsidR="000F36B4">
        <w:rPr>
          <w:sz w:val="28"/>
          <w:szCs w:val="28"/>
          <w:lang w:val="en-US"/>
        </w:rPr>
        <w:t xml:space="preserve"> These moves are </w:t>
      </w:r>
      <w:proofErr w:type="gramStart"/>
      <w:r w:rsidR="000F36B4">
        <w:rPr>
          <w:sz w:val="28"/>
          <w:szCs w:val="28"/>
          <w:lang w:val="en-US"/>
        </w:rPr>
        <w:t>key</w:t>
      </w:r>
      <w:proofErr w:type="gramEnd"/>
      <w:r w:rsidR="000F36B4">
        <w:rPr>
          <w:sz w:val="28"/>
          <w:szCs w:val="28"/>
          <w:lang w:val="en-US"/>
        </w:rPr>
        <w:t xml:space="preserve"> to enhance conflict prevention and stability. </w:t>
      </w:r>
      <w:proofErr w:type="gramStart"/>
      <w:r w:rsidR="000F36B4">
        <w:rPr>
          <w:sz w:val="28"/>
          <w:szCs w:val="28"/>
          <w:lang w:val="en-US"/>
        </w:rPr>
        <w:t>growth</w:t>
      </w:r>
      <w:proofErr w:type="gramEnd"/>
      <w:r w:rsidR="000F36B4">
        <w:rPr>
          <w:sz w:val="28"/>
          <w:szCs w:val="28"/>
          <w:lang w:val="en-US"/>
        </w:rPr>
        <w:t xml:space="preserve"> and social justice both domestically, in the South Asian region and in relation to China.</w:t>
      </w:r>
    </w:p>
    <w:p w:rsidR="00E03E6D" w:rsidRPr="006B36AE" w:rsidRDefault="00E03E6D" w:rsidP="006B36AE">
      <w:pPr>
        <w:jc w:val="both"/>
        <w:rPr>
          <w:sz w:val="28"/>
          <w:szCs w:val="28"/>
          <w:lang w:val="en-US"/>
        </w:rPr>
      </w:pPr>
    </w:p>
    <w:p w:rsidR="00240295" w:rsidRPr="006B36AE" w:rsidRDefault="00240295" w:rsidP="006B36AE">
      <w:pPr>
        <w:autoSpaceDE w:val="0"/>
        <w:autoSpaceDN w:val="0"/>
        <w:adjustRightInd w:val="0"/>
        <w:jc w:val="both"/>
        <w:rPr>
          <w:sz w:val="28"/>
          <w:szCs w:val="28"/>
          <w:lang w:val="en-US"/>
        </w:rPr>
      </w:pPr>
      <w:r w:rsidRPr="006B36AE">
        <w:rPr>
          <w:sz w:val="28"/>
          <w:szCs w:val="28"/>
          <w:lang w:val="en-US"/>
        </w:rPr>
        <w:t>According to the same document “</w:t>
      </w:r>
      <w:r w:rsidRPr="006B36AE">
        <w:rPr>
          <w:color w:val="231F20"/>
          <w:sz w:val="28"/>
          <w:szCs w:val="28"/>
          <w:lang w:val="en-US" w:eastAsia="en-US"/>
        </w:rPr>
        <w:t xml:space="preserve">China remains suspicious of India’s partnerships and in particular sees improved Indian ties with America and Japan in simple zero-sum terms. It follows that over the long run, the triangular relationship between India, China and America will need very careful management” </w:t>
      </w:r>
      <w:r w:rsidRPr="006B36AE">
        <w:rPr>
          <w:sz w:val="28"/>
          <w:szCs w:val="28"/>
          <w:lang w:val="en-US"/>
        </w:rPr>
        <w:t>(</w:t>
      </w:r>
      <w:proofErr w:type="spellStart"/>
      <w:r w:rsidRPr="006B36AE">
        <w:rPr>
          <w:sz w:val="28"/>
          <w:szCs w:val="28"/>
          <w:lang w:val="en-US"/>
        </w:rPr>
        <w:t>Khilnani</w:t>
      </w:r>
      <w:proofErr w:type="spellEnd"/>
      <w:r w:rsidRPr="006B36AE">
        <w:rPr>
          <w:sz w:val="28"/>
          <w:szCs w:val="28"/>
          <w:lang w:val="en-US"/>
        </w:rPr>
        <w:t xml:space="preserve"> et al.: 2012: 32).  The report furthermore emphasized that “</w:t>
      </w:r>
      <w:r w:rsidRPr="006B36AE">
        <w:rPr>
          <w:color w:val="231F20"/>
          <w:sz w:val="28"/>
          <w:szCs w:val="28"/>
          <w:lang w:val="en-US" w:eastAsia="en-US"/>
        </w:rPr>
        <w:t>The partnership game, if played delicately, can yield real benefits. The prospect that India is a potential partner can give it leverage, both with the country courting it and with potential rivals. India must leverage to the full extent possible this dual diplomatic potential” (Ibid).</w:t>
      </w:r>
    </w:p>
    <w:p w:rsidR="00350767" w:rsidRPr="006B36AE" w:rsidRDefault="00350767" w:rsidP="006B36AE">
      <w:pPr>
        <w:jc w:val="both"/>
        <w:rPr>
          <w:sz w:val="28"/>
          <w:szCs w:val="28"/>
          <w:lang w:val="en-US"/>
        </w:rPr>
      </w:pPr>
    </w:p>
    <w:p w:rsidR="00694855" w:rsidRPr="006B36AE" w:rsidRDefault="00694855" w:rsidP="006B36AE">
      <w:pPr>
        <w:jc w:val="both"/>
        <w:rPr>
          <w:sz w:val="28"/>
          <w:szCs w:val="28"/>
          <w:lang w:val="en-US"/>
        </w:rPr>
      </w:pPr>
      <w:r w:rsidRPr="006B36AE">
        <w:rPr>
          <w:sz w:val="28"/>
          <w:szCs w:val="28"/>
          <w:lang w:val="en-US"/>
        </w:rPr>
        <w:t xml:space="preserve">The conclusion is that is undoubtedly in India’s best interests to have a deep and wide engagement with as many powers as are willing to engage with it. </w:t>
      </w:r>
      <w:r w:rsidR="00E03E6D">
        <w:rPr>
          <w:sz w:val="28"/>
          <w:szCs w:val="28"/>
          <w:lang w:val="en-US"/>
        </w:rPr>
        <w:t xml:space="preserve">Washington may be a likely alliance partner for India but this would be premature </w:t>
      </w:r>
      <w:r w:rsidR="000F36B4">
        <w:rPr>
          <w:sz w:val="28"/>
          <w:szCs w:val="28"/>
          <w:lang w:val="en-US"/>
        </w:rPr>
        <w:t xml:space="preserve">and the authors </w:t>
      </w:r>
      <w:r w:rsidR="00E03E6D">
        <w:rPr>
          <w:sz w:val="28"/>
          <w:szCs w:val="28"/>
          <w:lang w:val="en-US"/>
        </w:rPr>
        <w:t xml:space="preserve">stress that “both India and the United States may be better served by being friends rather than allies” </w:t>
      </w:r>
      <w:r w:rsidR="00E03E6D" w:rsidRPr="006B36AE">
        <w:rPr>
          <w:sz w:val="28"/>
          <w:szCs w:val="28"/>
          <w:lang w:val="en-US"/>
        </w:rPr>
        <w:t>(</w:t>
      </w:r>
      <w:proofErr w:type="spellStart"/>
      <w:r w:rsidR="00E03E6D" w:rsidRPr="006B36AE">
        <w:rPr>
          <w:sz w:val="28"/>
          <w:szCs w:val="28"/>
          <w:lang w:val="en-US"/>
        </w:rPr>
        <w:t>Khilnani</w:t>
      </w:r>
      <w:proofErr w:type="spellEnd"/>
      <w:r w:rsidR="00E03E6D" w:rsidRPr="006B36AE">
        <w:rPr>
          <w:sz w:val="28"/>
          <w:szCs w:val="28"/>
          <w:lang w:val="en-US"/>
        </w:rPr>
        <w:t xml:space="preserve"> et al.: 2012: </w:t>
      </w:r>
      <w:r w:rsidR="00E03E6D">
        <w:rPr>
          <w:sz w:val="28"/>
          <w:szCs w:val="28"/>
          <w:lang w:val="en-US"/>
        </w:rPr>
        <w:t xml:space="preserve">32). </w:t>
      </w:r>
      <w:r w:rsidRPr="006B36AE">
        <w:rPr>
          <w:sz w:val="28"/>
          <w:szCs w:val="28"/>
          <w:lang w:val="en-US"/>
        </w:rPr>
        <w:t xml:space="preserve">The Indo-China relationship outlined in this key report receives harsh comments from an American commentator who accuses the authors of “inadequate treatment of the China problem” and </w:t>
      </w:r>
      <w:r w:rsidR="00E03E6D">
        <w:rPr>
          <w:sz w:val="28"/>
          <w:szCs w:val="28"/>
          <w:lang w:val="en-US"/>
        </w:rPr>
        <w:t>accuses the authors of being at odds with their own analysis (</w:t>
      </w:r>
      <w:proofErr w:type="spellStart"/>
      <w:r w:rsidR="00E03E6D">
        <w:rPr>
          <w:sz w:val="28"/>
          <w:szCs w:val="28"/>
          <w:lang w:val="en-US"/>
        </w:rPr>
        <w:t>Tellis</w:t>
      </w:r>
      <w:proofErr w:type="spellEnd"/>
      <w:r w:rsidR="00E03E6D">
        <w:rPr>
          <w:sz w:val="28"/>
          <w:szCs w:val="28"/>
          <w:lang w:val="en-US"/>
        </w:rPr>
        <w:t xml:space="preserve"> 2012: 41). </w:t>
      </w:r>
      <w:r w:rsidR="000F36B4">
        <w:rPr>
          <w:sz w:val="28"/>
          <w:szCs w:val="28"/>
          <w:lang w:val="en-US"/>
        </w:rPr>
        <w:t xml:space="preserve"> These comments are neat illustrations of American frustration with India’s nonalignment2.</w:t>
      </w:r>
    </w:p>
    <w:p w:rsidR="00694855" w:rsidRPr="006B36AE" w:rsidRDefault="00694855" w:rsidP="006B36AE">
      <w:pPr>
        <w:jc w:val="both"/>
        <w:rPr>
          <w:sz w:val="28"/>
          <w:szCs w:val="28"/>
          <w:lang w:val="en-US"/>
        </w:rPr>
      </w:pPr>
    </w:p>
    <w:p w:rsidR="00C11EAF" w:rsidRPr="006B36AE" w:rsidRDefault="00035450" w:rsidP="006B36AE">
      <w:pPr>
        <w:jc w:val="both"/>
        <w:rPr>
          <w:i/>
          <w:iCs/>
          <w:sz w:val="28"/>
          <w:szCs w:val="28"/>
          <w:lang w:val="en-US"/>
        </w:rPr>
      </w:pPr>
      <w:r>
        <w:rPr>
          <w:i/>
          <w:iCs/>
          <w:sz w:val="28"/>
          <w:szCs w:val="28"/>
          <w:lang w:val="en-US"/>
        </w:rPr>
        <w:t>By way of conclusion</w:t>
      </w:r>
    </w:p>
    <w:p w:rsidR="005F23B7" w:rsidRDefault="005F23B7" w:rsidP="006B36AE">
      <w:pPr>
        <w:jc w:val="both"/>
        <w:rPr>
          <w:sz w:val="28"/>
          <w:szCs w:val="28"/>
          <w:lang w:val="en-US"/>
        </w:rPr>
      </w:pPr>
      <w:r>
        <w:rPr>
          <w:sz w:val="28"/>
          <w:szCs w:val="28"/>
          <w:lang w:val="en-US"/>
        </w:rPr>
        <w:t>Historically speaking</w:t>
      </w:r>
      <w:r w:rsidR="00C11EAF" w:rsidRPr="006B36AE">
        <w:rPr>
          <w:sz w:val="28"/>
          <w:szCs w:val="28"/>
          <w:lang w:val="en-US"/>
        </w:rPr>
        <w:t xml:space="preserve"> </w:t>
      </w:r>
      <w:r>
        <w:rPr>
          <w:sz w:val="28"/>
          <w:szCs w:val="28"/>
          <w:lang w:val="en-US"/>
        </w:rPr>
        <w:t>the US has in political cultural and economic terms regarded itself as an</w:t>
      </w:r>
      <w:r w:rsidR="00C11EAF" w:rsidRPr="006B36AE">
        <w:rPr>
          <w:sz w:val="28"/>
          <w:szCs w:val="28"/>
          <w:lang w:val="en-US"/>
        </w:rPr>
        <w:t xml:space="preserve"> Atlantic country.  </w:t>
      </w:r>
      <w:r>
        <w:rPr>
          <w:sz w:val="28"/>
          <w:szCs w:val="28"/>
          <w:lang w:val="en-US"/>
        </w:rPr>
        <w:t xml:space="preserve">The new Obama strategy denotes a strengthening of American emphasis on Asia and the Pacific and could implicitly </w:t>
      </w:r>
      <w:r w:rsidR="001E06A1" w:rsidRPr="006B36AE">
        <w:rPr>
          <w:sz w:val="28"/>
          <w:szCs w:val="28"/>
          <w:lang w:val="en-US"/>
        </w:rPr>
        <w:t>mean</w:t>
      </w:r>
      <w:r w:rsidR="00C11EAF" w:rsidRPr="006B36AE">
        <w:rPr>
          <w:sz w:val="28"/>
          <w:szCs w:val="28"/>
          <w:lang w:val="en-US"/>
        </w:rPr>
        <w:t xml:space="preserve"> that the US will </w:t>
      </w:r>
      <w:r w:rsidR="001E06A1" w:rsidRPr="006B36AE">
        <w:rPr>
          <w:sz w:val="28"/>
          <w:szCs w:val="28"/>
          <w:lang w:val="en-US"/>
        </w:rPr>
        <w:t>giv</w:t>
      </w:r>
      <w:r w:rsidR="00C11EAF" w:rsidRPr="006B36AE">
        <w:rPr>
          <w:sz w:val="28"/>
          <w:szCs w:val="28"/>
          <w:lang w:val="en-US"/>
        </w:rPr>
        <w:t>e</w:t>
      </w:r>
      <w:r w:rsidR="001E06A1" w:rsidRPr="006B36AE">
        <w:rPr>
          <w:sz w:val="28"/>
          <w:szCs w:val="28"/>
          <w:lang w:val="en-US"/>
        </w:rPr>
        <w:t xml:space="preserve"> less priority to</w:t>
      </w:r>
      <w:r w:rsidR="00C11EAF" w:rsidRPr="006B36AE">
        <w:rPr>
          <w:sz w:val="28"/>
          <w:szCs w:val="28"/>
          <w:lang w:val="en-US"/>
        </w:rPr>
        <w:t xml:space="preserve"> Europe</w:t>
      </w:r>
      <w:r w:rsidR="001E06A1" w:rsidRPr="006B36AE">
        <w:rPr>
          <w:sz w:val="28"/>
          <w:szCs w:val="28"/>
          <w:lang w:val="en-US"/>
        </w:rPr>
        <w:t xml:space="preserve"> although NATO is still functioning as the main pillar of trans-Atlantic security.</w:t>
      </w:r>
    </w:p>
    <w:p w:rsidR="005F23B7" w:rsidRDefault="005F23B7" w:rsidP="006B36AE">
      <w:pPr>
        <w:jc w:val="both"/>
        <w:rPr>
          <w:sz w:val="28"/>
          <w:szCs w:val="28"/>
          <w:lang w:val="en-US"/>
        </w:rPr>
      </w:pPr>
    </w:p>
    <w:p w:rsidR="00C11EAF" w:rsidRPr="009F7987" w:rsidRDefault="00C11EAF" w:rsidP="0062082D">
      <w:pPr>
        <w:jc w:val="both"/>
        <w:rPr>
          <w:sz w:val="28"/>
          <w:szCs w:val="28"/>
          <w:lang w:val="en-US"/>
        </w:rPr>
      </w:pPr>
      <w:r w:rsidRPr="006B36AE">
        <w:rPr>
          <w:sz w:val="28"/>
          <w:szCs w:val="28"/>
          <w:lang w:val="en-US"/>
        </w:rPr>
        <w:t xml:space="preserve">It is unclear whether Obama’s Asia-first policy is a policy to </w:t>
      </w:r>
      <w:r w:rsidR="00666766">
        <w:rPr>
          <w:sz w:val="28"/>
          <w:szCs w:val="28"/>
          <w:lang w:val="en-US"/>
        </w:rPr>
        <w:t xml:space="preserve">contain China and what the US </w:t>
      </w:r>
      <w:proofErr w:type="gramStart"/>
      <w:r w:rsidR="00666766">
        <w:rPr>
          <w:sz w:val="28"/>
          <w:szCs w:val="28"/>
          <w:lang w:val="en-US"/>
        </w:rPr>
        <w:t>want</w:t>
      </w:r>
      <w:proofErr w:type="gramEnd"/>
      <w:r w:rsidR="00666766">
        <w:rPr>
          <w:sz w:val="28"/>
          <w:szCs w:val="28"/>
          <w:lang w:val="en-US"/>
        </w:rPr>
        <w:t xml:space="preserve"> to offer India in order to establish a binding alliance between the two countries.</w:t>
      </w:r>
      <w:r w:rsidRPr="006B36AE">
        <w:rPr>
          <w:sz w:val="28"/>
          <w:szCs w:val="28"/>
          <w:lang w:val="en-US"/>
        </w:rPr>
        <w:t>  The conclusion drawn from the foregoing analysis is that Obama has not reversed the previous course of American strategy toward China.</w:t>
      </w:r>
      <w:r w:rsidR="009F7987">
        <w:rPr>
          <w:sz w:val="28"/>
          <w:szCs w:val="28"/>
          <w:lang w:val="en-US"/>
        </w:rPr>
        <w:t xml:space="preserve"> On the contra</w:t>
      </w:r>
      <w:r w:rsidR="00666766">
        <w:rPr>
          <w:sz w:val="28"/>
          <w:szCs w:val="28"/>
          <w:lang w:val="en-US"/>
        </w:rPr>
        <w:t>ry it is a codification of w</w:t>
      </w:r>
      <w:r w:rsidR="009F7987">
        <w:rPr>
          <w:sz w:val="28"/>
          <w:szCs w:val="28"/>
          <w:lang w:val="en-US"/>
        </w:rPr>
        <w:t xml:space="preserve">hat the US had already decided to do by the previous Bush Administration </w:t>
      </w:r>
      <w:r w:rsidR="00666766">
        <w:rPr>
          <w:sz w:val="28"/>
          <w:szCs w:val="28"/>
          <w:lang w:val="en-US"/>
        </w:rPr>
        <w:t xml:space="preserve">and what was pointed out already </w:t>
      </w:r>
      <w:r w:rsidR="009F7987">
        <w:rPr>
          <w:sz w:val="28"/>
          <w:szCs w:val="28"/>
          <w:lang w:val="en-US"/>
        </w:rPr>
        <w:t>i</w:t>
      </w:r>
      <w:r w:rsidR="009F7987" w:rsidRPr="009F7987">
        <w:rPr>
          <w:sz w:val="28"/>
          <w:szCs w:val="28"/>
          <w:lang w:val="en-US"/>
        </w:rPr>
        <w:t xml:space="preserve">n the US 2006 Quadrennial </w:t>
      </w:r>
      <w:proofErr w:type="spellStart"/>
      <w:r w:rsidR="009F7987" w:rsidRPr="009F7987">
        <w:rPr>
          <w:sz w:val="28"/>
          <w:szCs w:val="28"/>
          <w:lang w:val="en-US"/>
        </w:rPr>
        <w:t>Defence</w:t>
      </w:r>
      <w:proofErr w:type="spellEnd"/>
      <w:r w:rsidR="009F7987" w:rsidRPr="009F7987">
        <w:rPr>
          <w:sz w:val="28"/>
          <w:szCs w:val="28"/>
          <w:lang w:val="en-US"/>
        </w:rPr>
        <w:t xml:space="preserve"> Review</w:t>
      </w:r>
      <w:r w:rsidR="009F7987">
        <w:rPr>
          <w:sz w:val="28"/>
          <w:szCs w:val="28"/>
          <w:lang w:val="en-US"/>
        </w:rPr>
        <w:t xml:space="preserve"> (Hardy 2012).</w:t>
      </w:r>
    </w:p>
    <w:p w:rsidR="00C11EAF" w:rsidRPr="006B36AE" w:rsidRDefault="00C11EAF" w:rsidP="006B36AE">
      <w:pPr>
        <w:jc w:val="both"/>
        <w:rPr>
          <w:sz w:val="28"/>
          <w:szCs w:val="28"/>
          <w:lang w:val="en-US"/>
        </w:rPr>
      </w:pPr>
    </w:p>
    <w:p w:rsidR="00C11EAF" w:rsidRDefault="00C11EAF" w:rsidP="006B36AE">
      <w:pPr>
        <w:jc w:val="both"/>
        <w:rPr>
          <w:sz w:val="28"/>
          <w:szCs w:val="28"/>
          <w:lang w:val="en-US"/>
        </w:rPr>
      </w:pPr>
      <w:r w:rsidRPr="006B36AE">
        <w:rPr>
          <w:sz w:val="28"/>
          <w:szCs w:val="28"/>
          <w:lang w:val="en-US"/>
        </w:rPr>
        <w:t>The interests of the military-industrial complex, which pushed the U</w:t>
      </w:r>
      <w:r w:rsidR="003A34AE" w:rsidRPr="006B36AE">
        <w:rPr>
          <w:sz w:val="28"/>
          <w:szCs w:val="28"/>
          <w:lang w:val="en-US"/>
        </w:rPr>
        <w:t>S to treat China as enemy,</w:t>
      </w:r>
      <w:r w:rsidRPr="006B36AE">
        <w:rPr>
          <w:sz w:val="28"/>
          <w:szCs w:val="28"/>
          <w:lang w:val="en-US"/>
        </w:rPr>
        <w:t xml:space="preserve"> have been paralyzed by </w:t>
      </w:r>
      <w:r w:rsidR="009F7987">
        <w:rPr>
          <w:sz w:val="28"/>
          <w:szCs w:val="28"/>
          <w:lang w:val="en-US"/>
        </w:rPr>
        <w:t>Bush obsession with terror.</w:t>
      </w:r>
      <w:r w:rsidRPr="006B36AE">
        <w:rPr>
          <w:sz w:val="28"/>
          <w:szCs w:val="28"/>
          <w:lang w:val="en-US"/>
        </w:rPr>
        <w:t xml:space="preserve"> Large US </w:t>
      </w:r>
      <w:proofErr w:type="gramStart"/>
      <w:r w:rsidRPr="006B36AE">
        <w:rPr>
          <w:sz w:val="28"/>
          <w:szCs w:val="28"/>
          <w:lang w:val="en-US"/>
        </w:rPr>
        <w:t>companies,</w:t>
      </w:r>
      <w:proofErr w:type="gramEnd"/>
      <w:r w:rsidRPr="006B36AE">
        <w:rPr>
          <w:sz w:val="28"/>
          <w:szCs w:val="28"/>
          <w:lang w:val="en-US"/>
        </w:rPr>
        <w:t xml:space="preserve"> are making profits in China and would not want to be driven out of the Chinese market as a result of worsening US-China relations. The main question remains who at the center of p</w:t>
      </w:r>
      <w:r w:rsidR="00EA4D0F" w:rsidRPr="006B36AE">
        <w:rPr>
          <w:sz w:val="28"/>
          <w:szCs w:val="28"/>
          <w:lang w:val="en-US"/>
        </w:rPr>
        <w:t xml:space="preserve">ower in the US wish to promote </w:t>
      </w:r>
      <w:r w:rsidRPr="006B36AE">
        <w:rPr>
          <w:sz w:val="28"/>
          <w:szCs w:val="28"/>
          <w:lang w:val="en-US"/>
        </w:rPr>
        <w:t>an anti-China policy that goes beyond campaign rhetoric?</w:t>
      </w:r>
    </w:p>
    <w:p w:rsidR="00C11EAF" w:rsidRPr="006B36AE" w:rsidRDefault="00C11EAF" w:rsidP="006B36AE">
      <w:pPr>
        <w:jc w:val="both"/>
        <w:rPr>
          <w:sz w:val="28"/>
          <w:szCs w:val="28"/>
          <w:lang w:val="en-US"/>
        </w:rPr>
      </w:pPr>
    </w:p>
    <w:p w:rsidR="00C11EAF" w:rsidRPr="006B36AE" w:rsidRDefault="00C11EAF" w:rsidP="006B36AE">
      <w:pPr>
        <w:jc w:val="both"/>
        <w:rPr>
          <w:sz w:val="28"/>
          <w:szCs w:val="28"/>
          <w:lang w:val="en-US"/>
        </w:rPr>
      </w:pPr>
      <w:r w:rsidRPr="006B36AE">
        <w:rPr>
          <w:sz w:val="28"/>
          <w:szCs w:val="28"/>
          <w:lang w:val="en-US"/>
        </w:rPr>
        <w:t>The key question for India is how far it will push its containment strategy towards China that is long on symbolism and short on substance, thereby managing to be simultaneously provocative and ineffectual. India’s relationship with the United States is based on partnership not alliance</w:t>
      </w:r>
      <w:r w:rsidR="0050621E" w:rsidRPr="006B36AE">
        <w:rPr>
          <w:sz w:val="28"/>
          <w:szCs w:val="28"/>
          <w:lang w:val="en-US"/>
        </w:rPr>
        <w:t xml:space="preserve"> and thus an act of convenience</w:t>
      </w:r>
      <w:r w:rsidR="00EA4CE7" w:rsidRPr="006B36AE">
        <w:rPr>
          <w:sz w:val="28"/>
          <w:szCs w:val="28"/>
          <w:lang w:val="en-US"/>
        </w:rPr>
        <w:t>.</w:t>
      </w:r>
      <w:r w:rsidR="003B625F" w:rsidRPr="006B36AE">
        <w:rPr>
          <w:sz w:val="28"/>
          <w:szCs w:val="28"/>
          <w:lang w:val="en-US"/>
        </w:rPr>
        <w:t xml:space="preserve"> Whether Delhi is willing to parlay these rather symbolic moves into a permanent role within a loose US-led alliance of democratic Asia-Pacific nations perhaps depends more on Chinese actions than those of the US. </w:t>
      </w:r>
      <w:r w:rsidR="007B7123" w:rsidRPr="006B36AE">
        <w:rPr>
          <w:sz w:val="28"/>
          <w:szCs w:val="28"/>
          <w:lang w:val="en-US"/>
        </w:rPr>
        <w:t xml:space="preserve">In </w:t>
      </w:r>
      <w:r w:rsidR="003B625F" w:rsidRPr="006B36AE">
        <w:rPr>
          <w:sz w:val="28"/>
          <w:szCs w:val="28"/>
          <w:lang w:val="en-US"/>
        </w:rPr>
        <w:t xml:space="preserve">India </w:t>
      </w:r>
      <w:r w:rsidR="007B7123" w:rsidRPr="006B36AE">
        <w:rPr>
          <w:sz w:val="28"/>
          <w:szCs w:val="28"/>
          <w:lang w:val="en-US"/>
        </w:rPr>
        <w:t>there are also some observers who subscribe to</w:t>
      </w:r>
      <w:r w:rsidR="003B625F" w:rsidRPr="006B36AE">
        <w:rPr>
          <w:sz w:val="28"/>
          <w:szCs w:val="28"/>
          <w:lang w:val="en-US"/>
        </w:rPr>
        <w:t xml:space="preserve"> the possibility of encirclement by Beijing in the form of military bases in the Seychelles, Myanmar, Sri Lanka and Pakistan</w:t>
      </w:r>
      <w:r w:rsidR="00856C93" w:rsidRPr="006B36AE">
        <w:rPr>
          <w:sz w:val="28"/>
          <w:szCs w:val="28"/>
          <w:lang w:val="en-US"/>
        </w:rPr>
        <w:t>. As a commentator at Jane’s note: “Unless the fear of a 'string of pearls' – as this encirclement theory has been tagged – becomes a reality, then New Delhi may prefer to keep the US at arms' length. It is all very well for Washington to see India as an 'anchor' in the IOR, but New Delhi may not want the accompanying chain”</w:t>
      </w:r>
      <w:r w:rsidR="003B625F" w:rsidRPr="006B36AE">
        <w:rPr>
          <w:sz w:val="28"/>
          <w:szCs w:val="28"/>
          <w:lang w:val="en-US"/>
        </w:rPr>
        <w:t xml:space="preserve"> (Hardy 2012).</w:t>
      </w:r>
    </w:p>
    <w:p w:rsidR="00C11EAF" w:rsidRPr="006B36AE" w:rsidRDefault="00C11EAF" w:rsidP="006B36AE">
      <w:pPr>
        <w:jc w:val="both"/>
        <w:rPr>
          <w:sz w:val="28"/>
          <w:szCs w:val="28"/>
          <w:lang w:val="en-US"/>
        </w:rPr>
      </w:pPr>
    </w:p>
    <w:p w:rsidR="00C11EAF" w:rsidRPr="006B36AE" w:rsidRDefault="00C11EAF" w:rsidP="006B36AE">
      <w:pPr>
        <w:jc w:val="both"/>
        <w:rPr>
          <w:sz w:val="28"/>
          <w:szCs w:val="28"/>
          <w:lang w:val="en-US"/>
        </w:rPr>
      </w:pPr>
      <w:r w:rsidRPr="006B36AE">
        <w:rPr>
          <w:sz w:val="28"/>
          <w:szCs w:val="28"/>
          <w:lang w:val="en-US"/>
        </w:rPr>
        <w:t xml:space="preserve">As long as the </w:t>
      </w:r>
      <w:r w:rsidR="00F61E12" w:rsidRPr="006B36AE">
        <w:rPr>
          <w:sz w:val="28"/>
          <w:szCs w:val="28"/>
          <w:lang w:val="en-US"/>
        </w:rPr>
        <w:t>Indian-</w:t>
      </w:r>
      <w:r w:rsidRPr="006B36AE">
        <w:rPr>
          <w:sz w:val="28"/>
          <w:szCs w:val="28"/>
          <w:lang w:val="en-US"/>
        </w:rPr>
        <w:t xml:space="preserve">Sino and American relationship is constrained by </w:t>
      </w:r>
      <w:r w:rsidR="001933C4" w:rsidRPr="006B36AE">
        <w:rPr>
          <w:sz w:val="28"/>
          <w:szCs w:val="28"/>
          <w:lang w:val="en-US"/>
        </w:rPr>
        <w:t>the</w:t>
      </w:r>
      <w:r w:rsidRPr="006B36AE">
        <w:rPr>
          <w:sz w:val="28"/>
          <w:szCs w:val="28"/>
          <w:lang w:val="en-US"/>
        </w:rPr>
        <w:t xml:space="preserve"> strategic triangular relationship it remains to be seen what impact it will have on the evolving world order.</w:t>
      </w:r>
      <w:r w:rsidR="006471CB" w:rsidRPr="006B36AE">
        <w:rPr>
          <w:sz w:val="28"/>
          <w:szCs w:val="28"/>
          <w:lang w:val="en-US"/>
        </w:rPr>
        <w:t xml:space="preserve"> So far there seems to be agreement to manage India and China’s integration into the world system as smoo</w:t>
      </w:r>
      <w:r w:rsidR="00F61E12" w:rsidRPr="006B36AE">
        <w:rPr>
          <w:sz w:val="28"/>
          <w:szCs w:val="28"/>
          <w:lang w:val="en-US"/>
        </w:rPr>
        <w:t xml:space="preserve">thly and peacefully as possible. Furthermore, the cornerstone of enhancing strategic </w:t>
      </w:r>
      <w:proofErr w:type="spellStart"/>
      <w:r w:rsidR="00F61E12" w:rsidRPr="006B36AE">
        <w:rPr>
          <w:sz w:val="28"/>
          <w:szCs w:val="28"/>
          <w:lang w:val="en-US"/>
        </w:rPr>
        <w:t>triangularity</w:t>
      </w:r>
      <w:proofErr w:type="spellEnd"/>
      <w:r w:rsidR="00F61E12" w:rsidRPr="006B36AE">
        <w:rPr>
          <w:sz w:val="28"/>
          <w:szCs w:val="28"/>
          <w:lang w:val="en-US"/>
        </w:rPr>
        <w:t xml:space="preserve"> is the bilateral rapprochement between India and China in trade and security which is growing rapidly and in vital ways although not without obstacles as well.</w:t>
      </w:r>
      <w:r w:rsidR="009B3277" w:rsidRPr="006B36AE">
        <w:rPr>
          <w:sz w:val="28"/>
          <w:szCs w:val="28"/>
          <w:lang w:val="en-US"/>
        </w:rPr>
        <w:t xml:space="preserve"> On the other hand, the India-Us relationship has been pragmatic and well conceived. Not without serious disagreements and contradictions but constructive and probably a US that needs India more than the other way around. The biggest obstacle is the US- China strategic relationship which is slowly entering a phase with new turbulence </w:t>
      </w:r>
      <w:r w:rsidR="00666766">
        <w:rPr>
          <w:sz w:val="28"/>
          <w:szCs w:val="28"/>
          <w:lang w:val="en-US"/>
        </w:rPr>
        <w:t>and issues of disagreement which could impact security and conflict in East and South Asia.</w:t>
      </w:r>
    </w:p>
    <w:p w:rsidR="009B3277" w:rsidRPr="006B36AE" w:rsidRDefault="009B3277" w:rsidP="006B36AE">
      <w:pPr>
        <w:jc w:val="both"/>
        <w:rPr>
          <w:sz w:val="28"/>
          <w:szCs w:val="28"/>
          <w:lang w:val="en-US"/>
        </w:rPr>
      </w:pPr>
    </w:p>
    <w:p w:rsidR="009B3277" w:rsidRDefault="009B3277" w:rsidP="006B36AE">
      <w:pPr>
        <w:jc w:val="both"/>
        <w:rPr>
          <w:sz w:val="28"/>
          <w:szCs w:val="28"/>
          <w:lang w:val="en-US"/>
        </w:rPr>
      </w:pPr>
      <w:r w:rsidRPr="006B36AE">
        <w:rPr>
          <w:sz w:val="28"/>
          <w:szCs w:val="28"/>
          <w:lang w:val="en-US"/>
        </w:rPr>
        <w:t xml:space="preserve">The future challenge is to treat disagreements in the triangle as </w:t>
      </w:r>
      <w:r w:rsidR="00E4078A" w:rsidRPr="006B36AE">
        <w:rPr>
          <w:sz w:val="28"/>
          <w:szCs w:val="28"/>
          <w:lang w:val="en-US"/>
        </w:rPr>
        <w:t>virtuous</w:t>
      </w:r>
      <w:r w:rsidRPr="006B36AE">
        <w:rPr>
          <w:sz w:val="28"/>
          <w:szCs w:val="28"/>
          <w:lang w:val="en-US"/>
        </w:rPr>
        <w:t xml:space="preserve"> circle rather than a competitive triangle but this is hinged on the Sino-Americ</w:t>
      </w:r>
      <w:r w:rsidR="00E4078A" w:rsidRPr="006B36AE">
        <w:rPr>
          <w:sz w:val="28"/>
          <w:szCs w:val="28"/>
          <w:lang w:val="en-US"/>
        </w:rPr>
        <w:t xml:space="preserve">an relationship which needs to be improved in order to conceive a smooth and effective form of strategic </w:t>
      </w:r>
      <w:proofErr w:type="spellStart"/>
      <w:r w:rsidR="00E4078A" w:rsidRPr="006B36AE">
        <w:rPr>
          <w:sz w:val="28"/>
          <w:szCs w:val="28"/>
          <w:lang w:val="en-US"/>
        </w:rPr>
        <w:t>triangularity</w:t>
      </w:r>
      <w:proofErr w:type="spellEnd"/>
      <w:r w:rsidR="00E4078A" w:rsidRPr="006B36AE">
        <w:rPr>
          <w:sz w:val="28"/>
          <w:szCs w:val="28"/>
          <w:lang w:val="en-US"/>
        </w:rPr>
        <w:t>.</w:t>
      </w:r>
    </w:p>
    <w:p w:rsidR="002701F1" w:rsidRDefault="002701F1" w:rsidP="006B36AE">
      <w:pPr>
        <w:jc w:val="both"/>
        <w:rPr>
          <w:sz w:val="28"/>
          <w:szCs w:val="28"/>
          <w:lang w:val="en-US"/>
        </w:rPr>
      </w:pPr>
    </w:p>
    <w:p w:rsidR="002701F1" w:rsidRDefault="002701F1" w:rsidP="006B36AE">
      <w:pPr>
        <w:jc w:val="both"/>
        <w:rPr>
          <w:sz w:val="28"/>
          <w:szCs w:val="28"/>
          <w:lang w:val="en-US"/>
        </w:rPr>
      </w:pPr>
    </w:p>
    <w:p w:rsidR="003513F1" w:rsidRDefault="003513F1" w:rsidP="006B36AE">
      <w:pPr>
        <w:jc w:val="both"/>
        <w:rPr>
          <w:sz w:val="28"/>
          <w:szCs w:val="28"/>
          <w:lang w:val="en-US"/>
        </w:rPr>
      </w:pPr>
    </w:p>
    <w:p w:rsidR="003513F1" w:rsidRDefault="003513F1" w:rsidP="006B36AE">
      <w:pPr>
        <w:jc w:val="both"/>
        <w:rPr>
          <w:sz w:val="28"/>
          <w:szCs w:val="28"/>
          <w:lang w:val="en-US"/>
        </w:rPr>
      </w:pPr>
      <w:r>
        <w:rPr>
          <w:sz w:val="28"/>
          <w:szCs w:val="28"/>
          <w:lang w:val="en-US"/>
        </w:rPr>
        <w:t>-------------------</w:t>
      </w:r>
    </w:p>
    <w:p w:rsidR="002701F1" w:rsidRDefault="002701F1" w:rsidP="006B36AE">
      <w:pPr>
        <w:jc w:val="both"/>
        <w:rPr>
          <w:sz w:val="28"/>
          <w:szCs w:val="28"/>
          <w:lang w:val="en-US"/>
        </w:rPr>
      </w:pPr>
    </w:p>
    <w:p w:rsidR="002701F1" w:rsidRDefault="002701F1" w:rsidP="006B36AE">
      <w:pPr>
        <w:jc w:val="both"/>
        <w:rPr>
          <w:sz w:val="28"/>
          <w:szCs w:val="28"/>
          <w:lang w:val="en-US"/>
        </w:rPr>
      </w:pPr>
    </w:p>
    <w:p w:rsidR="002701F1" w:rsidRDefault="002701F1" w:rsidP="006B36AE">
      <w:pPr>
        <w:jc w:val="both"/>
        <w:rPr>
          <w:sz w:val="28"/>
          <w:szCs w:val="28"/>
          <w:lang w:val="en-US"/>
        </w:rPr>
      </w:pPr>
    </w:p>
    <w:p w:rsidR="003513F1" w:rsidRDefault="003513F1" w:rsidP="003513F1">
      <w:pPr>
        <w:autoSpaceDE w:val="0"/>
        <w:autoSpaceDN w:val="0"/>
        <w:adjustRightInd w:val="0"/>
        <w:rPr>
          <w:rFonts w:ascii="MeliorCE" w:hAnsi="MeliorCE" w:cs="MeliorCE"/>
          <w:sz w:val="20"/>
          <w:szCs w:val="20"/>
          <w:lang w:val="en-US" w:eastAsia="en-US"/>
        </w:rPr>
      </w:pPr>
      <w:r>
        <w:rPr>
          <w:rFonts w:ascii="MeliorCE" w:hAnsi="MeliorCE" w:cs="MeliorCE"/>
          <w:sz w:val="20"/>
          <w:szCs w:val="20"/>
          <w:lang w:val="en-US" w:eastAsia="en-US"/>
        </w:rPr>
        <w:t>While Europe dominated the world for centuries,</w:t>
      </w:r>
    </w:p>
    <w:p w:rsidR="003513F1" w:rsidRDefault="003513F1" w:rsidP="003513F1">
      <w:pPr>
        <w:autoSpaceDE w:val="0"/>
        <w:autoSpaceDN w:val="0"/>
        <w:adjustRightInd w:val="0"/>
        <w:rPr>
          <w:rFonts w:ascii="MeliorCE" w:hAnsi="MeliorCE" w:cs="MeliorCE"/>
          <w:sz w:val="20"/>
          <w:szCs w:val="20"/>
          <w:lang w:val="en-US" w:eastAsia="en-US"/>
        </w:rPr>
      </w:pPr>
      <w:proofErr w:type="gramStart"/>
      <w:r>
        <w:rPr>
          <w:rFonts w:ascii="MeliorCE" w:hAnsi="MeliorCE" w:cs="MeliorCE"/>
          <w:sz w:val="20"/>
          <w:szCs w:val="20"/>
          <w:lang w:val="en-US" w:eastAsia="en-US"/>
        </w:rPr>
        <w:t>the</w:t>
      </w:r>
      <w:proofErr w:type="gramEnd"/>
      <w:r>
        <w:rPr>
          <w:rFonts w:ascii="MeliorCE" w:hAnsi="MeliorCE" w:cs="MeliorCE"/>
          <w:sz w:val="20"/>
          <w:szCs w:val="20"/>
          <w:lang w:val="en-US" w:eastAsia="en-US"/>
        </w:rPr>
        <w:t xml:space="preserve"> EU is currently not seen – despite its undisputed economic strength – as “a major military</w:t>
      </w:r>
    </w:p>
    <w:p w:rsidR="003513F1" w:rsidRDefault="003513F1" w:rsidP="003513F1">
      <w:pPr>
        <w:autoSpaceDE w:val="0"/>
        <w:autoSpaceDN w:val="0"/>
        <w:adjustRightInd w:val="0"/>
        <w:rPr>
          <w:rFonts w:ascii="MeliorCE" w:hAnsi="MeliorCE" w:cs="MeliorCE"/>
          <w:sz w:val="20"/>
          <w:szCs w:val="20"/>
          <w:lang w:val="en-US" w:eastAsia="en-US"/>
        </w:rPr>
      </w:pPr>
      <w:proofErr w:type="gramStart"/>
      <w:r>
        <w:rPr>
          <w:rFonts w:ascii="MeliorCE" w:hAnsi="MeliorCE" w:cs="MeliorCE"/>
          <w:sz w:val="20"/>
          <w:szCs w:val="20"/>
          <w:lang w:val="en-US" w:eastAsia="en-US"/>
        </w:rPr>
        <w:t>power</w:t>
      </w:r>
      <w:proofErr w:type="gramEnd"/>
      <w:r>
        <w:rPr>
          <w:rFonts w:ascii="MeliorCE" w:hAnsi="MeliorCE" w:cs="MeliorCE"/>
          <w:sz w:val="20"/>
          <w:szCs w:val="20"/>
          <w:lang w:val="en-US" w:eastAsia="en-US"/>
        </w:rPr>
        <w:t xml:space="preserve"> or a serious global geopolitical player, with most of its diplomatic energies focused</w:t>
      </w:r>
    </w:p>
    <w:p w:rsidR="003513F1" w:rsidRDefault="003513F1" w:rsidP="003513F1">
      <w:pPr>
        <w:autoSpaceDE w:val="0"/>
        <w:autoSpaceDN w:val="0"/>
        <w:adjustRightInd w:val="0"/>
        <w:rPr>
          <w:rFonts w:ascii="MeliorCE" w:hAnsi="MeliorCE" w:cs="MeliorCE"/>
          <w:sz w:val="20"/>
          <w:szCs w:val="20"/>
          <w:lang w:val="en-US" w:eastAsia="en-US"/>
        </w:rPr>
      </w:pPr>
      <w:proofErr w:type="gramStart"/>
      <w:r>
        <w:rPr>
          <w:rFonts w:ascii="MeliorCE" w:hAnsi="MeliorCE" w:cs="MeliorCE"/>
          <w:sz w:val="20"/>
          <w:szCs w:val="20"/>
          <w:lang w:val="en-US" w:eastAsia="en-US"/>
        </w:rPr>
        <w:t>on</w:t>
      </w:r>
      <w:proofErr w:type="gramEnd"/>
      <w:r>
        <w:rPr>
          <w:rFonts w:ascii="MeliorCE" w:hAnsi="MeliorCE" w:cs="MeliorCE"/>
          <w:sz w:val="20"/>
          <w:szCs w:val="20"/>
          <w:lang w:val="en-US" w:eastAsia="en-US"/>
        </w:rPr>
        <w:t xml:space="preserve"> trying to handle the problems of EU integration and expansion, and in preventing the</w:t>
      </w:r>
    </w:p>
    <w:p w:rsidR="003513F1" w:rsidRDefault="003513F1" w:rsidP="003513F1">
      <w:pPr>
        <w:autoSpaceDE w:val="0"/>
        <w:autoSpaceDN w:val="0"/>
        <w:adjustRightInd w:val="0"/>
        <w:rPr>
          <w:rFonts w:ascii="MeliorCE" w:hAnsi="MeliorCE" w:cs="MeliorCE"/>
          <w:sz w:val="20"/>
          <w:szCs w:val="20"/>
          <w:lang w:val="en-US" w:eastAsia="en-US"/>
        </w:rPr>
      </w:pPr>
      <w:proofErr w:type="gramStart"/>
      <w:r>
        <w:rPr>
          <w:rFonts w:ascii="MeliorCE" w:hAnsi="MeliorCE" w:cs="MeliorCE"/>
          <w:sz w:val="20"/>
          <w:szCs w:val="20"/>
          <w:lang w:val="en-US" w:eastAsia="en-US"/>
        </w:rPr>
        <w:t>re-emergence</w:t>
      </w:r>
      <w:proofErr w:type="gramEnd"/>
      <w:r>
        <w:rPr>
          <w:rFonts w:ascii="MeliorCE" w:hAnsi="MeliorCE" w:cs="MeliorCE"/>
          <w:sz w:val="20"/>
          <w:szCs w:val="20"/>
          <w:lang w:val="en-US" w:eastAsia="en-US"/>
        </w:rPr>
        <w:t xml:space="preserve"> of old fault lines.”</w:t>
      </w:r>
      <w:r>
        <w:rPr>
          <w:rFonts w:ascii="MeliorCE" w:hAnsi="MeliorCE" w:cs="MeliorCE"/>
          <w:sz w:val="12"/>
          <w:szCs w:val="12"/>
          <w:lang w:val="en-US" w:eastAsia="en-US"/>
        </w:rPr>
        <w:t xml:space="preserve">34 </w:t>
      </w:r>
      <w:r>
        <w:rPr>
          <w:rFonts w:ascii="MeliorCE" w:hAnsi="MeliorCE" w:cs="MeliorCE"/>
          <w:sz w:val="20"/>
          <w:szCs w:val="20"/>
          <w:lang w:val="en-US" w:eastAsia="en-US"/>
        </w:rPr>
        <w:t>In other words, neither the EU as a whole nor any of the</w:t>
      </w:r>
    </w:p>
    <w:p w:rsidR="003513F1" w:rsidRDefault="003513F1" w:rsidP="003513F1">
      <w:pPr>
        <w:autoSpaceDE w:val="0"/>
        <w:autoSpaceDN w:val="0"/>
        <w:adjustRightInd w:val="0"/>
        <w:rPr>
          <w:rFonts w:ascii="MeliorCE" w:hAnsi="MeliorCE" w:cs="MeliorCE"/>
          <w:sz w:val="20"/>
          <w:szCs w:val="20"/>
          <w:lang w:val="en-US" w:eastAsia="en-US"/>
        </w:rPr>
      </w:pPr>
      <w:r>
        <w:rPr>
          <w:rFonts w:ascii="MeliorCE" w:hAnsi="MeliorCE" w:cs="MeliorCE"/>
          <w:sz w:val="20"/>
          <w:szCs w:val="20"/>
          <w:lang w:val="en-US" w:eastAsia="en-US"/>
        </w:rPr>
        <w:t>European states individually currently constitute a vital element in the “triangular” power</w:t>
      </w:r>
    </w:p>
    <w:p w:rsidR="002701F1" w:rsidRDefault="003513F1" w:rsidP="003513F1">
      <w:pPr>
        <w:jc w:val="both"/>
        <w:rPr>
          <w:rFonts w:ascii="MeliorCE" w:hAnsi="MeliorCE" w:cs="MeliorCE"/>
          <w:sz w:val="20"/>
          <w:szCs w:val="20"/>
          <w:lang w:val="en-US" w:eastAsia="en-US"/>
        </w:rPr>
      </w:pPr>
      <w:proofErr w:type="gramStart"/>
      <w:r>
        <w:rPr>
          <w:rFonts w:ascii="MeliorCE" w:hAnsi="MeliorCE" w:cs="MeliorCE"/>
          <w:sz w:val="20"/>
          <w:szCs w:val="20"/>
          <w:lang w:val="en-US" w:eastAsia="en-US"/>
        </w:rPr>
        <w:t>relationships</w:t>
      </w:r>
      <w:proofErr w:type="gramEnd"/>
      <w:r>
        <w:rPr>
          <w:rFonts w:ascii="MeliorCE" w:hAnsi="MeliorCE" w:cs="MeliorCE"/>
          <w:sz w:val="20"/>
          <w:szCs w:val="20"/>
          <w:lang w:val="en-US" w:eastAsia="en-US"/>
        </w:rPr>
        <w:t xml:space="preserve"> and consequently do not significantly figure in India’s strategic calculations.</w:t>
      </w:r>
    </w:p>
    <w:p w:rsidR="003513F1" w:rsidRPr="003513F1" w:rsidRDefault="003513F1" w:rsidP="003513F1">
      <w:pPr>
        <w:spacing w:line="360" w:lineRule="auto"/>
        <w:jc w:val="both"/>
        <w:rPr>
          <w:lang w:val="en-US"/>
        </w:rPr>
      </w:pPr>
      <w:r w:rsidRPr="003513F1">
        <w:rPr>
          <w:lang w:val="en-US"/>
        </w:rPr>
        <w:t>Novotny, D. (2011), ‘The EU’s Place in India’s Foreign and Security Policy’, EU External Affairs</w:t>
      </w:r>
    </w:p>
    <w:p w:rsidR="003513F1" w:rsidRPr="00036D68" w:rsidRDefault="003513F1" w:rsidP="003513F1">
      <w:pPr>
        <w:spacing w:line="360" w:lineRule="auto"/>
        <w:jc w:val="both"/>
        <w:rPr>
          <w:lang w:val="en-US"/>
        </w:rPr>
      </w:pPr>
      <w:proofErr w:type="gramStart"/>
      <w:r w:rsidRPr="00036D68">
        <w:rPr>
          <w:lang w:val="en-US"/>
        </w:rPr>
        <w:t>Review, July.</w:t>
      </w:r>
      <w:proofErr w:type="gramEnd"/>
      <w:r>
        <w:rPr>
          <w:lang w:val="en-US"/>
        </w:rPr>
        <w:t xml:space="preserve"> P. 101</w:t>
      </w:r>
    </w:p>
    <w:p w:rsidR="003513F1" w:rsidRDefault="003513F1" w:rsidP="003513F1">
      <w:pPr>
        <w:jc w:val="both"/>
        <w:rPr>
          <w:sz w:val="28"/>
          <w:szCs w:val="28"/>
          <w:lang w:val="en-US"/>
        </w:rPr>
      </w:pPr>
    </w:p>
    <w:p w:rsidR="002701F1" w:rsidRDefault="002701F1" w:rsidP="006B36AE">
      <w:pPr>
        <w:jc w:val="both"/>
        <w:rPr>
          <w:sz w:val="28"/>
          <w:szCs w:val="28"/>
          <w:lang w:val="en-US"/>
        </w:rPr>
      </w:pPr>
    </w:p>
    <w:p w:rsidR="002701F1" w:rsidRDefault="002701F1" w:rsidP="006B36AE">
      <w:pPr>
        <w:jc w:val="both"/>
        <w:rPr>
          <w:sz w:val="28"/>
          <w:szCs w:val="28"/>
          <w:lang w:val="en-US"/>
        </w:rPr>
      </w:pPr>
    </w:p>
    <w:p w:rsidR="002701F1" w:rsidRDefault="002701F1" w:rsidP="006B36AE">
      <w:pPr>
        <w:jc w:val="both"/>
        <w:rPr>
          <w:sz w:val="28"/>
          <w:szCs w:val="28"/>
          <w:lang w:val="en-US"/>
        </w:rPr>
      </w:pPr>
    </w:p>
    <w:p w:rsidR="002701F1" w:rsidRDefault="002701F1" w:rsidP="006B36AE">
      <w:pPr>
        <w:jc w:val="both"/>
        <w:rPr>
          <w:sz w:val="28"/>
          <w:szCs w:val="28"/>
          <w:lang w:val="en-US"/>
        </w:rPr>
      </w:pPr>
    </w:p>
    <w:p w:rsidR="002701F1" w:rsidRDefault="002701F1" w:rsidP="006B36AE">
      <w:pPr>
        <w:jc w:val="both"/>
        <w:rPr>
          <w:sz w:val="28"/>
          <w:szCs w:val="28"/>
          <w:lang w:val="en-US"/>
        </w:rPr>
      </w:pPr>
    </w:p>
    <w:p w:rsidR="002701F1" w:rsidRDefault="002701F1" w:rsidP="006B36AE">
      <w:pPr>
        <w:jc w:val="both"/>
        <w:rPr>
          <w:sz w:val="28"/>
          <w:szCs w:val="28"/>
          <w:lang w:val="en-US"/>
        </w:rPr>
      </w:pPr>
    </w:p>
    <w:p w:rsidR="002701F1" w:rsidRDefault="002701F1" w:rsidP="006B36AE">
      <w:pPr>
        <w:jc w:val="both"/>
        <w:rPr>
          <w:sz w:val="28"/>
          <w:szCs w:val="28"/>
          <w:lang w:val="en-US"/>
        </w:rPr>
      </w:pPr>
    </w:p>
    <w:p w:rsidR="002701F1" w:rsidRDefault="002701F1" w:rsidP="006B36AE">
      <w:pPr>
        <w:jc w:val="both"/>
        <w:rPr>
          <w:sz w:val="28"/>
          <w:szCs w:val="28"/>
          <w:lang w:val="en-US"/>
        </w:rPr>
      </w:pPr>
    </w:p>
    <w:p w:rsidR="002701F1" w:rsidRDefault="002701F1" w:rsidP="006B36AE">
      <w:pPr>
        <w:jc w:val="both"/>
        <w:rPr>
          <w:sz w:val="28"/>
          <w:szCs w:val="28"/>
          <w:lang w:val="en-US"/>
        </w:rPr>
      </w:pPr>
    </w:p>
    <w:p w:rsidR="002701F1" w:rsidRDefault="002701F1" w:rsidP="006B36AE">
      <w:pPr>
        <w:jc w:val="both"/>
        <w:rPr>
          <w:sz w:val="28"/>
          <w:szCs w:val="28"/>
          <w:lang w:val="en-US"/>
        </w:rPr>
      </w:pPr>
    </w:p>
    <w:p w:rsidR="002701F1" w:rsidRDefault="002701F1" w:rsidP="006B36AE">
      <w:pPr>
        <w:jc w:val="both"/>
        <w:rPr>
          <w:sz w:val="28"/>
          <w:szCs w:val="28"/>
          <w:lang w:val="en-US"/>
        </w:rPr>
      </w:pPr>
    </w:p>
    <w:p w:rsidR="002701F1" w:rsidRDefault="002701F1" w:rsidP="006B36AE">
      <w:pPr>
        <w:jc w:val="both"/>
        <w:rPr>
          <w:sz w:val="28"/>
          <w:szCs w:val="28"/>
          <w:lang w:val="en-US"/>
        </w:rPr>
      </w:pPr>
    </w:p>
    <w:p w:rsidR="002701F1" w:rsidRDefault="002701F1" w:rsidP="006B36AE">
      <w:pPr>
        <w:jc w:val="both"/>
        <w:rPr>
          <w:sz w:val="28"/>
          <w:szCs w:val="28"/>
          <w:lang w:val="en-US"/>
        </w:rPr>
      </w:pPr>
    </w:p>
    <w:p w:rsidR="00666766" w:rsidRDefault="00666766" w:rsidP="006B36AE">
      <w:pPr>
        <w:jc w:val="both"/>
        <w:rPr>
          <w:sz w:val="28"/>
          <w:szCs w:val="28"/>
          <w:lang w:val="en-US"/>
        </w:rPr>
      </w:pPr>
    </w:p>
    <w:p w:rsidR="00666766" w:rsidRDefault="00666766" w:rsidP="006B36AE">
      <w:pPr>
        <w:jc w:val="both"/>
        <w:rPr>
          <w:sz w:val="28"/>
          <w:szCs w:val="28"/>
          <w:lang w:val="en-US"/>
        </w:rPr>
      </w:pPr>
    </w:p>
    <w:p w:rsidR="00666766" w:rsidRDefault="00666766" w:rsidP="006B36AE">
      <w:pPr>
        <w:jc w:val="both"/>
        <w:rPr>
          <w:sz w:val="28"/>
          <w:szCs w:val="28"/>
          <w:lang w:val="en-US"/>
        </w:rPr>
      </w:pPr>
    </w:p>
    <w:p w:rsidR="00666766" w:rsidRDefault="00666766" w:rsidP="006B36AE">
      <w:pPr>
        <w:jc w:val="both"/>
        <w:rPr>
          <w:sz w:val="28"/>
          <w:szCs w:val="28"/>
          <w:lang w:val="en-US"/>
        </w:rPr>
      </w:pPr>
    </w:p>
    <w:p w:rsidR="00666766" w:rsidRDefault="00666766" w:rsidP="006B36AE">
      <w:pPr>
        <w:jc w:val="both"/>
        <w:rPr>
          <w:sz w:val="28"/>
          <w:szCs w:val="28"/>
          <w:lang w:val="en-US"/>
        </w:rPr>
      </w:pPr>
    </w:p>
    <w:p w:rsidR="00666766" w:rsidRDefault="00666766" w:rsidP="006B36AE">
      <w:pPr>
        <w:jc w:val="both"/>
        <w:rPr>
          <w:sz w:val="28"/>
          <w:szCs w:val="28"/>
          <w:lang w:val="en-US"/>
        </w:rPr>
      </w:pPr>
    </w:p>
    <w:p w:rsidR="00666766" w:rsidRDefault="00666766" w:rsidP="006B36AE">
      <w:pPr>
        <w:jc w:val="both"/>
        <w:rPr>
          <w:sz w:val="28"/>
          <w:szCs w:val="28"/>
          <w:lang w:val="en-US"/>
        </w:rPr>
      </w:pPr>
    </w:p>
    <w:p w:rsidR="00666766" w:rsidRDefault="00666766" w:rsidP="006B36AE">
      <w:pPr>
        <w:jc w:val="both"/>
        <w:rPr>
          <w:sz w:val="28"/>
          <w:szCs w:val="28"/>
          <w:lang w:val="en-US"/>
        </w:rPr>
      </w:pPr>
    </w:p>
    <w:p w:rsidR="00666766" w:rsidRDefault="00666766" w:rsidP="006B36AE">
      <w:pPr>
        <w:jc w:val="both"/>
        <w:rPr>
          <w:sz w:val="28"/>
          <w:szCs w:val="28"/>
          <w:lang w:val="en-US"/>
        </w:rPr>
      </w:pPr>
    </w:p>
    <w:p w:rsidR="002701F1" w:rsidRDefault="002701F1" w:rsidP="006B36AE">
      <w:pPr>
        <w:jc w:val="both"/>
        <w:rPr>
          <w:sz w:val="28"/>
          <w:szCs w:val="28"/>
          <w:lang w:val="en-US"/>
        </w:rPr>
      </w:pPr>
    </w:p>
    <w:p w:rsidR="002701F1" w:rsidRDefault="002701F1" w:rsidP="006B36AE">
      <w:pPr>
        <w:jc w:val="both"/>
        <w:rPr>
          <w:sz w:val="28"/>
          <w:szCs w:val="28"/>
          <w:lang w:val="en-US"/>
        </w:rPr>
      </w:pPr>
    </w:p>
    <w:p w:rsidR="002701F1" w:rsidRPr="006B36AE" w:rsidRDefault="002701F1" w:rsidP="006B36AE">
      <w:pPr>
        <w:jc w:val="both"/>
        <w:rPr>
          <w:rFonts w:eastAsia="DTLDocumentaST"/>
          <w:sz w:val="28"/>
          <w:szCs w:val="28"/>
          <w:lang w:val="en-GB"/>
        </w:rPr>
      </w:pPr>
    </w:p>
    <w:p w:rsidR="00C11EAF" w:rsidRPr="009B3277" w:rsidRDefault="00C11EAF" w:rsidP="009E443B">
      <w:pPr>
        <w:rPr>
          <w:lang w:val="en-GB"/>
        </w:rPr>
      </w:pPr>
    </w:p>
    <w:p w:rsidR="00C11EAF" w:rsidRPr="00BE1FB3" w:rsidRDefault="00C11EAF" w:rsidP="009E443B">
      <w:pPr>
        <w:rPr>
          <w:lang w:val="en-US"/>
        </w:rPr>
      </w:pPr>
    </w:p>
    <w:p w:rsidR="00C11EAF" w:rsidRPr="00646786" w:rsidRDefault="00C11EAF" w:rsidP="00646786">
      <w:pPr>
        <w:jc w:val="both"/>
        <w:rPr>
          <w:lang w:val="en-US"/>
        </w:rPr>
      </w:pPr>
      <w:r w:rsidRPr="00646786">
        <w:rPr>
          <w:lang w:val="en-US"/>
        </w:rPr>
        <w:t>Bibliography</w:t>
      </w:r>
    </w:p>
    <w:p w:rsidR="00DD48A0" w:rsidRPr="00646786" w:rsidRDefault="00DD48A0" w:rsidP="00646786">
      <w:pPr>
        <w:jc w:val="both"/>
        <w:rPr>
          <w:lang w:val="en-US"/>
        </w:rPr>
      </w:pPr>
    </w:p>
    <w:p w:rsidR="00DD48A0" w:rsidRPr="00646786" w:rsidRDefault="00DD48A0" w:rsidP="00646786">
      <w:pPr>
        <w:jc w:val="both"/>
        <w:rPr>
          <w:lang w:val="en-US"/>
        </w:rPr>
      </w:pPr>
      <w:r w:rsidRPr="00646786">
        <w:rPr>
          <w:lang w:val="en-US"/>
        </w:rPr>
        <w:t xml:space="preserve">Anderson, Perry (2012) After Nehru. </w:t>
      </w:r>
      <w:proofErr w:type="gramStart"/>
      <w:r w:rsidRPr="00646786">
        <w:rPr>
          <w:lang w:val="en-US"/>
        </w:rPr>
        <w:t>London Review of Books, Vol. 34, No. 15, 2.</w:t>
      </w:r>
      <w:proofErr w:type="gramEnd"/>
      <w:r w:rsidRPr="00646786">
        <w:rPr>
          <w:lang w:val="en-US"/>
        </w:rPr>
        <w:t xml:space="preserve"> </w:t>
      </w:r>
      <w:proofErr w:type="gramStart"/>
      <w:r w:rsidRPr="00646786">
        <w:rPr>
          <w:lang w:val="en-US"/>
        </w:rPr>
        <w:t>August.</w:t>
      </w:r>
      <w:proofErr w:type="gramEnd"/>
    </w:p>
    <w:p w:rsidR="008F3CBD" w:rsidRPr="00646786" w:rsidRDefault="008F3CBD" w:rsidP="00646786">
      <w:pPr>
        <w:jc w:val="both"/>
        <w:rPr>
          <w:lang w:val="en-US"/>
        </w:rPr>
      </w:pPr>
    </w:p>
    <w:p w:rsidR="008F3CBD" w:rsidRPr="00646786" w:rsidRDefault="008F3CBD" w:rsidP="00646786">
      <w:pPr>
        <w:jc w:val="both"/>
        <w:rPr>
          <w:lang w:val="en-US"/>
        </w:rPr>
      </w:pPr>
      <w:proofErr w:type="spellStart"/>
      <w:r w:rsidRPr="00646786">
        <w:rPr>
          <w:lang w:val="en-US"/>
        </w:rPr>
        <w:t>Ambrosio</w:t>
      </w:r>
      <w:proofErr w:type="spellEnd"/>
      <w:r w:rsidRPr="00646786">
        <w:rPr>
          <w:lang w:val="en-US"/>
        </w:rPr>
        <w:t xml:space="preserve">, Thomas (2006) </w:t>
      </w:r>
      <w:proofErr w:type="gramStart"/>
      <w:r w:rsidRPr="00646786">
        <w:rPr>
          <w:lang w:val="en-US"/>
        </w:rPr>
        <w:t>The</w:t>
      </w:r>
      <w:proofErr w:type="gramEnd"/>
      <w:r w:rsidRPr="00646786">
        <w:rPr>
          <w:lang w:val="en-US"/>
        </w:rPr>
        <w:t xml:space="preserve"> Third Side? The </w:t>
      </w:r>
      <w:proofErr w:type="spellStart"/>
      <w:r w:rsidRPr="00646786">
        <w:rPr>
          <w:lang w:val="en-US"/>
        </w:rPr>
        <w:t>Multipolar</w:t>
      </w:r>
      <w:proofErr w:type="spellEnd"/>
      <w:r w:rsidRPr="00646786">
        <w:rPr>
          <w:lang w:val="en-US"/>
        </w:rPr>
        <w:t xml:space="preserve"> Strategic Triangle and the Sino-Indian </w:t>
      </w:r>
      <w:proofErr w:type="spellStart"/>
      <w:r w:rsidRPr="00646786">
        <w:rPr>
          <w:lang w:val="en-US"/>
        </w:rPr>
        <w:t>Rapproachment</w:t>
      </w:r>
      <w:proofErr w:type="spellEnd"/>
      <w:r w:rsidRPr="00646786">
        <w:rPr>
          <w:lang w:val="en-US"/>
        </w:rPr>
        <w:t xml:space="preserve">, Comparative Strategy, Vol. 24, No. 5, </w:t>
      </w:r>
    </w:p>
    <w:p w:rsidR="00C11EAF" w:rsidRPr="00646786" w:rsidRDefault="00C11EAF" w:rsidP="00646786">
      <w:pPr>
        <w:jc w:val="both"/>
        <w:rPr>
          <w:lang w:val="en-US"/>
        </w:rPr>
      </w:pPr>
    </w:p>
    <w:p w:rsidR="00C11EAF" w:rsidRDefault="00C11EAF" w:rsidP="00646786">
      <w:pPr>
        <w:shd w:val="clear" w:color="auto" w:fill="FFFFFF"/>
        <w:jc w:val="both"/>
      </w:pPr>
      <w:proofErr w:type="spellStart"/>
      <w:r w:rsidRPr="00646786">
        <w:rPr>
          <w:shd w:val="clear" w:color="auto" w:fill="FFFFFF"/>
          <w:lang w:val="en-US"/>
        </w:rPr>
        <w:t>Amitav</w:t>
      </w:r>
      <w:proofErr w:type="spellEnd"/>
      <w:r w:rsidRPr="00646786">
        <w:rPr>
          <w:shd w:val="clear" w:color="auto" w:fill="FFFFFF"/>
          <w:lang w:val="en-US"/>
        </w:rPr>
        <w:t xml:space="preserve"> </w:t>
      </w:r>
      <w:proofErr w:type="spellStart"/>
      <w:r w:rsidRPr="00646786">
        <w:rPr>
          <w:shd w:val="clear" w:color="auto" w:fill="FFFFFF"/>
          <w:lang w:val="en-US"/>
        </w:rPr>
        <w:t>Acharya</w:t>
      </w:r>
      <w:proofErr w:type="spellEnd"/>
      <w:r w:rsidRPr="00646786">
        <w:rPr>
          <w:shd w:val="clear" w:color="auto" w:fill="FFFFFF"/>
          <w:lang w:val="en-US"/>
        </w:rPr>
        <w:t xml:space="preserve">, </w:t>
      </w:r>
      <w:proofErr w:type="spellStart"/>
      <w:r w:rsidRPr="00646786">
        <w:rPr>
          <w:shd w:val="clear" w:color="auto" w:fill="FFFFFF"/>
          <w:lang w:val="en-US"/>
        </w:rPr>
        <w:t>Amitav</w:t>
      </w:r>
      <w:proofErr w:type="spellEnd"/>
      <w:r w:rsidRPr="00646786">
        <w:rPr>
          <w:shd w:val="clear" w:color="auto" w:fill="FFFFFF"/>
          <w:lang w:val="en-US"/>
        </w:rPr>
        <w:t xml:space="preserve"> (2011) Can Asia Step Up to 21st Century Leadership? National power ambitions and regional competition may constrain Asia’s global leadership, </w:t>
      </w:r>
      <w:proofErr w:type="spellStart"/>
      <w:r w:rsidRPr="00646786">
        <w:rPr>
          <w:shd w:val="clear" w:color="auto" w:fill="FFFFFF"/>
          <w:lang w:val="en-US"/>
        </w:rPr>
        <w:t>YaleGlobal</w:t>
      </w:r>
      <w:proofErr w:type="spellEnd"/>
      <w:r w:rsidRPr="00646786">
        <w:rPr>
          <w:shd w:val="clear" w:color="auto" w:fill="FFFFFF"/>
          <w:lang w:val="en-US"/>
        </w:rPr>
        <w:t xml:space="preserve">, 1 December. </w:t>
      </w:r>
      <w:hyperlink r:id="rId9" w:history="1">
        <w:r w:rsidRPr="00646786">
          <w:rPr>
            <w:rStyle w:val="Hyperlink"/>
            <w:shd w:val="clear" w:color="auto" w:fill="FFFFFF"/>
          </w:rPr>
          <w:t>http://yaleglobal.yale.edu/content/can-asia-step-21st-century-leadership</w:t>
        </w:r>
      </w:hyperlink>
    </w:p>
    <w:p w:rsidR="00B42FB8" w:rsidRDefault="00B42FB8" w:rsidP="00646786">
      <w:pPr>
        <w:shd w:val="clear" w:color="auto" w:fill="FFFFFF"/>
        <w:jc w:val="both"/>
      </w:pPr>
    </w:p>
    <w:p w:rsidR="00B42FB8" w:rsidRPr="00B42FB8" w:rsidRDefault="00B42FB8" w:rsidP="00646786">
      <w:pPr>
        <w:shd w:val="clear" w:color="auto" w:fill="FFFFFF"/>
        <w:jc w:val="both"/>
        <w:rPr>
          <w:lang w:val="en-GB"/>
        </w:rPr>
      </w:pPr>
      <w:proofErr w:type="spellStart"/>
      <w:r w:rsidRPr="00B42FB8">
        <w:rPr>
          <w:lang w:val="en-GB"/>
        </w:rPr>
        <w:t>Buzan</w:t>
      </w:r>
      <w:proofErr w:type="spellEnd"/>
      <w:r w:rsidRPr="00B42FB8">
        <w:rPr>
          <w:lang w:val="en-GB"/>
        </w:rPr>
        <w:t xml:space="preserve">, Barry (2012) Asia: A Geopolitical Reconfiguration, </w:t>
      </w:r>
      <w:r>
        <w:rPr>
          <w:lang w:val="en-GB"/>
        </w:rPr>
        <w:t xml:space="preserve">Institut </w:t>
      </w:r>
      <w:proofErr w:type="spellStart"/>
      <w:r>
        <w:rPr>
          <w:lang w:val="en-GB"/>
        </w:rPr>
        <w:t>francais</w:t>
      </w:r>
      <w:proofErr w:type="spellEnd"/>
      <w:r>
        <w:rPr>
          <w:lang w:val="en-GB"/>
        </w:rPr>
        <w:t xml:space="preserve"> des relations </w:t>
      </w:r>
      <w:proofErr w:type="spellStart"/>
      <w:proofErr w:type="gramStart"/>
      <w:r>
        <w:rPr>
          <w:lang w:val="en-GB"/>
        </w:rPr>
        <w:t>internationales</w:t>
      </w:r>
      <w:proofErr w:type="spellEnd"/>
      <w:proofErr w:type="gramEnd"/>
      <w:r>
        <w:rPr>
          <w:lang w:val="en-GB"/>
        </w:rPr>
        <w:t xml:space="preserve">, Paris and </w:t>
      </w:r>
      <w:proofErr w:type="spellStart"/>
      <w:r>
        <w:rPr>
          <w:lang w:val="en-GB"/>
        </w:rPr>
        <w:t>Bruxelles</w:t>
      </w:r>
      <w:proofErr w:type="spellEnd"/>
    </w:p>
    <w:p w:rsidR="00B42FB8" w:rsidRPr="00B42FB8" w:rsidRDefault="00996EBA" w:rsidP="00646786">
      <w:pPr>
        <w:shd w:val="clear" w:color="auto" w:fill="FFFFFF"/>
        <w:jc w:val="both"/>
        <w:rPr>
          <w:color w:val="0E774A"/>
          <w:lang w:val="en-GB"/>
        </w:rPr>
      </w:pPr>
      <w:hyperlink r:id="rId10" w:history="1">
        <w:r w:rsidR="00B42FB8" w:rsidRPr="00B42FB8">
          <w:rPr>
            <w:rStyle w:val="Hyperlink"/>
            <w:lang w:val="en-GB"/>
          </w:rPr>
          <w:t>http://www.ifri.org/downloads/barrybuzanengpe22012.pdf</w:t>
        </w:r>
      </w:hyperlink>
    </w:p>
    <w:p w:rsidR="00C11EAF" w:rsidRPr="00B42FB8" w:rsidRDefault="00C11EAF" w:rsidP="00646786">
      <w:pPr>
        <w:shd w:val="clear" w:color="auto" w:fill="FFFFFF"/>
        <w:jc w:val="both"/>
        <w:rPr>
          <w:lang w:val="en-US"/>
        </w:rPr>
      </w:pPr>
    </w:p>
    <w:p w:rsidR="00C11EAF" w:rsidRPr="00646786" w:rsidRDefault="00C11EAF" w:rsidP="00646786">
      <w:pPr>
        <w:shd w:val="clear" w:color="auto" w:fill="FFFFFF"/>
        <w:jc w:val="both"/>
        <w:rPr>
          <w:lang w:val="en-US"/>
        </w:rPr>
      </w:pPr>
      <w:proofErr w:type="spellStart"/>
      <w:r w:rsidRPr="00646786">
        <w:rPr>
          <w:lang w:val="en-GB"/>
        </w:rPr>
        <w:t>Buzan</w:t>
      </w:r>
      <w:proofErr w:type="spellEnd"/>
      <w:r w:rsidRPr="00646786">
        <w:rPr>
          <w:lang w:val="en-GB"/>
        </w:rPr>
        <w:t xml:space="preserve">, Barry (1991) </w:t>
      </w:r>
      <w:r w:rsidRPr="00646786">
        <w:rPr>
          <w:lang w:val="en-US"/>
        </w:rPr>
        <w:t>People, States &amp; Fear: The National Security Pro</w:t>
      </w:r>
      <w:r w:rsidR="00052F16" w:rsidRPr="00646786">
        <w:rPr>
          <w:lang w:val="en-US"/>
        </w:rPr>
        <w:t>blem in International Relations</w:t>
      </w:r>
    </w:p>
    <w:p w:rsidR="003278F4" w:rsidRPr="00646786" w:rsidRDefault="003278F4" w:rsidP="00646786">
      <w:pPr>
        <w:shd w:val="clear" w:color="auto" w:fill="FFFFFF"/>
        <w:jc w:val="both"/>
        <w:rPr>
          <w:lang w:val="en-US"/>
        </w:rPr>
      </w:pPr>
    </w:p>
    <w:p w:rsidR="003278F4" w:rsidRPr="00646786" w:rsidRDefault="003278F4" w:rsidP="00646786">
      <w:pPr>
        <w:shd w:val="clear" w:color="auto" w:fill="FFFFFF"/>
        <w:jc w:val="both"/>
        <w:rPr>
          <w:lang w:val="en-US"/>
        </w:rPr>
      </w:pPr>
      <w:proofErr w:type="spellStart"/>
      <w:proofErr w:type="gramStart"/>
      <w:r w:rsidRPr="00646786">
        <w:rPr>
          <w:lang w:val="en-US"/>
        </w:rPr>
        <w:t>Carlow</w:t>
      </w:r>
      <w:proofErr w:type="spellEnd"/>
      <w:r w:rsidRPr="00646786">
        <w:rPr>
          <w:lang w:val="en-US"/>
        </w:rPr>
        <w:t>, Theodore (1956) A Theory of Coalitions in the Triad, American Sociological Review, Vol. 21</w:t>
      </w:r>
      <w:r w:rsidR="00B42FB8" w:rsidRPr="00646786">
        <w:rPr>
          <w:lang w:val="en-US"/>
        </w:rPr>
        <w:t>, No</w:t>
      </w:r>
      <w:r w:rsidRPr="00646786">
        <w:rPr>
          <w:lang w:val="en-US"/>
        </w:rPr>
        <w:t>. 4.</w:t>
      </w:r>
      <w:proofErr w:type="gramEnd"/>
    </w:p>
    <w:p w:rsidR="00052F16" w:rsidRPr="00646786" w:rsidRDefault="00052F16" w:rsidP="00646786">
      <w:pPr>
        <w:shd w:val="clear" w:color="auto" w:fill="FFFFFF"/>
        <w:jc w:val="both"/>
        <w:rPr>
          <w:lang w:val="en-US"/>
        </w:rPr>
      </w:pPr>
    </w:p>
    <w:p w:rsidR="00052F16" w:rsidRPr="00646786" w:rsidRDefault="00052F16" w:rsidP="00646786">
      <w:pPr>
        <w:shd w:val="clear" w:color="auto" w:fill="FFFFFF"/>
        <w:jc w:val="both"/>
        <w:rPr>
          <w:shd w:val="clear" w:color="auto" w:fill="FFFFFF"/>
          <w:lang w:val="en-GB"/>
        </w:rPr>
      </w:pPr>
      <w:r w:rsidRPr="00646786">
        <w:rPr>
          <w:lang w:val="en-US"/>
        </w:rPr>
        <w:t xml:space="preserve">Chandra, </w:t>
      </w:r>
      <w:proofErr w:type="spellStart"/>
      <w:r w:rsidRPr="00646786">
        <w:rPr>
          <w:lang w:val="en-US"/>
        </w:rPr>
        <w:t>Amresh</w:t>
      </w:r>
      <w:proofErr w:type="spellEnd"/>
      <w:r w:rsidRPr="00646786">
        <w:rPr>
          <w:lang w:val="en-US"/>
        </w:rPr>
        <w:t xml:space="preserve"> (2010) Strategic Triangle </w:t>
      </w:r>
      <w:proofErr w:type="gramStart"/>
      <w:r w:rsidRPr="00646786">
        <w:rPr>
          <w:lang w:val="en-US"/>
        </w:rPr>
        <w:t>Among</w:t>
      </w:r>
      <w:proofErr w:type="gramEnd"/>
      <w:r w:rsidRPr="00646786">
        <w:rPr>
          <w:lang w:val="en-US"/>
        </w:rPr>
        <w:t xml:space="preserve"> Russia, China and India: Challenges and </w:t>
      </w:r>
      <w:r w:rsidR="00FC1487" w:rsidRPr="00646786">
        <w:rPr>
          <w:lang w:val="en-US"/>
        </w:rPr>
        <w:t>P</w:t>
      </w:r>
      <w:r w:rsidRPr="00646786">
        <w:rPr>
          <w:lang w:val="en-US"/>
        </w:rPr>
        <w:t>rospects, Journal of Peace Studies, Vol. 17, issue 2&amp;3, April-Sep</w:t>
      </w:r>
      <w:r w:rsidR="00144B84" w:rsidRPr="00646786">
        <w:rPr>
          <w:lang w:val="en-US"/>
        </w:rPr>
        <w:t>tember. New D</w:t>
      </w:r>
      <w:r w:rsidRPr="00646786">
        <w:rPr>
          <w:lang w:val="en-US"/>
        </w:rPr>
        <w:t xml:space="preserve">elhi. </w:t>
      </w:r>
    </w:p>
    <w:p w:rsidR="00C11EAF" w:rsidRPr="00646786" w:rsidRDefault="00C11EAF" w:rsidP="00646786">
      <w:pPr>
        <w:shd w:val="clear" w:color="auto" w:fill="FFFFFF"/>
        <w:jc w:val="both"/>
        <w:rPr>
          <w:shd w:val="clear" w:color="auto" w:fill="FFFFFF"/>
          <w:lang w:val="en-GB"/>
        </w:rPr>
      </w:pPr>
    </w:p>
    <w:p w:rsidR="00C11EAF" w:rsidRPr="00646786" w:rsidRDefault="00C11EAF" w:rsidP="00646786">
      <w:pPr>
        <w:autoSpaceDE w:val="0"/>
        <w:autoSpaceDN w:val="0"/>
        <w:adjustRightInd w:val="0"/>
        <w:jc w:val="both"/>
        <w:rPr>
          <w:color w:val="000000"/>
          <w:lang w:val="en-US"/>
        </w:rPr>
      </w:pPr>
      <w:proofErr w:type="spellStart"/>
      <w:r w:rsidRPr="00646786">
        <w:rPr>
          <w:color w:val="000000"/>
          <w:lang w:val="en-US"/>
        </w:rPr>
        <w:t>Chatterjee</w:t>
      </w:r>
      <w:proofErr w:type="spellEnd"/>
      <w:r w:rsidRPr="00646786">
        <w:rPr>
          <w:color w:val="000000"/>
          <w:lang w:val="en-US"/>
        </w:rPr>
        <w:t xml:space="preserve">, </w:t>
      </w:r>
      <w:proofErr w:type="spellStart"/>
      <w:r w:rsidRPr="00646786">
        <w:rPr>
          <w:color w:val="000000"/>
          <w:lang w:val="en-US"/>
        </w:rPr>
        <w:t>Ananya</w:t>
      </w:r>
      <w:proofErr w:type="spellEnd"/>
      <w:r w:rsidRPr="00646786">
        <w:rPr>
          <w:color w:val="000000"/>
          <w:lang w:val="en-US"/>
        </w:rPr>
        <w:t xml:space="preserve"> (2011</w:t>
      </w:r>
      <w:proofErr w:type="gramStart"/>
      <w:r w:rsidRPr="00646786">
        <w:rPr>
          <w:color w:val="000000"/>
          <w:lang w:val="en-US"/>
        </w:rPr>
        <w:t>)  India</w:t>
      </w:r>
      <w:proofErr w:type="gramEnd"/>
      <w:r w:rsidRPr="00646786">
        <w:rPr>
          <w:color w:val="000000"/>
          <w:lang w:val="en-US"/>
        </w:rPr>
        <w:t xml:space="preserve">-China-United States:  The Post-Cold War Evolution of a Strategic Triangle, </w:t>
      </w:r>
      <w:r w:rsidRPr="00646786">
        <w:rPr>
          <w:i/>
          <w:iCs/>
          <w:color w:val="000000"/>
          <w:lang w:val="en-US"/>
        </w:rPr>
        <w:t>Political Perspectives</w:t>
      </w:r>
      <w:r w:rsidRPr="00646786">
        <w:rPr>
          <w:color w:val="000000"/>
          <w:lang w:val="en-US"/>
        </w:rPr>
        <w:t xml:space="preserve">, volume 5 (3), 74-95. </w:t>
      </w:r>
    </w:p>
    <w:p w:rsidR="00C11EAF" w:rsidRPr="00646786" w:rsidRDefault="00C11EAF" w:rsidP="00646786">
      <w:pPr>
        <w:autoSpaceDE w:val="0"/>
        <w:autoSpaceDN w:val="0"/>
        <w:adjustRightInd w:val="0"/>
        <w:jc w:val="both"/>
        <w:rPr>
          <w:color w:val="000000"/>
          <w:lang w:val="en-US"/>
        </w:rPr>
      </w:pPr>
    </w:p>
    <w:p w:rsidR="00C11EAF" w:rsidRPr="00646786" w:rsidRDefault="00C11EAF" w:rsidP="00646786">
      <w:pPr>
        <w:jc w:val="both"/>
        <w:rPr>
          <w:lang w:val="en-US"/>
        </w:rPr>
      </w:pPr>
      <w:r w:rsidRPr="00646786">
        <w:rPr>
          <w:lang w:val="en-US"/>
        </w:rPr>
        <w:t xml:space="preserve">Clinton, Hillary (2011) </w:t>
      </w:r>
      <w:hyperlink r:id="rId11" w:tooltip="America's Pacific Century" w:history="1">
        <w:r w:rsidRPr="00646786">
          <w:rPr>
            <w:rStyle w:val="Hyperlink"/>
            <w:color w:val="auto"/>
            <w:u w:val="none"/>
            <w:lang w:val="en-US"/>
          </w:rPr>
          <w:t>America's Pacific Century</w:t>
        </w:r>
      </w:hyperlink>
      <w:r w:rsidRPr="00646786">
        <w:rPr>
          <w:lang w:val="en-US"/>
        </w:rPr>
        <w:t xml:space="preserve">, Foreign Policy, November, </w:t>
      </w:r>
      <w:hyperlink r:id="rId12" w:history="1">
        <w:r w:rsidRPr="00646786">
          <w:rPr>
            <w:rStyle w:val="Hyperlink"/>
            <w:lang w:val="en-US"/>
          </w:rPr>
          <w:t>http://www.foreignpolicy.com/articles/2011/10/11/americas_pacific_century</w:t>
        </w:r>
      </w:hyperlink>
    </w:p>
    <w:p w:rsidR="00C11EAF" w:rsidRPr="00646786" w:rsidRDefault="00C11EAF" w:rsidP="00646786">
      <w:pPr>
        <w:jc w:val="both"/>
        <w:rPr>
          <w:lang w:val="en-US"/>
        </w:rPr>
      </w:pPr>
    </w:p>
    <w:p w:rsidR="00C11EAF" w:rsidRPr="00646786" w:rsidRDefault="00C11EAF" w:rsidP="00646786">
      <w:pPr>
        <w:jc w:val="both"/>
        <w:rPr>
          <w:lang w:val="en-US"/>
        </w:rPr>
      </w:pPr>
      <w:r w:rsidRPr="00646786">
        <w:rPr>
          <w:lang w:val="en-US"/>
        </w:rPr>
        <w:t xml:space="preserve">FT (2011) Sino-American trade relations. </w:t>
      </w:r>
      <w:proofErr w:type="gramStart"/>
      <w:r w:rsidRPr="00646786">
        <w:rPr>
          <w:lang w:val="en-US"/>
        </w:rPr>
        <w:t>A heated exchange, by Alan Beattie, Financial Times, 5 December.</w:t>
      </w:r>
      <w:proofErr w:type="gramEnd"/>
    </w:p>
    <w:p w:rsidR="001E12CE" w:rsidRPr="00646786" w:rsidRDefault="001E12CE" w:rsidP="00646786">
      <w:pPr>
        <w:jc w:val="both"/>
        <w:rPr>
          <w:lang w:val="en-US"/>
        </w:rPr>
      </w:pPr>
    </w:p>
    <w:p w:rsidR="001E12CE" w:rsidRPr="00646786" w:rsidRDefault="001E12CE" w:rsidP="00646786">
      <w:pPr>
        <w:jc w:val="both"/>
        <w:rPr>
          <w:lang w:val="en-US"/>
        </w:rPr>
      </w:pPr>
      <w:r w:rsidRPr="00646786">
        <w:rPr>
          <w:lang w:val="en-US"/>
        </w:rPr>
        <w:t xml:space="preserve">Jane's </w:t>
      </w:r>
      <w:proofErr w:type="spellStart"/>
      <w:r w:rsidRPr="00646786">
        <w:rPr>
          <w:lang w:val="en-US"/>
        </w:rPr>
        <w:t>Defence</w:t>
      </w:r>
      <w:proofErr w:type="spellEnd"/>
      <w:r w:rsidRPr="00646786">
        <w:rPr>
          <w:lang w:val="en-US"/>
        </w:rPr>
        <w:t xml:space="preserve"> Weekly (2012) US' Asia-Pacific strategy provokes mixed response from China, </w:t>
      </w:r>
      <w:hyperlink r:id="rId13" w:history="1">
        <w:r w:rsidRPr="00646786">
          <w:rPr>
            <w:rStyle w:val="Hyperlink"/>
            <w:lang w:val="en-US"/>
          </w:rPr>
          <w:t>http://articles.janes.com/articles/Janes-Defence-Weekly-2012/Analysis-US-Asia-Pacific-strategy-provokes-mixed-response-from-China.html</w:t>
        </w:r>
      </w:hyperlink>
    </w:p>
    <w:p w:rsidR="00C11EAF" w:rsidRPr="00646786" w:rsidRDefault="00C11EAF" w:rsidP="00646786">
      <w:pPr>
        <w:jc w:val="both"/>
        <w:rPr>
          <w:lang w:val="en-US"/>
        </w:rPr>
      </w:pPr>
    </w:p>
    <w:p w:rsidR="00C11EAF" w:rsidRPr="00646786" w:rsidRDefault="00C11EAF" w:rsidP="00646786">
      <w:pPr>
        <w:jc w:val="both"/>
        <w:rPr>
          <w:lang w:val="en-US"/>
        </w:rPr>
      </w:pPr>
      <w:r w:rsidRPr="00646786">
        <w:rPr>
          <w:lang w:val="en-US"/>
        </w:rPr>
        <w:t>Hard</w:t>
      </w:r>
      <w:r w:rsidR="00FC1487" w:rsidRPr="00646786">
        <w:rPr>
          <w:lang w:val="en-US"/>
        </w:rPr>
        <w:t>ing, Harry (2004)</w:t>
      </w:r>
      <w:r w:rsidRPr="00646786">
        <w:rPr>
          <w:lang w:val="en-US"/>
        </w:rPr>
        <w:t xml:space="preserve"> “The Evolution of the Strategic Triangle: China, India and the United States”, in Frankel, Francine R. &amp; Harding, Harry (ed.), </w:t>
      </w:r>
      <w:r w:rsidRPr="00646786">
        <w:rPr>
          <w:i/>
          <w:iCs/>
          <w:lang w:val="en-US"/>
        </w:rPr>
        <w:t>The India-China Relationship: what the United States needs to know</w:t>
      </w:r>
      <w:r w:rsidRPr="00646786">
        <w:rPr>
          <w:lang w:val="en-US"/>
        </w:rPr>
        <w:t>, Columbia University Press, New York.</w:t>
      </w:r>
    </w:p>
    <w:p w:rsidR="003B625F" w:rsidRPr="00646786" w:rsidRDefault="003B625F" w:rsidP="00646786">
      <w:pPr>
        <w:jc w:val="both"/>
        <w:rPr>
          <w:lang w:val="en-US"/>
        </w:rPr>
      </w:pPr>
    </w:p>
    <w:p w:rsidR="003B625F" w:rsidRPr="00646786" w:rsidRDefault="003B625F" w:rsidP="00646786">
      <w:pPr>
        <w:jc w:val="both"/>
        <w:rPr>
          <w:lang w:val="en-US"/>
        </w:rPr>
      </w:pPr>
      <w:r w:rsidRPr="00646786">
        <w:rPr>
          <w:lang w:val="en-US"/>
        </w:rPr>
        <w:t>Hardy</w:t>
      </w:r>
      <w:r w:rsidR="009F7987" w:rsidRPr="00646786">
        <w:rPr>
          <w:lang w:val="en-US"/>
        </w:rPr>
        <w:t xml:space="preserve">, James (2012) </w:t>
      </w:r>
      <w:r w:rsidRPr="00646786">
        <w:rPr>
          <w:lang w:val="en-US"/>
        </w:rPr>
        <w:t>US’ Asia Pacific Strategy provo</w:t>
      </w:r>
      <w:r w:rsidR="009F7987" w:rsidRPr="00646786">
        <w:rPr>
          <w:lang w:val="en-US"/>
        </w:rPr>
        <w:t xml:space="preserve">kes mixed response from China, </w:t>
      </w:r>
      <w:proofErr w:type="spellStart"/>
      <w:r w:rsidR="009F7987" w:rsidRPr="00646786">
        <w:rPr>
          <w:lang w:val="en-US"/>
        </w:rPr>
        <w:t>J</w:t>
      </w:r>
      <w:r w:rsidRPr="00646786">
        <w:rPr>
          <w:lang w:val="en-US"/>
        </w:rPr>
        <w:t>anes</w:t>
      </w:r>
      <w:proofErr w:type="spellEnd"/>
      <w:r w:rsidRPr="00646786">
        <w:rPr>
          <w:lang w:val="en-US"/>
        </w:rPr>
        <w:t xml:space="preserve"> Security Intelligence &amp; Analysis, 13 January, </w:t>
      </w:r>
      <w:hyperlink r:id="rId14" w:history="1">
        <w:r w:rsidRPr="00646786">
          <w:rPr>
            <w:rStyle w:val="Hyperlink"/>
            <w:lang w:val="en-US"/>
          </w:rPr>
          <w:t>http://www.janes.com/products/janes/defence-security-report.aspx?id=1065932124</w:t>
        </w:r>
      </w:hyperlink>
    </w:p>
    <w:p w:rsidR="001C1777" w:rsidRPr="00646786" w:rsidRDefault="001C1777" w:rsidP="00646786">
      <w:pPr>
        <w:jc w:val="both"/>
        <w:rPr>
          <w:lang w:val="en-US"/>
        </w:rPr>
      </w:pPr>
    </w:p>
    <w:p w:rsidR="001C1777" w:rsidRPr="00646786" w:rsidRDefault="001C1777" w:rsidP="00646786">
      <w:pPr>
        <w:jc w:val="both"/>
        <w:rPr>
          <w:lang w:val="en-US"/>
        </w:rPr>
      </w:pPr>
      <w:proofErr w:type="spellStart"/>
      <w:r w:rsidRPr="00646786">
        <w:rPr>
          <w:lang w:val="en-US"/>
        </w:rPr>
        <w:t>Khilnani</w:t>
      </w:r>
      <w:proofErr w:type="spellEnd"/>
      <w:r w:rsidRPr="00646786">
        <w:rPr>
          <w:lang w:val="en-US"/>
        </w:rPr>
        <w:t xml:space="preserve">, Sunil, Rajiv Kumar, </w:t>
      </w:r>
      <w:proofErr w:type="spellStart"/>
      <w:r w:rsidRPr="00646786">
        <w:rPr>
          <w:lang w:val="en-US"/>
        </w:rPr>
        <w:t>Pratap</w:t>
      </w:r>
      <w:proofErr w:type="spellEnd"/>
      <w:r w:rsidRPr="00646786">
        <w:rPr>
          <w:lang w:val="en-US"/>
        </w:rPr>
        <w:t xml:space="preserve"> </w:t>
      </w:r>
      <w:proofErr w:type="spellStart"/>
      <w:r w:rsidRPr="00646786">
        <w:rPr>
          <w:lang w:val="en-US"/>
        </w:rPr>
        <w:t>Bhanu</w:t>
      </w:r>
      <w:proofErr w:type="spellEnd"/>
      <w:r w:rsidRPr="00646786">
        <w:rPr>
          <w:lang w:val="en-US"/>
        </w:rPr>
        <w:t xml:space="preserve"> Mehta, </w:t>
      </w:r>
      <w:proofErr w:type="spellStart"/>
      <w:r w:rsidRPr="00646786">
        <w:rPr>
          <w:lang w:val="en-US"/>
        </w:rPr>
        <w:t>Prakash</w:t>
      </w:r>
      <w:proofErr w:type="spellEnd"/>
      <w:r w:rsidRPr="00646786">
        <w:rPr>
          <w:lang w:val="en-US"/>
        </w:rPr>
        <w:t xml:space="preserve"> </w:t>
      </w:r>
      <w:proofErr w:type="spellStart"/>
      <w:r w:rsidRPr="00646786">
        <w:rPr>
          <w:lang w:val="en-US"/>
        </w:rPr>
        <w:t>Menon</w:t>
      </w:r>
      <w:proofErr w:type="spellEnd"/>
      <w:r w:rsidRPr="00646786">
        <w:rPr>
          <w:lang w:val="en-US"/>
        </w:rPr>
        <w:t xml:space="preserve">, </w:t>
      </w:r>
      <w:proofErr w:type="spellStart"/>
      <w:r w:rsidRPr="00646786">
        <w:rPr>
          <w:lang w:val="en-US"/>
        </w:rPr>
        <w:t>Nandan</w:t>
      </w:r>
      <w:proofErr w:type="spellEnd"/>
      <w:r w:rsidRPr="00646786">
        <w:rPr>
          <w:lang w:val="en-US"/>
        </w:rPr>
        <w:t xml:space="preserve"> </w:t>
      </w:r>
      <w:proofErr w:type="spellStart"/>
      <w:r w:rsidRPr="00646786">
        <w:rPr>
          <w:lang w:val="en-US"/>
        </w:rPr>
        <w:t>Nilekani</w:t>
      </w:r>
      <w:proofErr w:type="spellEnd"/>
      <w:r w:rsidRPr="00646786">
        <w:rPr>
          <w:lang w:val="en-US"/>
        </w:rPr>
        <w:t xml:space="preserve">, </w:t>
      </w:r>
      <w:proofErr w:type="spellStart"/>
      <w:r w:rsidRPr="00646786">
        <w:rPr>
          <w:lang w:val="en-US"/>
        </w:rPr>
        <w:t>Srinath</w:t>
      </w:r>
      <w:proofErr w:type="spellEnd"/>
      <w:r w:rsidRPr="00646786">
        <w:rPr>
          <w:lang w:val="en-US"/>
        </w:rPr>
        <w:t xml:space="preserve"> </w:t>
      </w:r>
      <w:proofErr w:type="spellStart"/>
      <w:r w:rsidRPr="00646786">
        <w:rPr>
          <w:lang w:val="en-US"/>
        </w:rPr>
        <w:t>Raghavan</w:t>
      </w:r>
      <w:proofErr w:type="spellEnd"/>
      <w:r w:rsidRPr="00646786">
        <w:rPr>
          <w:lang w:val="en-US"/>
        </w:rPr>
        <w:t xml:space="preserve">, </w:t>
      </w:r>
      <w:proofErr w:type="spellStart"/>
      <w:r w:rsidRPr="00646786">
        <w:rPr>
          <w:lang w:val="en-US"/>
        </w:rPr>
        <w:t>Shyam</w:t>
      </w:r>
      <w:proofErr w:type="spellEnd"/>
      <w:r w:rsidRPr="00646786">
        <w:rPr>
          <w:lang w:val="en-US"/>
        </w:rPr>
        <w:t xml:space="preserve"> Saran, and </w:t>
      </w:r>
      <w:proofErr w:type="spellStart"/>
      <w:r w:rsidRPr="00646786">
        <w:rPr>
          <w:lang w:val="en-US"/>
        </w:rPr>
        <w:t>Siddharth</w:t>
      </w:r>
      <w:proofErr w:type="spellEnd"/>
      <w:r w:rsidRPr="00646786">
        <w:rPr>
          <w:lang w:val="en-US"/>
        </w:rPr>
        <w:t xml:space="preserve"> </w:t>
      </w:r>
      <w:proofErr w:type="spellStart"/>
      <w:r w:rsidRPr="00646786">
        <w:rPr>
          <w:lang w:val="en-US"/>
        </w:rPr>
        <w:t>Varadarajan</w:t>
      </w:r>
      <w:proofErr w:type="spellEnd"/>
      <w:r w:rsidRPr="00646786">
        <w:rPr>
          <w:lang w:val="en-US"/>
        </w:rPr>
        <w:t xml:space="preserve"> (2012) </w:t>
      </w:r>
      <w:proofErr w:type="spellStart"/>
      <w:r w:rsidRPr="00646786">
        <w:rPr>
          <w:lang w:val="en-US"/>
        </w:rPr>
        <w:t>Nonaligment</w:t>
      </w:r>
      <w:proofErr w:type="spellEnd"/>
      <w:r w:rsidRPr="00646786">
        <w:rPr>
          <w:lang w:val="en-US"/>
        </w:rPr>
        <w:t xml:space="preserve"> 2:0: A Foreign and </w:t>
      </w:r>
      <w:proofErr w:type="spellStart"/>
      <w:r w:rsidRPr="00646786">
        <w:rPr>
          <w:lang w:val="en-US"/>
        </w:rPr>
        <w:t>Staretegic</w:t>
      </w:r>
      <w:proofErr w:type="spellEnd"/>
      <w:r w:rsidRPr="00646786">
        <w:rPr>
          <w:lang w:val="en-US"/>
        </w:rPr>
        <w:t xml:space="preserve"> Policy for India in the Twenty First Century, </w:t>
      </w:r>
      <w:proofErr w:type="spellStart"/>
      <w:r w:rsidRPr="00646786">
        <w:rPr>
          <w:lang w:val="en-US"/>
        </w:rPr>
        <w:t>Centere</w:t>
      </w:r>
      <w:proofErr w:type="spellEnd"/>
      <w:r w:rsidRPr="00646786">
        <w:rPr>
          <w:lang w:val="en-US"/>
        </w:rPr>
        <w:t xml:space="preserve"> for Policy research, New Delhi.</w:t>
      </w:r>
    </w:p>
    <w:p w:rsidR="00C11EAF" w:rsidRPr="00646786" w:rsidRDefault="00C11EAF" w:rsidP="00646786">
      <w:pPr>
        <w:jc w:val="both"/>
        <w:rPr>
          <w:lang w:val="en-US"/>
        </w:rPr>
      </w:pPr>
    </w:p>
    <w:p w:rsidR="00C11EAF" w:rsidRPr="003513F1" w:rsidRDefault="00C11EAF" w:rsidP="00646786">
      <w:pPr>
        <w:jc w:val="both"/>
        <w:rPr>
          <w:lang w:val="en-US"/>
        </w:rPr>
      </w:pPr>
      <w:proofErr w:type="spellStart"/>
      <w:r w:rsidRPr="00646786">
        <w:rPr>
          <w:lang w:val="en-US"/>
        </w:rPr>
        <w:t>Klare</w:t>
      </w:r>
      <w:proofErr w:type="spellEnd"/>
      <w:r w:rsidRPr="00646786">
        <w:rPr>
          <w:lang w:val="en-US"/>
        </w:rPr>
        <w:t xml:space="preserve">, Michael T. (2011) Playing </w:t>
      </w:r>
      <w:proofErr w:type="gramStart"/>
      <w:r w:rsidRPr="00646786">
        <w:rPr>
          <w:lang w:val="en-US"/>
        </w:rPr>
        <w:t>With</w:t>
      </w:r>
      <w:proofErr w:type="gramEnd"/>
      <w:r w:rsidRPr="00646786">
        <w:rPr>
          <w:lang w:val="en-US"/>
        </w:rPr>
        <w:t xml:space="preserve"> Fire Obama’s Risky Oil Threat to China, Tomdispatch.com, 6 December. </w:t>
      </w:r>
      <w:hyperlink r:id="rId15" w:history="1">
        <w:r w:rsidRPr="00646786">
          <w:rPr>
            <w:rStyle w:val="Hyperlink"/>
            <w:lang w:val="en-US"/>
          </w:rPr>
          <w:t>http://www.tomdispatch.com/archive/175476/</w:t>
        </w:r>
      </w:hyperlink>
    </w:p>
    <w:p w:rsidR="006160BC" w:rsidRPr="003513F1" w:rsidRDefault="006160BC" w:rsidP="00646786">
      <w:pPr>
        <w:jc w:val="both"/>
        <w:rPr>
          <w:lang w:val="en-US"/>
        </w:rPr>
      </w:pPr>
    </w:p>
    <w:p w:rsidR="006160BC" w:rsidRPr="00646786" w:rsidRDefault="006160BC" w:rsidP="00646786">
      <w:pPr>
        <w:jc w:val="both"/>
        <w:rPr>
          <w:lang w:val="en-US"/>
        </w:rPr>
      </w:pPr>
      <w:proofErr w:type="spellStart"/>
      <w:r w:rsidRPr="00646786">
        <w:rPr>
          <w:lang w:val="en-US"/>
        </w:rPr>
        <w:t>Legro</w:t>
      </w:r>
      <w:proofErr w:type="spellEnd"/>
      <w:r w:rsidRPr="00646786">
        <w:rPr>
          <w:lang w:val="en-US"/>
        </w:rPr>
        <w:t>, Jeffrey W. (2012): The Politics of the New Global Architecture: The United States and India, Strategic Analysis, Vol. 36, No. 4.</w:t>
      </w:r>
    </w:p>
    <w:p w:rsidR="006E75D0" w:rsidRPr="00646786" w:rsidRDefault="006E75D0" w:rsidP="00646786">
      <w:pPr>
        <w:jc w:val="both"/>
        <w:rPr>
          <w:lang w:val="en-US"/>
        </w:rPr>
      </w:pPr>
    </w:p>
    <w:p w:rsidR="006E75D0" w:rsidRPr="00646786" w:rsidRDefault="006E75D0" w:rsidP="00646786">
      <w:pPr>
        <w:jc w:val="both"/>
        <w:rPr>
          <w:lang w:val="en-US"/>
        </w:rPr>
      </w:pPr>
      <w:r w:rsidRPr="00646786">
        <w:rPr>
          <w:lang w:val="en-US"/>
        </w:rPr>
        <w:t xml:space="preserve">Mohan, </w:t>
      </w:r>
      <w:proofErr w:type="spellStart"/>
      <w:r w:rsidRPr="00646786">
        <w:rPr>
          <w:lang w:val="en-US"/>
        </w:rPr>
        <w:t>Malik</w:t>
      </w:r>
      <w:proofErr w:type="spellEnd"/>
      <w:r w:rsidRPr="00646786">
        <w:rPr>
          <w:lang w:val="en-US"/>
        </w:rPr>
        <w:t xml:space="preserve"> (2012) India Balances China, Asian Politics and Policy, Wiley, London.</w:t>
      </w:r>
    </w:p>
    <w:p w:rsidR="00A75F64" w:rsidRPr="00646786" w:rsidRDefault="00A75F64" w:rsidP="00646786">
      <w:pPr>
        <w:jc w:val="both"/>
        <w:rPr>
          <w:lang w:val="en-US"/>
        </w:rPr>
      </w:pPr>
    </w:p>
    <w:p w:rsidR="00A75F64" w:rsidRPr="00646786" w:rsidRDefault="00A75F64" w:rsidP="00646786">
      <w:pPr>
        <w:jc w:val="both"/>
        <w:rPr>
          <w:lang w:val="en-US"/>
        </w:rPr>
      </w:pPr>
      <w:proofErr w:type="spellStart"/>
      <w:r w:rsidRPr="00646786">
        <w:rPr>
          <w:lang w:val="en-US"/>
        </w:rPr>
        <w:t>Palit</w:t>
      </w:r>
      <w:proofErr w:type="spellEnd"/>
      <w:r w:rsidRPr="00646786">
        <w:rPr>
          <w:lang w:val="en-US"/>
        </w:rPr>
        <w:t xml:space="preserve">, </w:t>
      </w:r>
      <w:proofErr w:type="spellStart"/>
      <w:r w:rsidRPr="00646786">
        <w:rPr>
          <w:lang w:val="en-US"/>
        </w:rPr>
        <w:t>Parama</w:t>
      </w:r>
      <w:proofErr w:type="spellEnd"/>
      <w:r w:rsidRPr="00646786">
        <w:rPr>
          <w:lang w:val="en-US"/>
        </w:rPr>
        <w:t xml:space="preserve"> </w:t>
      </w:r>
      <w:proofErr w:type="spellStart"/>
      <w:r w:rsidRPr="00646786">
        <w:rPr>
          <w:lang w:val="en-US"/>
        </w:rPr>
        <w:t>Sinha</w:t>
      </w:r>
      <w:proofErr w:type="spellEnd"/>
      <w:r w:rsidRPr="00646786">
        <w:rPr>
          <w:lang w:val="en-US"/>
        </w:rPr>
        <w:t xml:space="preserve"> (2010) China’s Soft Power in South Asia, RSIS Working paper no. 200, S. </w:t>
      </w:r>
      <w:proofErr w:type="spellStart"/>
      <w:r w:rsidRPr="00646786">
        <w:rPr>
          <w:lang w:val="en-US"/>
        </w:rPr>
        <w:t>Rajaratnam</w:t>
      </w:r>
      <w:proofErr w:type="spellEnd"/>
      <w:r w:rsidRPr="00646786">
        <w:rPr>
          <w:lang w:val="en-US"/>
        </w:rPr>
        <w:t xml:space="preserve"> School of International Studies, Singapore.</w:t>
      </w:r>
    </w:p>
    <w:p w:rsidR="000E3E0F" w:rsidRPr="00646786" w:rsidRDefault="000E3E0F" w:rsidP="00646786">
      <w:pPr>
        <w:jc w:val="both"/>
        <w:rPr>
          <w:lang w:val="en-US"/>
        </w:rPr>
      </w:pPr>
    </w:p>
    <w:p w:rsidR="000E3E0F" w:rsidRPr="00646786" w:rsidRDefault="000E3E0F" w:rsidP="00646786">
      <w:pPr>
        <w:jc w:val="both"/>
        <w:rPr>
          <w:lang w:val="en-US"/>
        </w:rPr>
      </w:pPr>
      <w:r w:rsidRPr="00646786">
        <w:rPr>
          <w:lang w:val="en-US"/>
        </w:rPr>
        <w:t>Pant, Harsh V. (2012</w:t>
      </w:r>
      <w:proofErr w:type="gramStart"/>
      <w:r w:rsidRPr="00646786">
        <w:rPr>
          <w:lang w:val="en-US"/>
        </w:rPr>
        <w:t>)  South</w:t>
      </w:r>
      <w:proofErr w:type="gramEnd"/>
      <w:r w:rsidRPr="00646786">
        <w:rPr>
          <w:lang w:val="en-US"/>
        </w:rPr>
        <w:t xml:space="preserve"> China Sea: New Arena of Sino-Indian Rivalry, </w:t>
      </w:r>
      <w:proofErr w:type="spellStart"/>
      <w:r w:rsidRPr="00646786">
        <w:rPr>
          <w:lang w:val="en-US"/>
        </w:rPr>
        <w:t>YaleGlobal</w:t>
      </w:r>
      <w:proofErr w:type="spellEnd"/>
      <w:r w:rsidRPr="00646786">
        <w:rPr>
          <w:lang w:val="en-US"/>
        </w:rPr>
        <w:t xml:space="preserve"> online, 2 August, </w:t>
      </w:r>
      <w:hyperlink r:id="rId16" w:history="1">
        <w:r w:rsidRPr="00646786">
          <w:rPr>
            <w:rStyle w:val="Hyperlink"/>
            <w:lang w:val="en-US"/>
          </w:rPr>
          <w:t>http://yaleglobal.yale.edu/content/south-china-sea-new-arena-sino-indian-rivalry</w:t>
        </w:r>
      </w:hyperlink>
    </w:p>
    <w:p w:rsidR="00C11EAF" w:rsidRPr="00646786" w:rsidRDefault="00C11EAF" w:rsidP="00646786">
      <w:pPr>
        <w:jc w:val="both"/>
        <w:rPr>
          <w:lang w:val="en-GB"/>
        </w:rPr>
      </w:pPr>
    </w:p>
    <w:p w:rsidR="00C11EAF" w:rsidRPr="00646786" w:rsidRDefault="00C11EAF" w:rsidP="00646786">
      <w:pPr>
        <w:jc w:val="both"/>
        <w:rPr>
          <w:lang w:val="en-US"/>
        </w:rPr>
      </w:pPr>
      <w:r w:rsidRPr="00646786">
        <w:rPr>
          <w:lang w:val="en-GB"/>
        </w:rPr>
        <w:t xml:space="preserve">Reuters (2011) PLA Researcher says US aims to encircle China, 28 November, </w:t>
      </w:r>
      <w:hyperlink r:id="rId17" w:history="1">
        <w:r w:rsidRPr="00646786">
          <w:rPr>
            <w:rStyle w:val="Hyperlink"/>
            <w:lang w:val="en-GB"/>
          </w:rPr>
          <w:t>http://in.reuters.com/article/2011/11/28/idINIndia-60760020111128</w:t>
        </w:r>
      </w:hyperlink>
    </w:p>
    <w:p w:rsidR="001E06A1" w:rsidRPr="00646786" w:rsidRDefault="001E06A1" w:rsidP="00646786">
      <w:pPr>
        <w:jc w:val="both"/>
        <w:rPr>
          <w:lang w:val="en-US"/>
        </w:rPr>
      </w:pPr>
    </w:p>
    <w:p w:rsidR="001E06A1" w:rsidRPr="00646786" w:rsidRDefault="001E06A1" w:rsidP="00646786">
      <w:pPr>
        <w:jc w:val="both"/>
        <w:rPr>
          <w:lang w:val="en-US"/>
        </w:rPr>
      </w:pPr>
      <w:r w:rsidRPr="00646786">
        <w:rPr>
          <w:lang w:val="en-US"/>
        </w:rPr>
        <w:t>Sakai, Tanaka 'Why the New “Emphasis on Asia” in U.S. Policy</w:t>
      </w:r>
      <w:proofErr w:type="gramStart"/>
      <w:r w:rsidRPr="00646786">
        <w:rPr>
          <w:lang w:val="en-US"/>
        </w:rPr>
        <w:t>?,</w:t>
      </w:r>
      <w:proofErr w:type="gramEnd"/>
      <w:r w:rsidRPr="00646786">
        <w:rPr>
          <w:lang w:val="en-US"/>
        </w:rPr>
        <w:t xml:space="preserve">' The Asia-Pacific Journal </w:t>
      </w:r>
      <w:proofErr w:type="spellStart"/>
      <w:r w:rsidRPr="00646786">
        <w:rPr>
          <w:lang w:val="en-US"/>
        </w:rPr>
        <w:t>Vol</w:t>
      </w:r>
      <w:proofErr w:type="spellEnd"/>
      <w:r w:rsidRPr="00646786">
        <w:rPr>
          <w:lang w:val="en-US"/>
        </w:rPr>
        <w:t xml:space="preserve"> 9, Issue 49 No 1, December 5, 2011.</w:t>
      </w:r>
      <w:hyperlink r:id="rId18" w:history="1">
        <w:r w:rsidRPr="00646786">
          <w:rPr>
            <w:rStyle w:val="Hyperlink"/>
            <w:lang w:val="en-US"/>
          </w:rPr>
          <w:t>http://japanfocus.org/-Tanaka-Sakai/3655</w:t>
        </w:r>
      </w:hyperlink>
    </w:p>
    <w:p w:rsidR="00BD5990" w:rsidRPr="00646786" w:rsidRDefault="00BD5990" w:rsidP="00646786">
      <w:pPr>
        <w:jc w:val="both"/>
        <w:rPr>
          <w:lang w:val="en-US"/>
        </w:rPr>
      </w:pPr>
    </w:p>
    <w:p w:rsidR="00BD5990" w:rsidRPr="00646786" w:rsidRDefault="00BD5990" w:rsidP="00646786">
      <w:pPr>
        <w:jc w:val="both"/>
        <w:rPr>
          <w:lang w:val="en-US"/>
        </w:rPr>
      </w:pPr>
      <w:r w:rsidRPr="00646786">
        <w:rPr>
          <w:lang w:val="en-US"/>
        </w:rPr>
        <w:t xml:space="preserve">Schmidt, Johannes </w:t>
      </w:r>
      <w:proofErr w:type="spellStart"/>
      <w:r w:rsidRPr="00646786">
        <w:rPr>
          <w:lang w:val="en-US"/>
        </w:rPr>
        <w:t>Dragsbaek</w:t>
      </w:r>
      <w:proofErr w:type="spellEnd"/>
      <w:r w:rsidRPr="00646786">
        <w:rPr>
          <w:lang w:val="en-US"/>
        </w:rPr>
        <w:t xml:space="preserve"> (</w:t>
      </w:r>
      <w:r w:rsidR="00646786" w:rsidRPr="00646786">
        <w:rPr>
          <w:lang w:val="en-US"/>
        </w:rPr>
        <w:t>2012</w:t>
      </w:r>
      <w:r w:rsidRPr="00646786">
        <w:rPr>
          <w:lang w:val="en-US"/>
        </w:rPr>
        <w:t xml:space="preserve">) </w:t>
      </w:r>
      <w:proofErr w:type="gramStart"/>
      <w:r w:rsidR="00324B0C" w:rsidRPr="00646786">
        <w:rPr>
          <w:lang w:val="en-US"/>
        </w:rPr>
        <w:t>The</w:t>
      </w:r>
      <w:proofErr w:type="gramEnd"/>
      <w:r w:rsidR="00324B0C" w:rsidRPr="00646786">
        <w:rPr>
          <w:lang w:val="en-US"/>
        </w:rPr>
        <w:t xml:space="preserve"> Elephant and the Panda - India and China: Global </w:t>
      </w:r>
      <w:r w:rsidR="00324B0C" w:rsidRPr="00646786">
        <w:rPr>
          <w:lang w:val="en-US"/>
        </w:rPr>
        <w:br/>
        <w:t>Allies and Regional Competitors …..</w:t>
      </w:r>
    </w:p>
    <w:p w:rsidR="00646786" w:rsidRPr="00646786" w:rsidRDefault="00646786" w:rsidP="00646786">
      <w:pPr>
        <w:jc w:val="both"/>
        <w:rPr>
          <w:lang w:val="en-US"/>
        </w:rPr>
      </w:pPr>
    </w:p>
    <w:p w:rsidR="00646786" w:rsidRPr="00646786" w:rsidRDefault="00646786" w:rsidP="00646786">
      <w:pPr>
        <w:jc w:val="both"/>
        <w:rPr>
          <w:lang w:val="en-US"/>
        </w:rPr>
      </w:pPr>
      <w:r w:rsidRPr="00646786">
        <w:rPr>
          <w:lang w:val="en-US"/>
        </w:rPr>
        <w:t xml:space="preserve">Schmidt, Johannes </w:t>
      </w:r>
      <w:proofErr w:type="spellStart"/>
      <w:r w:rsidRPr="00646786">
        <w:rPr>
          <w:lang w:val="en-US"/>
        </w:rPr>
        <w:t>Dragsbaek</w:t>
      </w:r>
      <w:proofErr w:type="spellEnd"/>
      <w:r w:rsidRPr="00646786">
        <w:rPr>
          <w:lang w:val="en-US"/>
        </w:rPr>
        <w:t xml:space="preserve"> (forthcoming) India China Encroachment and Positioning in Southeast Asia</w:t>
      </w:r>
    </w:p>
    <w:p w:rsidR="00691C95" w:rsidRPr="00646786" w:rsidRDefault="00691C95" w:rsidP="00646786">
      <w:pPr>
        <w:jc w:val="both"/>
        <w:rPr>
          <w:lang w:val="en-US"/>
        </w:rPr>
      </w:pPr>
    </w:p>
    <w:p w:rsidR="00691C95" w:rsidRPr="00646786" w:rsidRDefault="00691C95" w:rsidP="00646786">
      <w:pPr>
        <w:jc w:val="both"/>
        <w:rPr>
          <w:lang w:val="en-US"/>
        </w:rPr>
      </w:pPr>
      <w:proofErr w:type="spellStart"/>
      <w:r w:rsidRPr="00646786">
        <w:rPr>
          <w:lang w:val="en-US"/>
        </w:rPr>
        <w:t>Shambaugh</w:t>
      </w:r>
      <w:proofErr w:type="spellEnd"/>
      <w:r w:rsidRPr="00646786">
        <w:rPr>
          <w:lang w:val="en-US"/>
        </w:rPr>
        <w:t xml:space="preserve">, David (2005) </w:t>
      </w:r>
      <w:r w:rsidR="006F11A1" w:rsidRPr="00646786">
        <w:rPr>
          <w:lang w:val="en-US"/>
        </w:rPr>
        <w:t>The New Strategic Triangle: U.S. and European Reactions to China’s Rise, Washington Quarterly, 28: 3.</w:t>
      </w:r>
    </w:p>
    <w:p w:rsidR="00CC180E" w:rsidRPr="00646786" w:rsidRDefault="00CC180E" w:rsidP="00646786">
      <w:pPr>
        <w:jc w:val="both"/>
        <w:rPr>
          <w:lang w:val="en-US"/>
        </w:rPr>
      </w:pPr>
    </w:p>
    <w:p w:rsidR="00CC180E" w:rsidRPr="00646786" w:rsidRDefault="00CC180E" w:rsidP="00646786">
      <w:pPr>
        <w:jc w:val="both"/>
        <w:rPr>
          <w:lang w:val="en-GB"/>
        </w:rPr>
      </w:pPr>
      <w:proofErr w:type="spellStart"/>
      <w:r w:rsidRPr="00646786">
        <w:rPr>
          <w:lang w:val="en-US"/>
        </w:rPr>
        <w:t>Tellis</w:t>
      </w:r>
      <w:proofErr w:type="spellEnd"/>
      <w:r w:rsidRPr="00646786">
        <w:rPr>
          <w:lang w:val="en-US"/>
        </w:rPr>
        <w:t xml:space="preserve">, Ashley (2012) Nonalignment </w:t>
      </w:r>
      <w:proofErr w:type="spellStart"/>
      <w:r w:rsidRPr="00646786">
        <w:rPr>
          <w:lang w:val="en-US"/>
        </w:rPr>
        <w:t>Redux</w:t>
      </w:r>
      <w:proofErr w:type="spellEnd"/>
      <w:r w:rsidRPr="00646786">
        <w:rPr>
          <w:lang w:val="en-US"/>
        </w:rPr>
        <w:t>. The perils of old wine in new skins, Carnegie Endowment for International Peace, Washington.</w:t>
      </w:r>
    </w:p>
    <w:p w:rsidR="00C11EAF" w:rsidRPr="00646786" w:rsidRDefault="00C11EAF" w:rsidP="00646786">
      <w:pPr>
        <w:jc w:val="both"/>
        <w:rPr>
          <w:lang w:val="en-GB"/>
        </w:rPr>
      </w:pPr>
    </w:p>
    <w:p w:rsidR="005C754A" w:rsidRPr="00646786" w:rsidRDefault="005C754A" w:rsidP="00646786">
      <w:pPr>
        <w:jc w:val="both"/>
        <w:rPr>
          <w:lang w:val="en-GB"/>
        </w:rPr>
      </w:pPr>
      <w:proofErr w:type="spellStart"/>
      <w:r w:rsidRPr="00646786">
        <w:rPr>
          <w:lang w:val="en-GB"/>
        </w:rPr>
        <w:t>Xun</w:t>
      </w:r>
      <w:proofErr w:type="spellEnd"/>
      <w:r w:rsidRPr="00646786">
        <w:rPr>
          <w:lang w:val="en-GB"/>
        </w:rPr>
        <w:t>, Sun (2005) New Nuclear Triangle and China’s role in South Asia, RCSS Policy Studies 32, Regional Centre for Strategic Studies, Colombo, Sri Lanka.</w:t>
      </w:r>
    </w:p>
    <w:p w:rsidR="00646786" w:rsidRPr="00646786" w:rsidRDefault="00646786" w:rsidP="00646786">
      <w:pPr>
        <w:jc w:val="both"/>
        <w:rPr>
          <w:lang w:val="en-GB"/>
        </w:rPr>
      </w:pPr>
    </w:p>
    <w:p w:rsidR="006F11A1" w:rsidRPr="00646786" w:rsidRDefault="006F11A1" w:rsidP="00646786">
      <w:pPr>
        <w:jc w:val="both"/>
        <w:rPr>
          <w:lang w:val="en-US"/>
        </w:rPr>
      </w:pPr>
      <w:r w:rsidRPr="00646786">
        <w:rPr>
          <w:lang w:val="en-US"/>
        </w:rPr>
        <w:t>Yuan, Jing-dong (2010) The Dragon and the Elephant: Chinese-Indian Relations in the 21</w:t>
      </w:r>
      <w:r w:rsidRPr="00646786">
        <w:rPr>
          <w:vertAlign w:val="superscript"/>
          <w:lang w:val="en-US"/>
        </w:rPr>
        <w:t>st</w:t>
      </w:r>
      <w:r w:rsidRPr="00646786">
        <w:rPr>
          <w:lang w:val="en-US"/>
        </w:rPr>
        <w:t xml:space="preserve"> Century, Washington Quarterly, 30: 3.</w:t>
      </w:r>
    </w:p>
    <w:p w:rsidR="00C11EAF" w:rsidRPr="00FC1487" w:rsidRDefault="00C11EAF" w:rsidP="00FC1487">
      <w:pPr>
        <w:jc w:val="both"/>
        <w:rPr>
          <w:lang w:val="en-US"/>
        </w:rPr>
      </w:pPr>
    </w:p>
    <w:p w:rsidR="00C11EAF" w:rsidRPr="00FC1487" w:rsidRDefault="00C11EAF" w:rsidP="00FC1487">
      <w:pPr>
        <w:shd w:val="clear" w:color="auto" w:fill="FFFFFF"/>
        <w:spacing w:after="225" w:line="312" w:lineRule="auto"/>
        <w:jc w:val="both"/>
        <w:rPr>
          <w:color w:val="333333"/>
          <w:lang w:val="en-US"/>
        </w:rPr>
      </w:pPr>
    </w:p>
    <w:sectPr w:rsidR="00C11EAF" w:rsidRPr="00FC1487" w:rsidSect="007B3773">
      <w:footerReference w:type="default" r:id="rId1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611" w:rsidRDefault="009E7611">
      <w:r>
        <w:separator/>
      </w:r>
    </w:p>
  </w:endnote>
  <w:endnote w:type="continuationSeparator" w:id="0">
    <w:p w:rsidR="009E7611" w:rsidRDefault="009E7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eliorCE">
    <w:panose1 w:val="00000000000000000000"/>
    <w:charset w:val="00"/>
    <w:family w:val="roman"/>
    <w:notTrueType/>
    <w:pitch w:val="default"/>
    <w:sig w:usb0="00000003" w:usb1="00000000" w:usb2="00000000" w:usb3="00000000" w:csb0="00000001" w:csb1="00000000"/>
  </w:font>
  <w:font w:name="DTLDocumentaS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11" w:rsidRDefault="00996EBA">
    <w:pPr>
      <w:pStyle w:val="Footer"/>
      <w:jc w:val="center"/>
    </w:pPr>
    <w:fldSimple w:instr=" PAGE   \* MERGEFORMAT ">
      <w:r w:rsidR="003513F1">
        <w:rPr>
          <w:noProof/>
        </w:rPr>
        <w:t>12</w:t>
      </w:r>
    </w:fldSimple>
  </w:p>
  <w:p w:rsidR="009E7611" w:rsidRDefault="009E76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611" w:rsidRDefault="009E7611">
      <w:r>
        <w:separator/>
      </w:r>
    </w:p>
  </w:footnote>
  <w:footnote w:type="continuationSeparator" w:id="0">
    <w:p w:rsidR="009E7611" w:rsidRDefault="009E7611">
      <w:r>
        <w:continuationSeparator/>
      </w:r>
    </w:p>
  </w:footnote>
  <w:footnote w:id="1">
    <w:p w:rsidR="009E7611" w:rsidRPr="00B3258B" w:rsidRDefault="009E7611" w:rsidP="00A677FE">
      <w:pPr>
        <w:pStyle w:val="FootnoteText"/>
        <w:jc w:val="both"/>
        <w:rPr>
          <w:lang w:val="en-US"/>
        </w:rPr>
      </w:pPr>
      <w:r>
        <w:rPr>
          <w:rStyle w:val="FootnoteReference"/>
        </w:rPr>
        <w:footnoteRef/>
      </w:r>
      <w:r>
        <w:rPr>
          <w:lang w:val="en-US"/>
        </w:rPr>
        <w:t xml:space="preserve">Tentative draft paper for the Research Workshop: The Changing Dynamics of Conflict in South Asia, 18-19 October 2012, Dublin City University, Dublin Ireland. The paper is a revised version of a shorter presentation given at V International Conference: The Status of India in International Relations. </w:t>
      </w:r>
      <w:proofErr w:type="gramStart"/>
      <w:r>
        <w:rPr>
          <w:lang w:val="en-US"/>
        </w:rPr>
        <w:t>Regional and Global Dimensions.</w:t>
      </w:r>
      <w:proofErr w:type="gramEnd"/>
      <w:r>
        <w:rPr>
          <w:lang w:val="en-US"/>
        </w:rPr>
        <w:t xml:space="preserve"> Centre for Contemporary India Research and Studies, Warsaw, December 2011.</w:t>
      </w:r>
    </w:p>
  </w:footnote>
  <w:footnote w:id="2">
    <w:p w:rsidR="009E7611" w:rsidRPr="00EC7305" w:rsidRDefault="009E7611" w:rsidP="004F040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rPr>
          <w:sz w:val="20"/>
          <w:szCs w:val="20"/>
        </w:rPr>
      </w:pPr>
      <w:r w:rsidRPr="004955B0">
        <w:rPr>
          <w:rStyle w:val="FootnoteReference"/>
          <w:sz w:val="20"/>
          <w:szCs w:val="20"/>
        </w:rPr>
        <w:footnoteRef/>
      </w:r>
      <w:proofErr w:type="gramStart"/>
      <w:r w:rsidRPr="001439DE">
        <w:rPr>
          <w:sz w:val="20"/>
          <w:szCs w:val="20"/>
          <w:lang w:val="en-GB"/>
        </w:rPr>
        <w:t xml:space="preserve">Associate Professor, </w:t>
      </w:r>
      <w:r>
        <w:rPr>
          <w:sz w:val="20"/>
          <w:szCs w:val="20"/>
          <w:lang w:val="en-GB"/>
        </w:rPr>
        <w:t>Department of Political Science</w:t>
      </w:r>
      <w:r w:rsidRPr="001439DE">
        <w:rPr>
          <w:sz w:val="20"/>
          <w:szCs w:val="20"/>
          <w:lang w:val="en-GB"/>
        </w:rPr>
        <w:t>,</w:t>
      </w:r>
      <w:r>
        <w:rPr>
          <w:sz w:val="20"/>
          <w:szCs w:val="20"/>
          <w:lang w:val="en-GB"/>
        </w:rPr>
        <w:t xml:space="preserve"> </w:t>
      </w:r>
      <w:proofErr w:type="spellStart"/>
      <w:r>
        <w:rPr>
          <w:sz w:val="20"/>
          <w:szCs w:val="20"/>
          <w:lang w:val="en-GB"/>
        </w:rPr>
        <w:t>Fibigerstraede</w:t>
      </w:r>
      <w:proofErr w:type="spellEnd"/>
      <w:r>
        <w:rPr>
          <w:sz w:val="20"/>
          <w:szCs w:val="20"/>
          <w:lang w:val="en-GB"/>
        </w:rPr>
        <w:t xml:space="preserve"> 3.</w:t>
      </w:r>
      <w:proofErr w:type="gramEnd"/>
      <w:r>
        <w:rPr>
          <w:sz w:val="20"/>
          <w:szCs w:val="20"/>
          <w:lang w:val="en-GB"/>
        </w:rPr>
        <w:t xml:space="preserve"> </w:t>
      </w:r>
      <w:r w:rsidRPr="00EC7305">
        <w:rPr>
          <w:sz w:val="20"/>
          <w:szCs w:val="20"/>
        </w:rPr>
        <w:t xml:space="preserve">9220 Aalborg, Denmark </w:t>
      </w:r>
      <w:proofErr w:type="spellStart"/>
      <w:r w:rsidRPr="00EC7305">
        <w:rPr>
          <w:sz w:val="20"/>
          <w:szCs w:val="20"/>
        </w:rPr>
        <w:t>Email</w:t>
      </w:r>
      <w:proofErr w:type="spellEnd"/>
      <w:r w:rsidRPr="00EC7305">
        <w:rPr>
          <w:sz w:val="20"/>
          <w:szCs w:val="20"/>
        </w:rPr>
        <w:t xml:space="preserve">. </w:t>
      </w:r>
      <w:hyperlink r:id="rId1" w:history="1">
        <w:r w:rsidRPr="00EC7305">
          <w:rPr>
            <w:rStyle w:val="Hyperlink"/>
            <w:sz w:val="20"/>
            <w:szCs w:val="20"/>
          </w:rPr>
          <w:t>jds@dps.aau.dk</w:t>
        </w:r>
      </w:hyperlink>
      <w:r w:rsidRPr="00EC7305">
        <w:rPr>
          <w:sz w:val="20"/>
          <w:szCs w:val="20"/>
        </w:rPr>
        <w:t xml:space="preserve">,Website. </w:t>
      </w:r>
      <w:hyperlink r:id="rId2" w:history="1">
        <w:r w:rsidRPr="00EC7305">
          <w:rPr>
            <w:rStyle w:val="Hyperlink"/>
            <w:sz w:val="20"/>
            <w:szCs w:val="20"/>
          </w:rPr>
          <w:t>www.dir.cgs.aau.dk</w:t>
        </w:r>
      </w:hyperlink>
    </w:p>
    <w:p w:rsidR="009E7611" w:rsidRPr="00EC7305" w:rsidRDefault="009E7611" w:rsidP="004F040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firstLine="850"/>
        <w:rPr>
          <w:sz w:val="20"/>
          <w:szCs w:val="20"/>
        </w:rPr>
      </w:pPr>
    </w:p>
    <w:p w:rsidR="009E7611" w:rsidRPr="00EC7305" w:rsidRDefault="009E7611" w:rsidP="004F040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firstLine="850"/>
      </w:pPr>
    </w:p>
  </w:footnote>
  <w:footnote w:id="3">
    <w:p w:rsidR="009E7611" w:rsidRPr="0041746F" w:rsidRDefault="009E7611">
      <w:pPr>
        <w:pStyle w:val="FootnoteText"/>
        <w:rPr>
          <w:lang w:val="en-US"/>
        </w:rPr>
      </w:pPr>
      <w:r>
        <w:rPr>
          <w:rStyle w:val="FootnoteReference"/>
        </w:rPr>
        <w:footnoteRef/>
      </w:r>
      <w:proofErr w:type="gramStart"/>
      <w:r w:rsidRPr="0041746F">
        <w:rPr>
          <w:lang w:val="en-US"/>
        </w:rPr>
        <w:t>Brazil, Russia, India, China and South Africa.</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rsids>
    <w:rsidRoot w:val="004F0406"/>
    <w:rsid w:val="0001237D"/>
    <w:rsid w:val="00035450"/>
    <w:rsid w:val="00036457"/>
    <w:rsid w:val="00041B78"/>
    <w:rsid w:val="000508EA"/>
    <w:rsid w:val="000518EB"/>
    <w:rsid w:val="00051CF0"/>
    <w:rsid w:val="00052F16"/>
    <w:rsid w:val="00052F89"/>
    <w:rsid w:val="000556FD"/>
    <w:rsid w:val="00070A10"/>
    <w:rsid w:val="000719D6"/>
    <w:rsid w:val="00076E42"/>
    <w:rsid w:val="000800C4"/>
    <w:rsid w:val="000961E5"/>
    <w:rsid w:val="00096461"/>
    <w:rsid w:val="00096D8A"/>
    <w:rsid w:val="000B0B52"/>
    <w:rsid w:val="000B1869"/>
    <w:rsid w:val="000B6D0C"/>
    <w:rsid w:val="000C0EC5"/>
    <w:rsid w:val="000D0632"/>
    <w:rsid w:val="000D775C"/>
    <w:rsid w:val="000E3E0F"/>
    <w:rsid w:val="000E5BD1"/>
    <w:rsid w:val="000F32F4"/>
    <w:rsid w:val="000F36B4"/>
    <w:rsid w:val="000F5F3F"/>
    <w:rsid w:val="000F6073"/>
    <w:rsid w:val="0010013E"/>
    <w:rsid w:val="00111A1A"/>
    <w:rsid w:val="00114789"/>
    <w:rsid w:val="001221A0"/>
    <w:rsid w:val="001439DE"/>
    <w:rsid w:val="00144B84"/>
    <w:rsid w:val="00152478"/>
    <w:rsid w:val="0016280E"/>
    <w:rsid w:val="00172CB3"/>
    <w:rsid w:val="001802DD"/>
    <w:rsid w:val="00190A98"/>
    <w:rsid w:val="00192165"/>
    <w:rsid w:val="00192F88"/>
    <w:rsid w:val="001933C4"/>
    <w:rsid w:val="001A2A66"/>
    <w:rsid w:val="001A3880"/>
    <w:rsid w:val="001B4D29"/>
    <w:rsid w:val="001C1777"/>
    <w:rsid w:val="001E06A1"/>
    <w:rsid w:val="001E12CE"/>
    <w:rsid w:val="001E2D4A"/>
    <w:rsid w:val="0020333C"/>
    <w:rsid w:val="00204451"/>
    <w:rsid w:val="0021210B"/>
    <w:rsid w:val="0021625B"/>
    <w:rsid w:val="00217222"/>
    <w:rsid w:val="002217CD"/>
    <w:rsid w:val="00240295"/>
    <w:rsid w:val="00242250"/>
    <w:rsid w:val="002436FE"/>
    <w:rsid w:val="00253726"/>
    <w:rsid w:val="00254D8A"/>
    <w:rsid w:val="00262AF4"/>
    <w:rsid w:val="002643F2"/>
    <w:rsid w:val="002701F1"/>
    <w:rsid w:val="002949F0"/>
    <w:rsid w:val="00294EDC"/>
    <w:rsid w:val="00296774"/>
    <w:rsid w:val="002B2F16"/>
    <w:rsid w:val="002B6359"/>
    <w:rsid w:val="002C224E"/>
    <w:rsid w:val="002C3585"/>
    <w:rsid w:val="002C69DF"/>
    <w:rsid w:val="002D0051"/>
    <w:rsid w:val="002D3410"/>
    <w:rsid w:val="002D4F79"/>
    <w:rsid w:val="002D79A0"/>
    <w:rsid w:val="002E5765"/>
    <w:rsid w:val="002F061C"/>
    <w:rsid w:val="00301433"/>
    <w:rsid w:val="00303DB3"/>
    <w:rsid w:val="00311C11"/>
    <w:rsid w:val="00324B0C"/>
    <w:rsid w:val="003278F4"/>
    <w:rsid w:val="003324DD"/>
    <w:rsid w:val="0034163E"/>
    <w:rsid w:val="00341BEA"/>
    <w:rsid w:val="00350767"/>
    <w:rsid w:val="003513F1"/>
    <w:rsid w:val="00351DA1"/>
    <w:rsid w:val="003744F2"/>
    <w:rsid w:val="00384953"/>
    <w:rsid w:val="00393E78"/>
    <w:rsid w:val="003A0B20"/>
    <w:rsid w:val="003A34AE"/>
    <w:rsid w:val="003B1FF2"/>
    <w:rsid w:val="003B625F"/>
    <w:rsid w:val="003B6D9D"/>
    <w:rsid w:val="003D7AA1"/>
    <w:rsid w:val="003E04C1"/>
    <w:rsid w:val="003E7373"/>
    <w:rsid w:val="003F27B7"/>
    <w:rsid w:val="003F3318"/>
    <w:rsid w:val="003F4CE4"/>
    <w:rsid w:val="00407DFD"/>
    <w:rsid w:val="00415183"/>
    <w:rsid w:val="00415B8E"/>
    <w:rsid w:val="0041746F"/>
    <w:rsid w:val="00417EC6"/>
    <w:rsid w:val="0043036A"/>
    <w:rsid w:val="004339C0"/>
    <w:rsid w:val="00434907"/>
    <w:rsid w:val="0044451A"/>
    <w:rsid w:val="00447B79"/>
    <w:rsid w:val="004513A0"/>
    <w:rsid w:val="00452DE2"/>
    <w:rsid w:val="004564B7"/>
    <w:rsid w:val="00464131"/>
    <w:rsid w:val="00467B9C"/>
    <w:rsid w:val="00481D84"/>
    <w:rsid w:val="00491F47"/>
    <w:rsid w:val="00493603"/>
    <w:rsid w:val="00493626"/>
    <w:rsid w:val="004955B0"/>
    <w:rsid w:val="00495ED9"/>
    <w:rsid w:val="004A6637"/>
    <w:rsid w:val="004B164B"/>
    <w:rsid w:val="004B2A64"/>
    <w:rsid w:val="004B52BC"/>
    <w:rsid w:val="004C6562"/>
    <w:rsid w:val="004C7A3A"/>
    <w:rsid w:val="004D3BE1"/>
    <w:rsid w:val="004D58A5"/>
    <w:rsid w:val="004E2426"/>
    <w:rsid w:val="004E2B5A"/>
    <w:rsid w:val="004E46D8"/>
    <w:rsid w:val="004F0406"/>
    <w:rsid w:val="004F5E37"/>
    <w:rsid w:val="00500D3A"/>
    <w:rsid w:val="0050621E"/>
    <w:rsid w:val="00513470"/>
    <w:rsid w:val="00514619"/>
    <w:rsid w:val="0051587D"/>
    <w:rsid w:val="00516A04"/>
    <w:rsid w:val="005232D8"/>
    <w:rsid w:val="005239A6"/>
    <w:rsid w:val="0053051E"/>
    <w:rsid w:val="00533716"/>
    <w:rsid w:val="00540F60"/>
    <w:rsid w:val="00541D3D"/>
    <w:rsid w:val="00556504"/>
    <w:rsid w:val="00576D8E"/>
    <w:rsid w:val="00592709"/>
    <w:rsid w:val="00593EAB"/>
    <w:rsid w:val="005A307F"/>
    <w:rsid w:val="005B5BCF"/>
    <w:rsid w:val="005C2CE8"/>
    <w:rsid w:val="005C3AF8"/>
    <w:rsid w:val="005C4503"/>
    <w:rsid w:val="005C754A"/>
    <w:rsid w:val="005D5A8C"/>
    <w:rsid w:val="005D6E51"/>
    <w:rsid w:val="005E40FE"/>
    <w:rsid w:val="005F1662"/>
    <w:rsid w:val="005F23B7"/>
    <w:rsid w:val="005F5B78"/>
    <w:rsid w:val="00610B5A"/>
    <w:rsid w:val="0061361F"/>
    <w:rsid w:val="006160BC"/>
    <w:rsid w:val="0062082D"/>
    <w:rsid w:val="00631C58"/>
    <w:rsid w:val="0063362D"/>
    <w:rsid w:val="00640C36"/>
    <w:rsid w:val="00646786"/>
    <w:rsid w:val="006471CB"/>
    <w:rsid w:val="006562D9"/>
    <w:rsid w:val="006568EA"/>
    <w:rsid w:val="00661343"/>
    <w:rsid w:val="00666766"/>
    <w:rsid w:val="00682F6B"/>
    <w:rsid w:val="006851FA"/>
    <w:rsid w:val="00691C95"/>
    <w:rsid w:val="00694855"/>
    <w:rsid w:val="006A43FF"/>
    <w:rsid w:val="006B3609"/>
    <w:rsid w:val="006B36AE"/>
    <w:rsid w:val="006B77A1"/>
    <w:rsid w:val="006C7EBB"/>
    <w:rsid w:val="006D6221"/>
    <w:rsid w:val="006E75D0"/>
    <w:rsid w:val="006F0C48"/>
    <w:rsid w:val="006F1034"/>
    <w:rsid w:val="006F11A1"/>
    <w:rsid w:val="006F20F5"/>
    <w:rsid w:val="00705F50"/>
    <w:rsid w:val="00712836"/>
    <w:rsid w:val="00715A81"/>
    <w:rsid w:val="00731839"/>
    <w:rsid w:val="00742884"/>
    <w:rsid w:val="0074556B"/>
    <w:rsid w:val="00751C60"/>
    <w:rsid w:val="00755783"/>
    <w:rsid w:val="007637F4"/>
    <w:rsid w:val="00765397"/>
    <w:rsid w:val="00771269"/>
    <w:rsid w:val="007739E8"/>
    <w:rsid w:val="0078490F"/>
    <w:rsid w:val="00793BA0"/>
    <w:rsid w:val="007A31D3"/>
    <w:rsid w:val="007B1370"/>
    <w:rsid w:val="007B3773"/>
    <w:rsid w:val="007B7123"/>
    <w:rsid w:val="007C3EB5"/>
    <w:rsid w:val="007C6E00"/>
    <w:rsid w:val="007D6670"/>
    <w:rsid w:val="007E71ED"/>
    <w:rsid w:val="00803BD9"/>
    <w:rsid w:val="00817158"/>
    <w:rsid w:val="00837E21"/>
    <w:rsid w:val="008414D3"/>
    <w:rsid w:val="00841B8F"/>
    <w:rsid w:val="0084678E"/>
    <w:rsid w:val="00850473"/>
    <w:rsid w:val="00850B65"/>
    <w:rsid w:val="00856C93"/>
    <w:rsid w:val="00860B7D"/>
    <w:rsid w:val="00865102"/>
    <w:rsid w:val="00881117"/>
    <w:rsid w:val="00881C11"/>
    <w:rsid w:val="008A035E"/>
    <w:rsid w:val="008B41F3"/>
    <w:rsid w:val="008C1E19"/>
    <w:rsid w:val="008D26AD"/>
    <w:rsid w:val="008D2FAC"/>
    <w:rsid w:val="008D42B1"/>
    <w:rsid w:val="008E129D"/>
    <w:rsid w:val="008F3CBD"/>
    <w:rsid w:val="00901C70"/>
    <w:rsid w:val="00921823"/>
    <w:rsid w:val="009239B3"/>
    <w:rsid w:val="009243CE"/>
    <w:rsid w:val="00931238"/>
    <w:rsid w:val="009327C4"/>
    <w:rsid w:val="00950D20"/>
    <w:rsid w:val="00951BB5"/>
    <w:rsid w:val="009535B9"/>
    <w:rsid w:val="00956A37"/>
    <w:rsid w:val="0096671C"/>
    <w:rsid w:val="00967FD0"/>
    <w:rsid w:val="0097281F"/>
    <w:rsid w:val="00973874"/>
    <w:rsid w:val="00984A89"/>
    <w:rsid w:val="0098748A"/>
    <w:rsid w:val="009966D7"/>
    <w:rsid w:val="00996EBA"/>
    <w:rsid w:val="009B3277"/>
    <w:rsid w:val="009B6F6D"/>
    <w:rsid w:val="009C6D30"/>
    <w:rsid w:val="009D60D5"/>
    <w:rsid w:val="009D6315"/>
    <w:rsid w:val="009D6A00"/>
    <w:rsid w:val="009D7FF7"/>
    <w:rsid w:val="009E013E"/>
    <w:rsid w:val="009E443B"/>
    <w:rsid w:val="009E7611"/>
    <w:rsid w:val="009F7987"/>
    <w:rsid w:val="00A27591"/>
    <w:rsid w:val="00A337D5"/>
    <w:rsid w:val="00A4357A"/>
    <w:rsid w:val="00A46200"/>
    <w:rsid w:val="00A511F1"/>
    <w:rsid w:val="00A5583A"/>
    <w:rsid w:val="00A63A2C"/>
    <w:rsid w:val="00A677FE"/>
    <w:rsid w:val="00A742CE"/>
    <w:rsid w:val="00A75F64"/>
    <w:rsid w:val="00A77147"/>
    <w:rsid w:val="00A926FB"/>
    <w:rsid w:val="00A94264"/>
    <w:rsid w:val="00AB1DA3"/>
    <w:rsid w:val="00AC092A"/>
    <w:rsid w:val="00AC6439"/>
    <w:rsid w:val="00AE53D2"/>
    <w:rsid w:val="00AE741B"/>
    <w:rsid w:val="00B03896"/>
    <w:rsid w:val="00B319D2"/>
    <w:rsid w:val="00B3258B"/>
    <w:rsid w:val="00B3378E"/>
    <w:rsid w:val="00B36518"/>
    <w:rsid w:val="00B36E1B"/>
    <w:rsid w:val="00B42FB8"/>
    <w:rsid w:val="00B44295"/>
    <w:rsid w:val="00B6118D"/>
    <w:rsid w:val="00B63EE3"/>
    <w:rsid w:val="00B6426F"/>
    <w:rsid w:val="00B657FD"/>
    <w:rsid w:val="00B718A9"/>
    <w:rsid w:val="00BB0BF4"/>
    <w:rsid w:val="00BB224E"/>
    <w:rsid w:val="00BB2A89"/>
    <w:rsid w:val="00BB2BA7"/>
    <w:rsid w:val="00BC4A6E"/>
    <w:rsid w:val="00BD5990"/>
    <w:rsid w:val="00BD6129"/>
    <w:rsid w:val="00BE02EA"/>
    <w:rsid w:val="00BE1FB3"/>
    <w:rsid w:val="00BF34A6"/>
    <w:rsid w:val="00C11EAF"/>
    <w:rsid w:val="00C408BB"/>
    <w:rsid w:val="00C5261C"/>
    <w:rsid w:val="00C54F23"/>
    <w:rsid w:val="00C8680D"/>
    <w:rsid w:val="00C870FF"/>
    <w:rsid w:val="00CB2F07"/>
    <w:rsid w:val="00CC180E"/>
    <w:rsid w:val="00CC372F"/>
    <w:rsid w:val="00CD5170"/>
    <w:rsid w:val="00CE4E18"/>
    <w:rsid w:val="00CF07ED"/>
    <w:rsid w:val="00CF107A"/>
    <w:rsid w:val="00CF298C"/>
    <w:rsid w:val="00CF53E4"/>
    <w:rsid w:val="00D02E49"/>
    <w:rsid w:val="00D03BEA"/>
    <w:rsid w:val="00D138C1"/>
    <w:rsid w:val="00D2177A"/>
    <w:rsid w:val="00D2295B"/>
    <w:rsid w:val="00D24E6C"/>
    <w:rsid w:val="00D31C0C"/>
    <w:rsid w:val="00D34228"/>
    <w:rsid w:val="00D36945"/>
    <w:rsid w:val="00D40AA3"/>
    <w:rsid w:val="00D41525"/>
    <w:rsid w:val="00D442BD"/>
    <w:rsid w:val="00D61AF3"/>
    <w:rsid w:val="00D641AE"/>
    <w:rsid w:val="00D66C3D"/>
    <w:rsid w:val="00D7025D"/>
    <w:rsid w:val="00D80575"/>
    <w:rsid w:val="00D91612"/>
    <w:rsid w:val="00D96C5E"/>
    <w:rsid w:val="00D975CD"/>
    <w:rsid w:val="00D97AB1"/>
    <w:rsid w:val="00DA37DB"/>
    <w:rsid w:val="00DB0F34"/>
    <w:rsid w:val="00DB2C8A"/>
    <w:rsid w:val="00DB7716"/>
    <w:rsid w:val="00DC7665"/>
    <w:rsid w:val="00DD2673"/>
    <w:rsid w:val="00DD48A0"/>
    <w:rsid w:val="00DE0C40"/>
    <w:rsid w:val="00DE11F2"/>
    <w:rsid w:val="00DF0614"/>
    <w:rsid w:val="00DF6D00"/>
    <w:rsid w:val="00E000A8"/>
    <w:rsid w:val="00E03E6D"/>
    <w:rsid w:val="00E17A52"/>
    <w:rsid w:val="00E21D52"/>
    <w:rsid w:val="00E30B7F"/>
    <w:rsid w:val="00E4078A"/>
    <w:rsid w:val="00E43B0A"/>
    <w:rsid w:val="00E52AE6"/>
    <w:rsid w:val="00E54F08"/>
    <w:rsid w:val="00E573C4"/>
    <w:rsid w:val="00E63CCC"/>
    <w:rsid w:val="00E66491"/>
    <w:rsid w:val="00E72897"/>
    <w:rsid w:val="00E9364A"/>
    <w:rsid w:val="00EA4CE7"/>
    <w:rsid w:val="00EA4D0F"/>
    <w:rsid w:val="00EB463A"/>
    <w:rsid w:val="00EC11EF"/>
    <w:rsid w:val="00EC5669"/>
    <w:rsid w:val="00EC6A9A"/>
    <w:rsid w:val="00EC7305"/>
    <w:rsid w:val="00ED58F2"/>
    <w:rsid w:val="00EE3297"/>
    <w:rsid w:val="00EE35E9"/>
    <w:rsid w:val="00F06921"/>
    <w:rsid w:val="00F151CB"/>
    <w:rsid w:val="00F279B8"/>
    <w:rsid w:val="00F32CBA"/>
    <w:rsid w:val="00F37BE1"/>
    <w:rsid w:val="00F41DA7"/>
    <w:rsid w:val="00F4757D"/>
    <w:rsid w:val="00F61E12"/>
    <w:rsid w:val="00F66528"/>
    <w:rsid w:val="00F6696A"/>
    <w:rsid w:val="00F705E0"/>
    <w:rsid w:val="00F76960"/>
    <w:rsid w:val="00F91026"/>
    <w:rsid w:val="00F978B5"/>
    <w:rsid w:val="00FB5CAC"/>
    <w:rsid w:val="00FC0399"/>
    <w:rsid w:val="00FC1487"/>
    <w:rsid w:val="00FD5C7E"/>
    <w:rsid w:val="00FD77B6"/>
    <w:rsid w:val="00FE3084"/>
    <w:rsid w:val="00FE4448"/>
    <w:rsid w:val="00FF6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HTML Sampl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73"/>
    <w:rPr>
      <w:sz w:val="24"/>
      <w:szCs w:val="24"/>
      <w:lang w:val="da-DK" w:eastAsia="da-DK"/>
    </w:rPr>
  </w:style>
  <w:style w:type="paragraph" w:styleId="Heading1">
    <w:name w:val="heading 1"/>
    <w:basedOn w:val="Normal"/>
    <w:link w:val="Heading1Char"/>
    <w:uiPriority w:val="99"/>
    <w:qFormat/>
    <w:rsid w:val="00F06921"/>
    <w:pPr>
      <w:spacing w:before="100" w:beforeAutospacing="1" w:after="100" w:afterAutospacing="1"/>
      <w:outlineLvl w:val="0"/>
    </w:pPr>
    <w:rPr>
      <w:b/>
      <w:bCs/>
      <w:kern w:val="36"/>
      <w:sz w:val="53"/>
      <w:szCs w:val="53"/>
    </w:rPr>
  </w:style>
  <w:style w:type="paragraph" w:styleId="Heading2">
    <w:name w:val="heading 2"/>
    <w:basedOn w:val="Normal"/>
    <w:link w:val="Heading2Char"/>
    <w:uiPriority w:val="99"/>
    <w:qFormat/>
    <w:rsid w:val="00F06921"/>
    <w:pPr>
      <w:spacing w:before="100" w:beforeAutospacing="1" w:after="100" w:afterAutospacing="1"/>
      <w:outlineLvl w:val="1"/>
    </w:pPr>
    <w:rPr>
      <w:b/>
      <w:bCs/>
      <w:sz w:val="31"/>
      <w:szCs w:val="31"/>
    </w:rPr>
  </w:style>
  <w:style w:type="paragraph" w:styleId="Heading3">
    <w:name w:val="heading 3"/>
    <w:basedOn w:val="Normal"/>
    <w:next w:val="Normal"/>
    <w:link w:val="Heading3Char"/>
    <w:uiPriority w:val="99"/>
    <w:qFormat/>
    <w:rsid w:val="008D26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2F1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2B2F16"/>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F32CBA"/>
    <w:rPr>
      <w:rFonts w:ascii="Cambria" w:hAnsi="Cambria" w:cs="Cambria"/>
      <w:b/>
      <w:bCs/>
      <w:sz w:val="26"/>
      <w:szCs w:val="26"/>
    </w:rPr>
  </w:style>
  <w:style w:type="paragraph" w:styleId="FootnoteText">
    <w:name w:val="footnote text"/>
    <w:basedOn w:val="Normal"/>
    <w:link w:val="FootnoteTextChar"/>
    <w:uiPriority w:val="99"/>
    <w:semiHidden/>
    <w:rsid w:val="004F0406"/>
    <w:rPr>
      <w:sz w:val="20"/>
      <w:szCs w:val="20"/>
    </w:rPr>
  </w:style>
  <w:style w:type="character" w:customStyle="1" w:styleId="FootnoteTextChar">
    <w:name w:val="Footnote Text Char"/>
    <w:basedOn w:val="DefaultParagraphFont"/>
    <w:link w:val="FootnoteText"/>
    <w:uiPriority w:val="99"/>
    <w:semiHidden/>
    <w:rsid w:val="002B2F16"/>
    <w:rPr>
      <w:sz w:val="20"/>
      <w:szCs w:val="20"/>
    </w:rPr>
  </w:style>
  <w:style w:type="character" w:styleId="FootnoteReference">
    <w:name w:val="footnote reference"/>
    <w:basedOn w:val="DefaultParagraphFont"/>
    <w:uiPriority w:val="99"/>
    <w:semiHidden/>
    <w:rsid w:val="004F0406"/>
    <w:rPr>
      <w:vertAlign w:val="superscript"/>
    </w:rPr>
  </w:style>
  <w:style w:type="character" w:styleId="Hyperlink">
    <w:name w:val="Hyperlink"/>
    <w:basedOn w:val="DefaultParagraphFont"/>
    <w:uiPriority w:val="99"/>
    <w:rsid w:val="004F0406"/>
    <w:rPr>
      <w:color w:val="0000FF"/>
      <w:u w:val="single"/>
    </w:rPr>
  </w:style>
  <w:style w:type="paragraph" w:styleId="NormalWeb">
    <w:name w:val="Normal (Web)"/>
    <w:basedOn w:val="Normal"/>
    <w:uiPriority w:val="99"/>
    <w:rsid w:val="00D61AF3"/>
    <w:pPr>
      <w:spacing w:before="100" w:beforeAutospacing="1" w:after="100" w:afterAutospacing="1"/>
    </w:pPr>
  </w:style>
  <w:style w:type="character" w:styleId="Emphasis">
    <w:name w:val="Emphasis"/>
    <w:basedOn w:val="DefaultParagraphFont"/>
    <w:uiPriority w:val="99"/>
    <w:qFormat/>
    <w:rsid w:val="00D61AF3"/>
    <w:rPr>
      <w:i/>
      <w:iCs/>
    </w:rPr>
  </w:style>
  <w:style w:type="character" w:customStyle="1" w:styleId="text-key">
    <w:name w:val="text-key"/>
    <w:basedOn w:val="DefaultParagraphFont"/>
    <w:uiPriority w:val="99"/>
    <w:rsid w:val="00E21D52"/>
  </w:style>
  <w:style w:type="paragraph" w:styleId="BalloonText">
    <w:name w:val="Balloon Text"/>
    <w:basedOn w:val="Normal"/>
    <w:link w:val="BalloonTextChar"/>
    <w:uiPriority w:val="99"/>
    <w:semiHidden/>
    <w:rsid w:val="00E21D52"/>
    <w:rPr>
      <w:rFonts w:ascii="Tahoma" w:hAnsi="Tahoma" w:cs="Tahoma"/>
      <w:sz w:val="16"/>
      <w:szCs w:val="16"/>
    </w:rPr>
  </w:style>
  <w:style w:type="character" w:customStyle="1" w:styleId="BalloonTextChar">
    <w:name w:val="Balloon Text Char"/>
    <w:basedOn w:val="DefaultParagraphFont"/>
    <w:link w:val="BalloonText"/>
    <w:uiPriority w:val="99"/>
    <w:rsid w:val="00E21D52"/>
    <w:rPr>
      <w:rFonts w:ascii="Tahoma" w:hAnsi="Tahoma" w:cs="Tahoma"/>
      <w:sz w:val="16"/>
      <w:szCs w:val="16"/>
      <w:lang w:val="da-DK" w:eastAsia="da-DK"/>
    </w:rPr>
  </w:style>
  <w:style w:type="paragraph" w:customStyle="1" w:styleId="hbiblio">
    <w:name w:val="hbiblio"/>
    <w:basedOn w:val="Normal"/>
    <w:uiPriority w:val="99"/>
    <w:rsid w:val="00C870FF"/>
    <w:pPr>
      <w:spacing w:before="100" w:beforeAutospacing="1" w:after="100" w:afterAutospacing="1"/>
    </w:pPr>
    <w:rPr>
      <w:lang w:val="en-US" w:eastAsia="en-US"/>
    </w:rPr>
  </w:style>
  <w:style w:type="character" w:customStyle="1" w:styleId="mb">
    <w:name w:val="mb"/>
    <w:basedOn w:val="DefaultParagraphFont"/>
    <w:uiPriority w:val="99"/>
    <w:rsid w:val="00C870FF"/>
  </w:style>
  <w:style w:type="character" w:customStyle="1" w:styleId="pagination">
    <w:name w:val="pagination"/>
    <w:basedOn w:val="DefaultParagraphFont"/>
    <w:uiPriority w:val="99"/>
    <w:rsid w:val="00576D8E"/>
  </w:style>
  <w:style w:type="character" w:customStyle="1" w:styleId="doi">
    <w:name w:val="doi"/>
    <w:basedOn w:val="DefaultParagraphFont"/>
    <w:uiPriority w:val="99"/>
    <w:rsid w:val="00576D8E"/>
  </w:style>
  <w:style w:type="character" w:customStyle="1" w:styleId="label">
    <w:name w:val="label"/>
    <w:basedOn w:val="DefaultParagraphFont"/>
    <w:uiPriority w:val="99"/>
    <w:rsid w:val="00576D8E"/>
  </w:style>
  <w:style w:type="character" w:customStyle="1" w:styleId="value">
    <w:name w:val="value"/>
    <w:basedOn w:val="DefaultParagraphFont"/>
    <w:uiPriority w:val="99"/>
    <w:rsid w:val="00576D8E"/>
  </w:style>
  <w:style w:type="paragraph" w:styleId="EndnoteText">
    <w:name w:val="endnote text"/>
    <w:basedOn w:val="Normal"/>
    <w:link w:val="EndnoteTextChar"/>
    <w:uiPriority w:val="99"/>
    <w:semiHidden/>
    <w:rsid w:val="00540F60"/>
    <w:rPr>
      <w:sz w:val="20"/>
      <w:szCs w:val="20"/>
    </w:rPr>
  </w:style>
  <w:style w:type="character" w:customStyle="1" w:styleId="EndnoteTextChar">
    <w:name w:val="Endnote Text Char"/>
    <w:basedOn w:val="DefaultParagraphFont"/>
    <w:link w:val="EndnoteText"/>
    <w:uiPriority w:val="99"/>
    <w:rsid w:val="00540F60"/>
    <w:rPr>
      <w:lang w:val="da-DK" w:eastAsia="da-DK"/>
    </w:rPr>
  </w:style>
  <w:style w:type="character" w:styleId="EndnoteReference">
    <w:name w:val="endnote reference"/>
    <w:basedOn w:val="DefaultParagraphFont"/>
    <w:uiPriority w:val="99"/>
    <w:semiHidden/>
    <w:rsid w:val="00540F60"/>
    <w:rPr>
      <w:vertAlign w:val="superscript"/>
    </w:rPr>
  </w:style>
  <w:style w:type="character" w:styleId="FollowedHyperlink">
    <w:name w:val="FollowedHyperlink"/>
    <w:basedOn w:val="DefaultParagraphFont"/>
    <w:uiPriority w:val="99"/>
    <w:rsid w:val="005D5A8C"/>
    <w:rPr>
      <w:color w:val="800080"/>
      <w:u w:val="single"/>
    </w:rPr>
  </w:style>
  <w:style w:type="paragraph" w:styleId="Header">
    <w:name w:val="header"/>
    <w:basedOn w:val="Normal"/>
    <w:link w:val="HeaderChar"/>
    <w:uiPriority w:val="99"/>
    <w:rsid w:val="00901C70"/>
    <w:pPr>
      <w:tabs>
        <w:tab w:val="center" w:pos="4986"/>
        <w:tab w:val="right" w:pos="9972"/>
      </w:tabs>
    </w:pPr>
  </w:style>
  <w:style w:type="character" w:customStyle="1" w:styleId="HeaderChar">
    <w:name w:val="Header Char"/>
    <w:basedOn w:val="DefaultParagraphFont"/>
    <w:link w:val="Header"/>
    <w:uiPriority w:val="99"/>
    <w:rsid w:val="00901C70"/>
    <w:rPr>
      <w:sz w:val="24"/>
      <w:szCs w:val="24"/>
      <w:lang w:val="da-DK" w:eastAsia="da-DK"/>
    </w:rPr>
  </w:style>
  <w:style w:type="paragraph" w:styleId="Footer">
    <w:name w:val="footer"/>
    <w:basedOn w:val="Normal"/>
    <w:link w:val="FooterChar"/>
    <w:uiPriority w:val="99"/>
    <w:rsid w:val="00901C70"/>
    <w:pPr>
      <w:tabs>
        <w:tab w:val="center" w:pos="4986"/>
        <w:tab w:val="right" w:pos="9972"/>
      </w:tabs>
    </w:pPr>
  </w:style>
  <w:style w:type="character" w:customStyle="1" w:styleId="FooterChar">
    <w:name w:val="Footer Char"/>
    <w:basedOn w:val="DefaultParagraphFont"/>
    <w:link w:val="Footer"/>
    <w:uiPriority w:val="99"/>
    <w:rsid w:val="00901C70"/>
    <w:rPr>
      <w:sz w:val="24"/>
      <w:szCs w:val="24"/>
      <w:lang w:val="da-DK" w:eastAsia="da-DK"/>
    </w:rPr>
  </w:style>
  <w:style w:type="character" w:customStyle="1" w:styleId="addmd">
    <w:name w:val="addmd"/>
    <w:basedOn w:val="DefaultParagraphFont"/>
    <w:uiPriority w:val="99"/>
    <w:rsid w:val="00901C70"/>
  </w:style>
  <w:style w:type="paragraph" w:customStyle="1" w:styleId="Default">
    <w:name w:val="Default"/>
    <w:uiPriority w:val="99"/>
    <w:rsid w:val="000800C4"/>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A4357A"/>
    <w:rPr>
      <w:b/>
      <w:bCs/>
    </w:rPr>
  </w:style>
  <w:style w:type="character" w:styleId="HTMLSample">
    <w:name w:val="HTML Sample"/>
    <w:basedOn w:val="DefaultParagraphFont"/>
    <w:uiPriority w:val="99"/>
    <w:rsid w:val="00DF6D00"/>
    <w:rPr>
      <w:rFonts w:ascii="Courier New" w:hAnsi="Courier New" w:cs="Courier New"/>
    </w:rPr>
  </w:style>
  <w:style w:type="character" w:customStyle="1" w:styleId="addmd1">
    <w:name w:val="addmd1"/>
    <w:basedOn w:val="DefaultParagraphFont"/>
    <w:uiPriority w:val="99"/>
    <w:rsid w:val="00BD6129"/>
    <w:rPr>
      <w:sz w:val="20"/>
      <w:szCs w:val="20"/>
    </w:rPr>
  </w:style>
  <w:style w:type="paragraph" w:styleId="NoSpacing">
    <w:name w:val="No Spacing"/>
    <w:uiPriority w:val="1"/>
    <w:qFormat/>
    <w:rsid w:val="009F7987"/>
    <w:rPr>
      <w:sz w:val="24"/>
      <w:szCs w:val="24"/>
      <w:lang w:val="da-DK" w:eastAsia="da-DK"/>
    </w:rPr>
  </w:style>
</w:styles>
</file>

<file path=word/webSettings.xml><?xml version="1.0" encoding="utf-8"?>
<w:webSettings xmlns:r="http://schemas.openxmlformats.org/officeDocument/2006/relationships" xmlns:w="http://schemas.openxmlformats.org/wordprocessingml/2006/main">
  <w:divs>
    <w:div w:id="1186988955">
      <w:bodyDiv w:val="1"/>
      <w:marLeft w:val="0"/>
      <w:marRight w:val="0"/>
      <w:marTop w:val="0"/>
      <w:marBottom w:val="0"/>
      <w:divBdr>
        <w:top w:val="none" w:sz="0" w:space="0" w:color="auto"/>
        <w:left w:val="none" w:sz="0" w:space="0" w:color="auto"/>
        <w:bottom w:val="none" w:sz="0" w:space="0" w:color="auto"/>
        <w:right w:val="none" w:sz="0" w:space="0" w:color="auto"/>
      </w:divBdr>
    </w:div>
    <w:div w:id="1860121066">
      <w:marLeft w:val="0"/>
      <w:marRight w:val="0"/>
      <w:marTop w:val="0"/>
      <w:marBottom w:val="0"/>
      <w:divBdr>
        <w:top w:val="none" w:sz="0" w:space="0" w:color="auto"/>
        <w:left w:val="none" w:sz="0" w:space="0" w:color="auto"/>
        <w:bottom w:val="none" w:sz="0" w:space="0" w:color="auto"/>
        <w:right w:val="none" w:sz="0" w:space="0" w:color="auto"/>
      </w:divBdr>
      <w:divsChild>
        <w:div w:id="1860121078">
          <w:marLeft w:val="0"/>
          <w:marRight w:val="0"/>
          <w:marTop w:val="0"/>
          <w:marBottom w:val="0"/>
          <w:divBdr>
            <w:top w:val="none" w:sz="0" w:space="0" w:color="auto"/>
            <w:left w:val="none" w:sz="0" w:space="0" w:color="auto"/>
            <w:bottom w:val="none" w:sz="0" w:space="0" w:color="auto"/>
            <w:right w:val="none" w:sz="0" w:space="0" w:color="auto"/>
          </w:divBdr>
          <w:divsChild>
            <w:div w:id="1860121268">
              <w:marLeft w:val="0"/>
              <w:marRight w:val="0"/>
              <w:marTop w:val="0"/>
              <w:marBottom w:val="0"/>
              <w:divBdr>
                <w:top w:val="none" w:sz="0" w:space="0" w:color="auto"/>
                <w:left w:val="none" w:sz="0" w:space="0" w:color="auto"/>
                <w:bottom w:val="none" w:sz="0" w:space="0" w:color="auto"/>
                <w:right w:val="none" w:sz="0" w:space="0" w:color="auto"/>
              </w:divBdr>
              <w:divsChild>
                <w:div w:id="1860121262">
                  <w:marLeft w:val="0"/>
                  <w:marRight w:val="0"/>
                  <w:marTop w:val="0"/>
                  <w:marBottom w:val="0"/>
                  <w:divBdr>
                    <w:top w:val="none" w:sz="0" w:space="0" w:color="auto"/>
                    <w:left w:val="none" w:sz="0" w:space="0" w:color="auto"/>
                    <w:bottom w:val="none" w:sz="0" w:space="0" w:color="auto"/>
                    <w:right w:val="none" w:sz="0" w:space="0" w:color="auto"/>
                  </w:divBdr>
                  <w:divsChild>
                    <w:div w:id="1860121272">
                      <w:marLeft w:val="0"/>
                      <w:marRight w:val="0"/>
                      <w:marTop w:val="0"/>
                      <w:marBottom w:val="0"/>
                      <w:divBdr>
                        <w:top w:val="none" w:sz="0" w:space="0" w:color="auto"/>
                        <w:left w:val="none" w:sz="0" w:space="0" w:color="auto"/>
                        <w:bottom w:val="none" w:sz="0" w:space="0" w:color="auto"/>
                        <w:right w:val="none" w:sz="0" w:space="0" w:color="auto"/>
                      </w:divBdr>
                      <w:divsChild>
                        <w:div w:id="1860121079">
                          <w:marLeft w:val="0"/>
                          <w:marRight w:val="0"/>
                          <w:marTop w:val="0"/>
                          <w:marBottom w:val="0"/>
                          <w:divBdr>
                            <w:top w:val="none" w:sz="0" w:space="0" w:color="auto"/>
                            <w:left w:val="none" w:sz="0" w:space="0" w:color="auto"/>
                            <w:bottom w:val="none" w:sz="0" w:space="0" w:color="auto"/>
                            <w:right w:val="none" w:sz="0" w:space="0" w:color="auto"/>
                          </w:divBdr>
                          <w:divsChild>
                            <w:div w:id="1860121072">
                              <w:marLeft w:val="0"/>
                              <w:marRight w:val="0"/>
                              <w:marTop w:val="0"/>
                              <w:marBottom w:val="0"/>
                              <w:divBdr>
                                <w:top w:val="none" w:sz="0" w:space="0" w:color="auto"/>
                                <w:left w:val="none" w:sz="0" w:space="0" w:color="auto"/>
                                <w:bottom w:val="none" w:sz="0" w:space="0" w:color="auto"/>
                                <w:right w:val="none" w:sz="0" w:space="0" w:color="auto"/>
                              </w:divBdr>
                              <w:divsChild>
                                <w:div w:id="1860121278">
                                  <w:marLeft w:val="0"/>
                                  <w:marRight w:val="0"/>
                                  <w:marTop w:val="0"/>
                                  <w:marBottom w:val="0"/>
                                  <w:divBdr>
                                    <w:top w:val="none" w:sz="0" w:space="0" w:color="auto"/>
                                    <w:left w:val="none" w:sz="0" w:space="0" w:color="auto"/>
                                    <w:bottom w:val="none" w:sz="0" w:space="0" w:color="auto"/>
                                    <w:right w:val="none" w:sz="0" w:space="0" w:color="auto"/>
                                  </w:divBdr>
                                  <w:divsChild>
                                    <w:div w:id="1860121074">
                                      <w:marLeft w:val="0"/>
                                      <w:marRight w:val="0"/>
                                      <w:marTop w:val="0"/>
                                      <w:marBottom w:val="0"/>
                                      <w:divBdr>
                                        <w:top w:val="none" w:sz="0" w:space="0" w:color="auto"/>
                                        <w:left w:val="none" w:sz="0" w:space="0" w:color="auto"/>
                                        <w:bottom w:val="none" w:sz="0" w:space="0" w:color="auto"/>
                                        <w:right w:val="none" w:sz="0" w:space="0" w:color="auto"/>
                                      </w:divBdr>
                                      <w:divsChild>
                                        <w:div w:id="1860121264">
                                          <w:marLeft w:val="0"/>
                                          <w:marRight w:val="0"/>
                                          <w:marTop w:val="0"/>
                                          <w:marBottom w:val="0"/>
                                          <w:divBdr>
                                            <w:top w:val="none" w:sz="0" w:space="0" w:color="auto"/>
                                            <w:left w:val="none" w:sz="0" w:space="0" w:color="auto"/>
                                            <w:bottom w:val="none" w:sz="0" w:space="0" w:color="auto"/>
                                            <w:right w:val="none" w:sz="0" w:space="0" w:color="auto"/>
                                          </w:divBdr>
                                          <w:divsChild>
                                            <w:div w:id="1860121271">
                                              <w:marLeft w:val="0"/>
                                              <w:marRight w:val="0"/>
                                              <w:marTop w:val="0"/>
                                              <w:marBottom w:val="0"/>
                                              <w:divBdr>
                                                <w:top w:val="none" w:sz="0" w:space="0" w:color="auto"/>
                                                <w:left w:val="none" w:sz="0" w:space="0" w:color="auto"/>
                                                <w:bottom w:val="none" w:sz="0" w:space="0" w:color="auto"/>
                                                <w:right w:val="none" w:sz="0" w:space="0" w:color="auto"/>
                                              </w:divBdr>
                                              <w:divsChild>
                                                <w:div w:id="1860121073">
                                                  <w:marLeft w:val="0"/>
                                                  <w:marRight w:val="0"/>
                                                  <w:marTop w:val="0"/>
                                                  <w:marBottom w:val="0"/>
                                                  <w:divBdr>
                                                    <w:top w:val="none" w:sz="0" w:space="0" w:color="auto"/>
                                                    <w:left w:val="none" w:sz="0" w:space="0" w:color="auto"/>
                                                    <w:bottom w:val="none" w:sz="0" w:space="0" w:color="auto"/>
                                                    <w:right w:val="none" w:sz="0" w:space="0" w:color="auto"/>
                                                  </w:divBdr>
                                                  <w:divsChild>
                                                    <w:div w:id="1860121267">
                                                      <w:marLeft w:val="0"/>
                                                      <w:marRight w:val="0"/>
                                                      <w:marTop w:val="0"/>
                                                      <w:marBottom w:val="0"/>
                                                      <w:divBdr>
                                                        <w:top w:val="none" w:sz="0" w:space="0" w:color="auto"/>
                                                        <w:left w:val="none" w:sz="0" w:space="0" w:color="auto"/>
                                                        <w:bottom w:val="none" w:sz="0" w:space="0" w:color="auto"/>
                                                        <w:right w:val="none" w:sz="0" w:space="0" w:color="auto"/>
                                                      </w:divBdr>
                                                      <w:divsChild>
                                                        <w:div w:id="1860121279">
                                                          <w:marLeft w:val="0"/>
                                                          <w:marRight w:val="0"/>
                                                          <w:marTop w:val="0"/>
                                                          <w:marBottom w:val="0"/>
                                                          <w:divBdr>
                                                            <w:top w:val="none" w:sz="0" w:space="0" w:color="auto"/>
                                                            <w:left w:val="none" w:sz="0" w:space="0" w:color="auto"/>
                                                            <w:bottom w:val="none" w:sz="0" w:space="0" w:color="auto"/>
                                                            <w:right w:val="none" w:sz="0" w:space="0" w:color="auto"/>
                                                          </w:divBdr>
                                                          <w:divsChild>
                                                            <w:div w:id="1860121263">
                                                              <w:marLeft w:val="0"/>
                                                              <w:marRight w:val="150"/>
                                                              <w:marTop w:val="0"/>
                                                              <w:marBottom w:val="150"/>
                                                              <w:divBdr>
                                                                <w:top w:val="none" w:sz="0" w:space="0" w:color="auto"/>
                                                                <w:left w:val="none" w:sz="0" w:space="0" w:color="auto"/>
                                                                <w:bottom w:val="none" w:sz="0" w:space="0" w:color="auto"/>
                                                                <w:right w:val="none" w:sz="0" w:space="0" w:color="auto"/>
                                                              </w:divBdr>
                                                              <w:divsChild>
                                                                <w:div w:id="1860121260">
                                                                  <w:marLeft w:val="0"/>
                                                                  <w:marRight w:val="0"/>
                                                                  <w:marTop w:val="0"/>
                                                                  <w:marBottom w:val="0"/>
                                                                  <w:divBdr>
                                                                    <w:top w:val="none" w:sz="0" w:space="0" w:color="auto"/>
                                                                    <w:left w:val="none" w:sz="0" w:space="0" w:color="auto"/>
                                                                    <w:bottom w:val="none" w:sz="0" w:space="0" w:color="auto"/>
                                                                    <w:right w:val="none" w:sz="0" w:space="0" w:color="auto"/>
                                                                  </w:divBdr>
                                                                  <w:divsChild>
                                                                    <w:div w:id="1860121080">
                                                                      <w:marLeft w:val="0"/>
                                                                      <w:marRight w:val="0"/>
                                                                      <w:marTop w:val="0"/>
                                                                      <w:marBottom w:val="0"/>
                                                                      <w:divBdr>
                                                                        <w:top w:val="none" w:sz="0" w:space="0" w:color="auto"/>
                                                                        <w:left w:val="none" w:sz="0" w:space="0" w:color="auto"/>
                                                                        <w:bottom w:val="none" w:sz="0" w:space="0" w:color="auto"/>
                                                                        <w:right w:val="none" w:sz="0" w:space="0" w:color="auto"/>
                                                                      </w:divBdr>
                                                                      <w:divsChild>
                                                                        <w:div w:id="1860121270">
                                                                          <w:marLeft w:val="0"/>
                                                                          <w:marRight w:val="0"/>
                                                                          <w:marTop w:val="0"/>
                                                                          <w:marBottom w:val="0"/>
                                                                          <w:divBdr>
                                                                            <w:top w:val="none" w:sz="0" w:space="0" w:color="auto"/>
                                                                            <w:left w:val="none" w:sz="0" w:space="0" w:color="auto"/>
                                                                            <w:bottom w:val="none" w:sz="0" w:space="0" w:color="auto"/>
                                                                            <w:right w:val="none" w:sz="0" w:space="0" w:color="auto"/>
                                                                          </w:divBdr>
                                                                          <w:divsChild>
                                                                            <w:div w:id="1860121266">
                                                                              <w:marLeft w:val="0"/>
                                                                              <w:marRight w:val="0"/>
                                                                              <w:marTop w:val="0"/>
                                                                              <w:marBottom w:val="0"/>
                                                                              <w:divBdr>
                                                                                <w:top w:val="none" w:sz="0" w:space="0" w:color="auto"/>
                                                                                <w:left w:val="none" w:sz="0" w:space="0" w:color="auto"/>
                                                                                <w:bottom w:val="none" w:sz="0" w:space="0" w:color="auto"/>
                                                                                <w:right w:val="none" w:sz="0" w:space="0" w:color="auto"/>
                                                                              </w:divBdr>
                                                                              <w:divsChild>
                                                                                <w:div w:id="1860121067">
                                                                                  <w:marLeft w:val="0"/>
                                                                                  <w:marRight w:val="0"/>
                                                                                  <w:marTop w:val="280"/>
                                                                                  <w:marBottom w:val="280"/>
                                                                                  <w:divBdr>
                                                                                    <w:top w:val="none" w:sz="0" w:space="0" w:color="auto"/>
                                                                                    <w:left w:val="none" w:sz="0" w:space="0" w:color="auto"/>
                                                                                    <w:bottom w:val="none" w:sz="0" w:space="0" w:color="auto"/>
                                                                                    <w:right w:val="none" w:sz="0" w:space="0" w:color="auto"/>
                                                                                  </w:divBdr>
                                                                                </w:div>
                                                                                <w:div w:id="1860121068">
                                                                                  <w:marLeft w:val="0"/>
                                                                                  <w:marRight w:val="0"/>
                                                                                  <w:marTop w:val="0"/>
                                                                                  <w:marBottom w:val="0"/>
                                                                                  <w:divBdr>
                                                                                    <w:top w:val="none" w:sz="0" w:space="0" w:color="auto"/>
                                                                                    <w:left w:val="none" w:sz="0" w:space="0" w:color="auto"/>
                                                                                    <w:bottom w:val="none" w:sz="0" w:space="0" w:color="auto"/>
                                                                                    <w:right w:val="none" w:sz="0" w:space="0" w:color="auto"/>
                                                                                  </w:divBdr>
                                                                                </w:div>
                                                                                <w:div w:id="1860121070">
                                                                                  <w:marLeft w:val="0"/>
                                                                                  <w:marRight w:val="0"/>
                                                                                  <w:marTop w:val="0"/>
                                                                                  <w:marBottom w:val="0"/>
                                                                                  <w:divBdr>
                                                                                    <w:top w:val="none" w:sz="0" w:space="0" w:color="auto"/>
                                                                                    <w:left w:val="none" w:sz="0" w:space="0" w:color="auto"/>
                                                                                    <w:bottom w:val="none" w:sz="0" w:space="0" w:color="auto"/>
                                                                                    <w:right w:val="none" w:sz="0" w:space="0" w:color="auto"/>
                                                                                  </w:divBdr>
                                                                                </w:div>
                                                                                <w:div w:id="1860121269">
                                                                                  <w:marLeft w:val="0"/>
                                                                                  <w:marRight w:val="0"/>
                                                                                  <w:marTop w:val="0"/>
                                                                                  <w:marBottom w:val="0"/>
                                                                                  <w:divBdr>
                                                                                    <w:top w:val="none" w:sz="0" w:space="0" w:color="auto"/>
                                                                                    <w:left w:val="none" w:sz="0" w:space="0" w:color="auto"/>
                                                                                    <w:bottom w:val="none" w:sz="0" w:space="0" w:color="auto"/>
                                                                                    <w:right w:val="none" w:sz="0" w:space="0" w:color="auto"/>
                                                                                  </w:divBdr>
                                                                                </w:div>
                                                                                <w:div w:id="18601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121076">
      <w:marLeft w:val="0"/>
      <w:marRight w:val="0"/>
      <w:marTop w:val="0"/>
      <w:marBottom w:val="0"/>
      <w:divBdr>
        <w:top w:val="none" w:sz="0" w:space="0" w:color="auto"/>
        <w:left w:val="none" w:sz="0" w:space="0" w:color="auto"/>
        <w:bottom w:val="none" w:sz="0" w:space="0" w:color="auto"/>
        <w:right w:val="none" w:sz="0" w:space="0" w:color="auto"/>
      </w:divBdr>
      <w:divsChild>
        <w:div w:id="1860121065">
          <w:marLeft w:val="0"/>
          <w:marRight w:val="0"/>
          <w:marTop w:val="0"/>
          <w:marBottom w:val="0"/>
          <w:divBdr>
            <w:top w:val="none" w:sz="0" w:space="0" w:color="auto"/>
            <w:left w:val="none" w:sz="0" w:space="0" w:color="auto"/>
            <w:bottom w:val="none" w:sz="0" w:space="0" w:color="auto"/>
            <w:right w:val="none" w:sz="0" w:space="0" w:color="auto"/>
          </w:divBdr>
          <w:divsChild>
            <w:div w:id="1860121069">
              <w:marLeft w:val="0"/>
              <w:marRight w:val="0"/>
              <w:marTop w:val="0"/>
              <w:marBottom w:val="0"/>
              <w:divBdr>
                <w:top w:val="none" w:sz="0" w:space="0" w:color="auto"/>
                <w:left w:val="none" w:sz="0" w:space="0" w:color="auto"/>
                <w:bottom w:val="none" w:sz="0" w:space="0" w:color="auto"/>
                <w:right w:val="none" w:sz="0" w:space="0" w:color="auto"/>
              </w:divBdr>
              <w:divsChild>
                <w:div w:id="1860121280">
                  <w:marLeft w:val="0"/>
                  <w:marRight w:val="0"/>
                  <w:marTop w:val="0"/>
                  <w:marBottom w:val="0"/>
                  <w:divBdr>
                    <w:top w:val="none" w:sz="0" w:space="0" w:color="auto"/>
                    <w:left w:val="none" w:sz="0" w:space="0" w:color="auto"/>
                    <w:bottom w:val="none" w:sz="0" w:space="0" w:color="auto"/>
                    <w:right w:val="none" w:sz="0" w:space="0" w:color="auto"/>
                  </w:divBdr>
                  <w:divsChild>
                    <w:div w:id="1860121277">
                      <w:marLeft w:val="0"/>
                      <w:marRight w:val="0"/>
                      <w:marTop w:val="0"/>
                      <w:marBottom w:val="0"/>
                      <w:divBdr>
                        <w:top w:val="none" w:sz="0" w:space="0" w:color="auto"/>
                        <w:left w:val="none" w:sz="0" w:space="0" w:color="auto"/>
                        <w:bottom w:val="none" w:sz="0" w:space="0" w:color="auto"/>
                        <w:right w:val="none" w:sz="0" w:space="0" w:color="auto"/>
                      </w:divBdr>
                      <w:divsChild>
                        <w:div w:id="18601210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21082">
      <w:marLeft w:val="0"/>
      <w:marRight w:val="0"/>
      <w:marTop w:val="0"/>
      <w:marBottom w:val="0"/>
      <w:divBdr>
        <w:top w:val="none" w:sz="0" w:space="0" w:color="auto"/>
        <w:left w:val="none" w:sz="0" w:space="0" w:color="auto"/>
        <w:bottom w:val="none" w:sz="0" w:space="0" w:color="auto"/>
        <w:right w:val="none" w:sz="0" w:space="0" w:color="auto"/>
      </w:divBdr>
    </w:div>
    <w:div w:id="1860121088">
      <w:marLeft w:val="0"/>
      <w:marRight w:val="0"/>
      <w:marTop w:val="0"/>
      <w:marBottom w:val="0"/>
      <w:divBdr>
        <w:top w:val="none" w:sz="0" w:space="0" w:color="auto"/>
        <w:left w:val="none" w:sz="0" w:space="0" w:color="auto"/>
        <w:bottom w:val="none" w:sz="0" w:space="0" w:color="auto"/>
        <w:right w:val="none" w:sz="0" w:space="0" w:color="auto"/>
      </w:divBdr>
      <w:divsChild>
        <w:div w:id="1860121118">
          <w:marLeft w:val="0"/>
          <w:marRight w:val="0"/>
          <w:marTop w:val="120"/>
          <w:marBottom w:val="0"/>
          <w:divBdr>
            <w:top w:val="none" w:sz="0" w:space="0" w:color="auto"/>
            <w:left w:val="none" w:sz="0" w:space="0" w:color="auto"/>
            <w:bottom w:val="none" w:sz="0" w:space="0" w:color="auto"/>
            <w:right w:val="none" w:sz="0" w:space="0" w:color="auto"/>
          </w:divBdr>
          <w:divsChild>
            <w:div w:id="1860121117">
              <w:marLeft w:val="0"/>
              <w:marRight w:val="0"/>
              <w:marTop w:val="0"/>
              <w:marBottom w:val="0"/>
              <w:divBdr>
                <w:top w:val="none" w:sz="0" w:space="0" w:color="auto"/>
                <w:left w:val="none" w:sz="0" w:space="0" w:color="auto"/>
                <w:bottom w:val="none" w:sz="0" w:space="0" w:color="auto"/>
                <w:right w:val="none" w:sz="0" w:space="0" w:color="auto"/>
              </w:divBdr>
              <w:divsChild>
                <w:div w:id="1860121170">
                  <w:marLeft w:val="0"/>
                  <w:marRight w:val="0"/>
                  <w:marTop w:val="0"/>
                  <w:marBottom w:val="0"/>
                  <w:divBdr>
                    <w:top w:val="none" w:sz="0" w:space="0" w:color="auto"/>
                    <w:left w:val="none" w:sz="0" w:space="0" w:color="auto"/>
                    <w:bottom w:val="none" w:sz="0" w:space="0" w:color="auto"/>
                    <w:right w:val="none" w:sz="0" w:space="0" w:color="auto"/>
                  </w:divBdr>
                  <w:divsChild>
                    <w:div w:id="1860121174">
                      <w:marLeft w:val="0"/>
                      <w:marRight w:val="0"/>
                      <w:marTop w:val="0"/>
                      <w:marBottom w:val="0"/>
                      <w:divBdr>
                        <w:top w:val="none" w:sz="0" w:space="0" w:color="auto"/>
                        <w:left w:val="none" w:sz="0" w:space="0" w:color="auto"/>
                        <w:bottom w:val="none" w:sz="0" w:space="0" w:color="auto"/>
                        <w:right w:val="none" w:sz="0" w:space="0" w:color="auto"/>
                      </w:divBdr>
                      <w:divsChild>
                        <w:div w:id="1860121143">
                          <w:marLeft w:val="0"/>
                          <w:marRight w:val="0"/>
                          <w:marTop w:val="0"/>
                          <w:marBottom w:val="0"/>
                          <w:divBdr>
                            <w:top w:val="none" w:sz="0" w:space="0" w:color="auto"/>
                            <w:left w:val="none" w:sz="0" w:space="0" w:color="auto"/>
                            <w:bottom w:val="none" w:sz="0" w:space="0" w:color="auto"/>
                            <w:right w:val="none" w:sz="0" w:space="0" w:color="auto"/>
                          </w:divBdr>
                          <w:divsChild>
                            <w:div w:id="18601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21093">
      <w:marLeft w:val="0"/>
      <w:marRight w:val="0"/>
      <w:marTop w:val="0"/>
      <w:marBottom w:val="0"/>
      <w:divBdr>
        <w:top w:val="none" w:sz="0" w:space="0" w:color="auto"/>
        <w:left w:val="none" w:sz="0" w:space="0" w:color="auto"/>
        <w:bottom w:val="none" w:sz="0" w:space="0" w:color="auto"/>
        <w:right w:val="none" w:sz="0" w:space="0" w:color="auto"/>
      </w:divBdr>
      <w:divsChild>
        <w:div w:id="1860121110">
          <w:marLeft w:val="0"/>
          <w:marRight w:val="0"/>
          <w:marTop w:val="0"/>
          <w:marBottom w:val="0"/>
          <w:divBdr>
            <w:top w:val="none" w:sz="0" w:space="0" w:color="auto"/>
            <w:left w:val="none" w:sz="0" w:space="0" w:color="auto"/>
            <w:bottom w:val="none" w:sz="0" w:space="0" w:color="auto"/>
            <w:right w:val="none" w:sz="0" w:space="0" w:color="auto"/>
          </w:divBdr>
          <w:divsChild>
            <w:div w:id="1860121099">
              <w:marLeft w:val="0"/>
              <w:marRight w:val="0"/>
              <w:marTop w:val="0"/>
              <w:marBottom w:val="0"/>
              <w:divBdr>
                <w:top w:val="none" w:sz="0" w:space="0" w:color="auto"/>
                <w:left w:val="none" w:sz="0" w:space="0" w:color="auto"/>
                <w:bottom w:val="none" w:sz="0" w:space="0" w:color="auto"/>
                <w:right w:val="none" w:sz="0" w:space="0" w:color="auto"/>
              </w:divBdr>
              <w:divsChild>
                <w:div w:id="1860121136">
                  <w:marLeft w:val="0"/>
                  <w:marRight w:val="0"/>
                  <w:marTop w:val="0"/>
                  <w:marBottom w:val="0"/>
                  <w:divBdr>
                    <w:top w:val="none" w:sz="0" w:space="0" w:color="auto"/>
                    <w:left w:val="none" w:sz="0" w:space="0" w:color="auto"/>
                    <w:bottom w:val="none" w:sz="0" w:space="0" w:color="auto"/>
                    <w:right w:val="none" w:sz="0" w:space="0" w:color="auto"/>
                  </w:divBdr>
                  <w:divsChild>
                    <w:div w:id="1860121144">
                      <w:marLeft w:val="0"/>
                      <w:marRight w:val="0"/>
                      <w:marTop w:val="0"/>
                      <w:marBottom w:val="0"/>
                      <w:divBdr>
                        <w:top w:val="none" w:sz="0" w:space="0" w:color="auto"/>
                        <w:left w:val="none" w:sz="0" w:space="0" w:color="auto"/>
                        <w:bottom w:val="none" w:sz="0" w:space="0" w:color="auto"/>
                        <w:right w:val="none" w:sz="0" w:space="0" w:color="auto"/>
                      </w:divBdr>
                      <w:divsChild>
                        <w:div w:id="1860121178">
                          <w:marLeft w:val="0"/>
                          <w:marRight w:val="0"/>
                          <w:marTop w:val="0"/>
                          <w:marBottom w:val="0"/>
                          <w:divBdr>
                            <w:top w:val="none" w:sz="0" w:space="0" w:color="auto"/>
                            <w:left w:val="none" w:sz="0" w:space="0" w:color="auto"/>
                            <w:bottom w:val="none" w:sz="0" w:space="0" w:color="auto"/>
                            <w:right w:val="none" w:sz="0" w:space="0" w:color="auto"/>
                          </w:divBdr>
                          <w:divsChild>
                            <w:div w:id="1860121172">
                              <w:marLeft w:val="0"/>
                              <w:marRight w:val="0"/>
                              <w:marTop w:val="0"/>
                              <w:marBottom w:val="0"/>
                              <w:divBdr>
                                <w:top w:val="none" w:sz="0" w:space="0" w:color="auto"/>
                                <w:left w:val="none" w:sz="0" w:space="0" w:color="auto"/>
                                <w:bottom w:val="none" w:sz="0" w:space="0" w:color="auto"/>
                                <w:right w:val="none" w:sz="0" w:space="0" w:color="auto"/>
                              </w:divBdr>
                              <w:divsChild>
                                <w:div w:id="1860121145">
                                  <w:marLeft w:val="0"/>
                                  <w:marRight w:val="0"/>
                                  <w:marTop w:val="0"/>
                                  <w:marBottom w:val="0"/>
                                  <w:divBdr>
                                    <w:top w:val="none" w:sz="0" w:space="0" w:color="auto"/>
                                    <w:left w:val="none" w:sz="0" w:space="0" w:color="auto"/>
                                    <w:bottom w:val="none" w:sz="0" w:space="0" w:color="auto"/>
                                    <w:right w:val="none" w:sz="0" w:space="0" w:color="auto"/>
                                  </w:divBdr>
                                  <w:divsChild>
                                    <w:div w:id="1860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121095">
      <w:marLeft w:val="0"/>
      <w:marRight w:val="0"/>
      <w:marTop w:val="0"/>
      <w:marBottom w:val="0"/>
      <w:divBdr>
        <w:top w:val="none" w:sz="0" w:space="0" w:color="auto"/>
        <w:left w:val="none" w:sz="0" w:space="0" w:color="auto"/>
        <w:bottom w:val="none" w:sz="0" w:space="0" w:color="auto"/>
        <w:right w:val="none" w:sz="0" w:space="0" w:color="auto"/>
      </w:divBdr>
      <w:divsChild>
        <w:div w:id="1860121107">
          <w:marLeft w:val="0"/>
          <w:marRight w:val="0"/>
          <w:marTop w:val="0"/>
          <w:marBottom w:val="0"/>
          <w:divBdr>
            <w:top w:val="none" w:sz="0" w:space="0" w:color="auto"/>
            <w:left w:val="none" w:sz="0" w:space="0" w:color="auto"/>
            <w:bottom w:val="none" w:sz="0" w:space="0" w:color="auto"/>
            <w:right w:val="none" w:sz="0" w:space="0" w:color="auto"/>
          </w:divBdr>
        </w:div>
        <w:div w:id="1860121108">
          <w:marLeft w:val="0"/>
          <w:marRight w:val="0"/>
          <w:marTop w:val="0"/>
          <w:marBottom w:val="0"/>
          <w:divBdr>
            <w:top w:val="none" w:sz="0" w:space="0" w:color="auto"/>
            <w:left w:val="none" w:sz="0" w:space="0" w:color="auto"/>
            <w:bottom w:val="none" w:sz="0" w:space="0" w:color="auto"/>
            <w:right w:val="none" w:sz="0" w:space="0" w:color="auto"/>
          </w:divBdr>
        </w:div>
        <w:div w:id="1860121109">
          <w:marLeft w:val="0"/>
          <w:marRight w:val="0"/>
          <w:marTop w:val="0"/>
          <w:marBottom w:val="0"/>
          <w:divBdr>
            <w:top w:val="none" w:sz="0" w:space="0" w:color="auto"/>
            <w:left w:val="none" w:sz="0" w:space="0" w:color="auto"/>
            <w:bottom w:val="none" w:sz="0" w:space="0" w:color="auto"/>
            <w:right w:val="none" w:sz="0" w:space="0" w:color="auto"/>
          </w:divBdr>
        </w:div>
        <w:div w:id="1860121158">
          <w:marLeft w:val="0"/>
          <w:marRight w:val="0"/>
          <w:marTop w:val="0"/>
          <w:marBottom w:val="0"/>
          <w:divBdr>
            <w:top w:val="none" w:sz="0" w:space="0" w:color="auto"/>
            <w:left w:val="none" w:sz="0" w:space="0" w:color="auto"/>
            <w:bottom w:val="none" w:sz="0" w:space="0" w:color="auto"/>
            <w:right w:val="none" w:sz="0" w:space="0" w:color="auto"/>
          </w:divBdr>
        </w:div>
        <w:div w:id="1860121159">
          <w:marLeft w:val="0"/>
          <w:marRight w:val="0"/>
          <w:marTop w:val="0"/>
          <w:marBottom w:val="0"/>
          <w:divBdr>
            <w:top w:val="none" w:sz="0" w:space="0" w:color="auto"/>
            <w:left w:val="none" w:sz="0" w:space="0" w:color="auto"/>
            <w:bottom w:val="none" w:sz="0" w:space="0" w:color="auto"/>
            <w:right w:val="none" w:sz="0" w:space="0" w:color="auto"/>
          </w:divBdr>
        </w:div>
        <w:div w:id="1860121181">
          <w:marLeft w:val="0"/>
          <w:marRight w:val="0"/>
          <w:marTop w:val="0"/>
          <w:marBottom w:val="0"/>
          <w:divBdr>
            <w:top w:val="none" w:sz="0" w:space="0" w:color="auto"/>
            <w:left w:val="none" w:sz="0" w:space="0" w:color="auto"/>
            <w:bottom w:val="none" w:sz="0" w:space="0" w:color="auto"/>
            <w:right w:val="none" w:sz="0" w:space="0" w:color="auto"/>
          </w:divBdr>
        </w:div>
      </w:divsChild>
    </w:div>
    <w:div w:id="1860121097">
      <w:marLeft w:val="0"/>
      <w:marRight w:val="0"/>
      <w:marTop w:val="0"/>
      <w:marBottom w:val="0"/>
      <w:divBdr>
        <w:top w:val="none" w:sz="0" w:space="0" w:color="auto"/>
        <w:left w:val="none" w:sz="0" w:space="0" w:color="auto"/>
        <w:bottom w:val="none" w:sz="0" w:space="0" w:color="auto"/>
        <w:right w:val="none" w:sz="0" w:space="0" w:color="auto"/>
      </w:divBdr>
      <w:divsChild>
        <w:div w:id="1860121104">
          <w:marLeft w:val="0"/>
          <w:marRight w:val="0"/>
          <w:marTop w:val="0"/>
          <w:marBottom w:val="0"/>
          <w:divBdr>
            <w:top w:val="none" w:sz="0" w:space="0" w:color="auto"/>
            <w:left w:val="none" w:sz="0" w:space="0" w:color="auto"/>
            <w:bottom w:val="none" w:sz="0" w:space="0" w:color="auto"/>
            <w:right w:val="none" w:sz="0" w:space="0" w:color="auto"/>
          </w:divBdr>
          <w:divsChild>
            <w:div w:id="1860121142">
              <w:marLeft w:val="0"/>
              <w:marRight w:val="0"/>
              <w:marTop w:val="0"/>
              <w:marBottom w:val="0"/>
              <w:divBdr>
                <w:top w:val="none" w:sz="0" w:space="0" w:color="auto"/>
                <w:left w:val="none" w:sz="0" w:space="0" w:color="auto"/>
                <w:bottom w:val="none" w:sz="0" w:space="0" w:color="auto"/>
                <w:right w:val="none" w:sz="0" w:space="0" w:color="auto"/>
              </w:divBdr>
              <w:divsChild>
                <w:div w:id="1860121135">
                  <w:marLeft w:val="0"/>
                  <w:marRight w:val="0"/>
                  <w:marTop w:val="0"/>
                  <w:marBottom w:val="0"/>
                  <w:divBdr>
                    <w:top w:val="none" w:sz="0" w:space="0" w:color="auto"/>
                    <w:left w:val="none" w:sz="0" w:space="0" w:color="auto"/>
                    <w:bottom w:val="none" w:sz="0" w:space="0" w:color="auto"/>
                    <w:right w:val="none" w:sz="0" w:space="0" w:color="auto"/>
                  </w:divBdr>
                  <w:divsChild>
                    <w:div w:id="1860121165">
                      <w:marLeft w:val="0"/>
                      <w:marRight w:val="0"/>
                      <w:marTop w:val="0"/>
                      <w:marBottom w:val="0"/>
                      <w:divBdr>
                        <w:top w:val="none" w:sz="0" w:space="0" w:color="auto"/>
                        <w:left w:val="none" w:sz="0" w:space="0" w:color="auto"/>
                        <w:bottom w:val="none" w:sz="0" w:space="0" w:color="auto"/>
                        <w:right w:val="none" w:sz="0" w:space="0" w:color="auto"/>
                      </w:divBdr>
                      <w:divsChild>
                        <w:div w:id="1860121177">
                          <w:marLeft w:val="0"/>
                          <w:marRight w:val="0"/>
                          <w:marTop w:val="0"/>
                          <w:marBottom w:val="0"/>
                          <w:divBdr>
                            <w:top w:val="none" w:sz="0" w:space="0" w:color="auto"/>
                            <w:left w:val="none" w:sz="0" w:space="0" w:color="auto"/>
                            <w:bottom w:val="none" w:sz="0" w:space="0" w:color="auto"/>
                            <w:right w:val="none" w:sz="0" w:space="0" w:color="auto"/>
                          </w:divBdr>
                          <w:divsChild>
                            <w:div w:id="1860121155">
                              <w:marLeft w:val="0"/>
                              <w:marRight w:val="0"/>
                              <w:marTop w:val="0"/>
                              <w:marBottom w:val="0"/>
                              <w:divBdr>
                                <w:top w:val="none" w:sz="0" w:space="0" w:color="auto"/>
                                <w:left w:val="none" w:sz="0" w:space="0" w:color="auto"/>
                                <w:bottom w:val="none" w:sz="0" w:space="0" w:color="auto"/>
                                <w:right w:val="none" w:sz="0" w:space="0" w:color="auto"/>
                              </w:divBdr>
                              <w:divsChild>
                                <w:div w:id="1860121084">
                                  <w:marLeft w:val="0"/>
                                  <w:marRight w:val="0"/>
                                  <w:marTop w:val="0"/>
                                  <w:marBottom w:val="0"/>
                                  <w:divBdr>
                                    <w:top w:val="none" w:sz="0" w:space="0" w:color="auto"/>
                                    <w:left w:val="none" w:sz="0" w:space="0" w:color="auto"/>
                                    <w:bottom w:val="none" w:sz="0" w:space="0" w:color="auto"/>
                                    <w:right w:val="none" w:sz="0" w:space="0" w:color="auto"/>
                                  </w:divBdr>
                                  <w:divsChild>
                                    <w:div w:id="18601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121101">
      <w:marLeft w:val="0"/>
      <w:marRight w:val="0"/>
      <w:marTop w:val="0"/>
      <w:marBottom w:val="0"/>
      <w:divBdr>
        <w:top w:val="none" w:sz="0" w:space="0" w:color="auto"/>
        <w:left w:val="none" w:sz="0" w:space="0" w:color="auto"/>
        <w:bottom w:val="none" w:sz="0" w:space="0" w:color="auto"/>
        <w:right w:val="none" w:sz="0" w:space="0" w:color="auto"/>
      </w:divBdr>
    </w:div>
    <w:div w:id="1860121106">
      <w:marLeft w:val="0"/>
      <w:marRight w:val="0"/>
      <w:marTop w:val="0"/>
      <w:marBottom w:val="0"/>
      <w:divBdr>
        <w:top w:val="none" w:sz="0" w:space="0" w:color="auto"/>
        <w:left w:val="none" w:sz="0" w:space="0" w:color="auto"/>
        <w:bottom w:val="none" w:sz="0" w:space="0" w:color="auto"/>
        <w:right w:val="none" w:sz="0" w:space="0" w:color="auto"/>
      </w:divBdr>
      <w:divsChild>
        <w:div w:id="1860121151">
          <w:marLeft w:val="0"/>
          <w:marRight w:val="0"/>
          <w:marTop w:val="0"/>
          <w:marBottom w:val="0"/>
          <w:divBdr>
            <w:top w:val="none" w:sz="0" w:space="0" w:color="auto"/>
            <w:left w:val="none" w:sz="0" w:space="0" w:color="auto"/>
            <w:bottom w:val="none" w:sz="0" w:space="0" w:color="auto"/>
            <w:right w:val="none" w:sz="0" w:space="0" w:color="auto"/>
          </w:divBdr>
          <w:divsChild>
            <w:div w:id="1860121140">
              <w:marLeft w:val="0"/>
              <w:marRight w:val="0"/>
              <w:marTop w:val="0"/>
              <w:marBottom w:val="0"/>
              <w:divBdr>
                <w:top w:val="none" w:sz="0" w:space="0" w:color="auto"/>
                <w:left w:val="none" w:sz="0" w:space="0" w:color="auto"/>
                <w:bottom w:val="none" w:sz="0" w:space="0" w:color="auto"/>
                <w:right w:val="none" w:sz="0" w:space="0" w:color="auto"/>
              </w:divBdr>
              <w:divsChild>
                <w:div w:id="1860121119">
                  <w:marLeft w:val="0"/>
                  <w:marRight w:val="0"/>
                  <w:marTop w:val="0"/>
                  <w:marBottom w:val="0"/>
                  <w:divBdr>
                    <w:top w:val="none" w:sz="0" w:space="0" w:color="auto"/>
                    <w:left w:val="none" w:sz="0" w:space="0" w:color="auto"/>
                    <w:bottom w:val="none" w:sz="0" w:space="0" w:color="auto"/>
                    <w:right w:val="none" w:sz="0" w:space="0" w:color="auto"/>
                  </w:divBdr>
                  <w:divsChild>
                    <w:div w:id="1860121169">
                      <w:marLeft w:val="0"/>
                      <w:marRight w:val="0"/>
                      <w:marTop w:val="0"/>
                      <w:marBottom w:val="0"/>
                      <w:divBdr>
                        <w:top w:val="none" w:sz="0" w:space="0" w:color="auto"/>
                        <w:left w:val="none" w:sz="0" w:space="0" w:color="auto"/>
                        <w:bottom w:val="none" w:sz="0" w:space="0" w:color="auto"/>
                        <w:right w:val="none" w:sz="0" w:space="0" w:color="auto"/>
                      </w:divBdr>
                      <w:divsChild>
                        <w:div w:id="1860121168">
                          <w:marLeft w:val="0"/>
                          <w:marRight w:val="0"/>
                          <w:marTop w:val="0"/>
                          <w:marBottom w:val="0"/>
                          <w:divBdr>
                            <w:top w:val="none" w:sz="0" w:space="0" w:color="auto"/>
                            <w:left w:val="none" w:sz="0" w:space="0" w:color="auto"/>
                            <w:bottom w:val="none" w:sz="0" w:space="0" w:color="auto"/>
                            <w:right w:val="none" w:sz="0" w:space="0" w:color="auto"/>
                          </w:divBdr>
                          <w:divsChild>
                            <w:div w:id="1860121092">
                              <w:marLeft w:val="0"/>
                              <w:marRight w:val="0"/>
                              <w:marTop w:val="0"/>
                              <w:marBottom w:val="0"/>
                              <w:divBdr>
                                <w:top w:val="none" w:sz="0" w:space="0" w:color="auto"/>
                                <w:left w:val="none" w:sz="0" w:space="0" w:color="auto"/>
                                <w:bottom w:val="none" w:sz="0" w:space="0" w:color="auto"/>
                                <w:right w:val="none" w:sz="0" w:space="0" w:color="auto"/>
                              </w:divBdr>
                              <w:divsChild>
                                <w:div w:id="1860121139">
                                  <w:marLeft w:val="0"/>
                                  <w:marRight w:val="0"/>
                                  <w:marTop w:val="0"/>
                                  <w:marBottom w:val="0"/>
                                  <w:divBdr>
                                    <w:top w:val="none" w:sz="0" w:space="0" w:color="auto"/>
                                    <w:left w:val="none" w:sz="0" w:space="0" w:color="auto"/>
                                    <w:bottom w:val="none" w:sz="0" w:space="0" w:color="auto"/>
                                    <w:right w:val="none" w:sz="0" w:space="0" w:color="auto"/>
                                  </w:divBdr>
                                  <w:divsChild>
                                    <w:div w:id="18601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121112">
      <w:marLeft w:val="135"/>
      <w:marRight w:val="135"/>
      <w:marTop w:val="135"/>
      <w:marBottom w:val="285"/>
      <w:divBdr>
        <w:top w:val="none" w:sz="0" w:space="0" w:color="auto"/>
        <w:left w:val="none" w:sz="0" w:space="0" w:color="auto"/>
        <w:bottom w:val="none" w:sz="0" w:space="0" w:color="auto"/>
        <w:right w:val="none" w:sz="0" w:space="0" w:color="auto"/>
      </w:divBdr>
      <w:divsChild>
        <w:div w:id="1860121103">
          <w:marLeft w:val="0"/>
          <w:marRight w:val="0"/>
          <w:marTop w:val="0"/>
          <w:marBottom w:val="0"/>
          <w:divBdr>
            <w:top w:val="none" w:sz="0" w:space="0" w:color="auto"/>
            <w:left w:val="none" w:sz="0" w:space="0" w:color="auto"/>
            <w:bottom w:val="none" w:sz="0" w:space="0" w:color="auto"/>
            <w:right w:val="none" w:sz="0" w:space="0" w:color="auto"/>
          </w:divBdr>
        </w:div>
      </w:divsChild>
    </w:div>
    <w:div w:id="1860121120">
      <w:marLeft w:val="0"/>
      <w:marRight w:val="0"/>
      <w:marTop w:val="0"/>
      <w:marBottom w:val="0"/>
      <w:divBdr>
        <w:top w:val="none" w:sz="0" w:space="0" w:color="auto"/>
        <w:left w:val="none" w:sz="0" w:space="0" w:color="auto"/>
        <w:bottom w:val="none" w:sz="0" w:space="0" w:color="auto"/>
        <w:right w:val="none" w:sz="0" w:space="0" w:color="auto"/>
      </w:divBdr>
      <w:divsChild>
        <w:div w:id="1860121163">
          <w:marLeft w:val="0"/>
          <w:marRight w:val="0"/>
          <w:marTop w:val="120"/>
          <w:marBottom w:val="0"/>
          <w:divBdr>
            <w:top w:val="none" w:sz="0" w:space="0" w:color="auto"/>
            <w:left w:val="none" w:sz="0" w:space="0" w:color="auto"/>
            <w:bottom w:val="none" w:sz="0" w:space="0" w:color="auto"/>
            <w:right w:val="none" w:sz="0" w:space="0" w:color="auto"/>
          </w:divBdr>
          <w:divsChild>
            <w:div w:id="1860121179">
              <w:marLeft w:val="0"/>
              <w:marRight w:val="0"/>
              <w:marTop w:val="0"/>
              <w:marBottom w:val="0"/>
              <w:divBdr>
                <w:top w:val="none" w:sz="0" w:space="0" w:color="auto"/>
                <w:left w:val="none" w:sz="0" w:space="0" w:color="auto"/>
                <w:bottom w:val="none" w:sz="0" w:space="0" w:color="auto"/>
                <w:right w:val="none" w:sz="0" w:space="0" w:color="auto"/>
              </w:divBdr>
              <w:divsChild>
                <w:div w:id="1860121090">
                  <w:marLeft w:val="0"/>
                  <w:marRight w:val="0"/>
                  <w:marTop w:val="0"/>
                  <w:marBottom w:val="0"/>
                  <w:divBdr>
                    <w:top w:val="none" w:sz="0" w:space="0" w:color="auto"/>
                    <w:left w:val="none" w:sz="0" w:space="0" w:color="auto"/>
                    <w:bottom w:val="none" w:sz="0" w:space="0" w:color="auto"/>
                    <w:right w:val="none" w:sz="0" w:space="0" w:color="auto"/>
                  </w:divBdr>
                  <w:divsChild>
                    <w:div w:id="1860121156">
                      <w:marLeft w:val="0"/>
                      <w:marRight w:val="0"/>
                      <w:marTop w:val="0"/>
                      <w:marBottom w:val="0"/>
                      <w:divBdr>
                        <w:top w:val="none" w:sz="0" w:space="0" w:color="auto"/>
                        <w:left w:val="none" w:sz="0" w:space="0" w:color="auto"/>
                        <w:bottom w:val="none" w:sz="0" w:space="0" w:color="auto"/>
                        <w:right w:val="none" w:sz="0" w:space="0" w:color="auto"/>
                      </w:divBdr>
                      <w:divsChild>
                        <w:div w:id="1860121087">
                          <w:marLeft w:val="0"/>
                          <w:marRight w:val="0"/>
                          <w:marTop w:val="0"/>
                          <w:marBottom w:val="0"/>
                          <w:divBdr>
                            <w:top w:val="none" w:sz="0" w:space="0" w:color="auto"/>
                            <w:left w:val="none" w:sz="0" w:space="0" w:color="auto"/>
                            <w:bottom w:val="none" w:sz="0" w:space="0" w:color="auto"/>
                            <w:right w:val="none" w:sz="0" w:space="0" w:color="auto"/>
                          </w:divBdr>
                          <w:divsChild>
                            <w:div w:id="1860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21123">
      <w:marLeft w:val="0"/>
      <w:marRight w:val="0"/>
      <w:marTop w:val="0"/>
      <w:marBottom w:val="0"/>
      <w:divBdr>
        <w:top w:val="none" w:sz="0" w:space="0" w:color="auto"/>
        <w:left w:val="none" w:sz="0" w:space="0" w:color="auto"/>
        <w:bottom w:val="none" w:sz="0" w:space="0" w:color="auto"/>
        <w:right w:val="none" w:sz="0" w:space="0" w:color="auto"/>
      </w:divBdr>
    </w:div>
    <w:div w:id="1860121124">
      <w:marLeft w:val="0"/>
      <w:marRight w:val="0"/>
      <w:marTop w:val="0"/>
      <w:marBottom w:val="0"/>
      <w:divBdr>
        <w:top w:val="none" w:sz="0" w:space="0" w:color="auto"/>
        <w:left w:val="none" w:sz="0" w:space="0" w:color="auto"/>
        <w:bottom w:val="none" w:sz="0" w:space="0" w:color="auto"/>
        <w:right w:val="none" w:sz="0" w:space="0" w:color="auto"/>
      </w:divBdr>
      <w:divsChild>
        <w:div w:id="1860121171">
          <w:marLeft w:val="0"/>
          <w:marRight w:val="0"/>
          <w:marTop w:val="120"/>
          <w:marBottom w:val="0"/>
          <w:divBdr>
            <w:top w:val="none" w:sz="0" w:space="0" w:color="auto"/>
            <w:left w:val="none" w:sz="0" w:space="0" w:color="auto"/>
            <w:bottom w:val="none" w:sz="0" w:space="0" w:color="auto"/>
            <w:right w:val="none" w:sz="0" w:space="0" w:color="auto"/>
          </w:divBdr>
          <w:divsChild>
            <w:div w:id="1860121157">
              <w:marLeft w:val="0"/>
              <w:marRight w:val="0"/>
              <w:marTop w:val="0"/>
              <w:marBottom w:val="0"/>
              <w:divBdr>
                <w:top w:val="none" w:sz="0" w:space="0" w:color="auto"/>
                <w:left w:val="none" w:sz="0" w:space="0" w:color="auto"/>
                <w:bottom w:val="none" w:sz="0" w:space="0" w:color="auto"/>
                <w:right w:val="none" w:sz="0" w:space="0" w:color="auto"/>
              </w:divBdr>
              <w:divsChild>
                <w:div w:id="1860121141">
                  <w:marLeft w:val="0"/>
                  <w:marRight w:val="0"/>
                  <w:marTop w:val="0"/>
                  <w:marBottom w:val="0"/>
                  <w:divBdr>
                    <w:top w:val="none" w:sz="0" w:space="0" w:color="auto"/>
                    <w:left w:val="none" w:sz="0" w:space="0" w:color="auto"/>
                    <w:bottom w:val="none" w:sz="0" w:space="0" w:color="auto"/>
                    <w:right w:val="none" w:sz="0" w:space="0" w:color="auto"/>
                  </w:divBdr>
                  <w:divsChild>
                    <w:div w:id="1860121127">
                      <w:marLeft w:val="0"/>
                      <w:marRight w:val="0"/>
                      <w:marTop w:val="0"/>
                      <w:marBottom w:val="0"/>
                      <w:divBdr>
                        <w:top w:val="none" w:sz="0" w:space="0" w:color="auto"/>
                        <w:left w:val="none" w:sz="0" w:space="0" w:color="auto"/>
                        <w:bottom w:val="none" w:sz="0" w:space="0" w:color="auto"/>
                        <w:right w:val="none" w:sz="0" w:space="0" w:color="auto"/>
                      </w:divBdr>
                      <w:divsChild>
                        <w:div w:id="1860121147">
                          <w:marLeft w:val="0"/>
                          <w:marRight w:val="0"/>
                          <w:marTop w:val="0"/>
                          <w:marBottom w:val="0"/>
                          <w:divBdr>
                            <w:top w:val="none" w:sz="0" w:space="0" w:color="auto"/>
                            <w:left w:val="none" w:sz="0" w:space="0" w:color="auto"/>
                            <w:bottom w:val="none" w:sz="0" w:space="0" w:color="auto"/>
                            <w:right w:val="none" w:sz="0" w:space="0" w:color="auto"/>
                          </w:divBdr>
                          <w:divsChild>
                            <w:div w:id="18601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21129">
      <w:marLeft w:val="0"/>
      <w:marRight w:val="0"/>
      <w:marTop w:val="0"/>
      <w:marBottom w:val="0"/>
      <w:divBdr>
        <w:top w:val="none" w:sz="0" w:space="0" w:color="auto"/>
        <w:left w:val="none" w:sz="0" w:space="0" w:color="auto"/>
        <w:bottom w:val="none" w:sz="0" w:space="0" w:color="auto"/>
        <w:right w:val="none" w:sz="0" w:space="0" w:color="auto"/>
      </w:divBdr>
    </w:div>
    <w:div w:id="1860121137">
      <w:marLeft w:val="0"/>
      <w:marRight w:val="0"/>
      <w:marTop w:val="0"/>
      <w:marBottom w:val="0"/>
      <w:divBdr>
        <w:top w:val="none" w:sz="0" w:space="0" w:color="auto"/>
        <w:left w:val="none" w:sz="0" w:space="0" w:color="auto"/>
        <w:bottom w:val="none" w:sz="0" w:space="0" w:color="auto"/>
        <w:right w:val="none" w:sz="0" w:space="0" w:color="auto"/>
      </w:divBdr>
      <w:divsChild>
        <w:div w:id="1860121102">
          <w:marLeft w:val="0"/>
          <w:marRight w:val="0"/>
          <w:marTop w:val="0"/>
          <w:marBottom w:val="0"/>
          <w:divBdr>
            <w:top w:val="none" w:sz="0" w:space="0" w:color="auto"/>
            <w:left w:val="none" w:sz="0" w:space="0" w:color="auto"/>
            <w:bottom w:val="none" w:sz="0" w:space="0" w:color="auto"/>
            <w:right w:val="none" w:sz="0" w:space="0" w:color="auto"/>
          </w:divBdr>
          <w:divsChild>
            <w:div w:id="1860121154">
              <w:marLeft w:val="0"/>
              <w:marRight w:val="0"/>
              <w:marTop w:val="0"/>
              <w:marBottom w:val="0"/>
              <w:divBdr>
                <w:top w:val="single" w:sz="48" w:space="0" w:color="FFFFFF"/>
                <w:left w:val="none" w:sz="0" w:space="0" w:color="auto"/>
                <w:bottom w:val="none" w:sz="0" w:space="0" w:color="auto"/>
                <w:right w:val="none" w:sz="0" w:space="0" w:color="auto"/>
              </w:divBdr>
              <w:divsChild>
                <w:div w:id="1860121128">
                  <w:marLeft w:val="0"/>
                  <w:marRight w:val="0"/>
                  <w:marTop w:val="0"/>
                  <w:marBottom w:val="0"/>
                  <w:divBdr>
                    <w:top w:val="none" w:sz="0" w:space="0" w:color="auto"/>
                    <w:left w:val="none" w:sz="0" w:space="0" w:color="auto"/>
                    <w:bottom w:val="none" w:sz="0" w:space="0" w:color="auto"/>
                    <w:right w:val="none" w:sz="0" w:space="0" w:color="auto"/>
                  </w:divBdr>
                  <w:divsChild>
                    <w:div w:id="1860121098">
                      <w:marLeft w:val="225"/>
                      <w:marRight w:val="0"/>
                      <w:marTop w:val="0"/>
                      <w:marBottom w:val="270"/>
                      <w:divBdr>
                        <w:top w:val="none" w:sz="0" w:space="0" w:color="auto"/>
                        <w:left w:val="none" w:sz="0" w:space="0" w:color="auto"/>
                        <w:bottom w:val="none" w:sz="0" w:space="0" w:color="auto"/>
                        <w:right w:val="none" w:sz="0" w:space="0" w:color="auto"/>
                      </w:divBdr>
                      <w:divsChild>
                        <w:div w:id="1860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21138">
      <w:marLeft w:val="0"/>
      <w:marRight w:val="0"/>
      <w:marTop w:val="0"/>
      <w:marBottom w:val="0"/>
      <w:divBdr>
        <w:top w:val="none" w:sz="0" w:space="0" w:color="auto"/>
        <w:left w:val="none" w:sz="0" w:space="0" w:color="auto"/>
        <w:bottom w:val="none" w:sz="0" w:space="0" w:color="auto"/>
        <w:right w:val="none" w:sz="0" w:space="0" w:color="auto"/>
      </w:divBdr>
    </w:div>
    <w:div w:id="1860121146">
      <w:marLeft w:val="0"/>
      <w:marRight w:val="0"/>
      <w:marTop w:val="0"/>
      <w:marBottom w:val="0"/>
      <w:divBdr>
        <w:top w:val="none" w:sz="0" w:space="0" w:color="auto"/>
        <w:left w:val="none" w:sz="0" w:space="0" w:color="auto"/>
        <w:bottom w:val="none" w:sz="0" w:space="0" w:color="auto"/>
        <w:right w:val="none" w:sz="0" w:space="0" w:color="auto"/>
      </w:divBdr>
    </w:div>
    <w:div w:id="1860121149">
      <w:marLeft w:val="0"/>
      <w:marRight w:val="0"/>
      <w:marTop w:val="0"/>
      <w:marBottom w:val="0"/>
      <w:divBdr>
        <w:top w:val="none" w:sz="0" w:space="0" w:color="auto"/>
        <w:left w:val="none" w:sz="0" w:space="0" w:color="auto"/>
        <w:bottom w:val="none" w:sz="0" w:space="0" w:color="auto"/>
        <w:right w:val="none" w:sz="0" w:space="0" w:color="auto"/>
      </w:divBdr>
      <w:divsChild>
        <w:div w:id="1860121115">
          <w:marLeft w:val="0"/>
          <w:marRight w:val="0"/>
          <w:marTop w:val="0"/>
          <w:marBottom w:val="0"/>
          <w:divBdr>
            <w:top w:val="none" w:sz="0" w:space="0" w:color="auto"/>
            <w:left w:val="none" w:sz="0" w:space="0" w:color="auto"/>
            <w:bottom w:val="none" w:sz="0" w:space="0" w:color="auto"/>
            <w:right w:val="none" w:sz="0" w:space="0" w:color="auto"/>
          </w:divBdr>
          <w:divsChild>
            <w:div w:id="1860121161">
              <w:marLeft w:val="0"/>
              <w:marRight w:val="0"/>
              <w:marTop w:val="0"/>
              <w:marBottom w:val="0"/>
              <w:divBdr>
                <w:top w:val="none" w:sz="0" w:space="0" w:color="auto"/>
                <w:left w:val="none" w:sz="0" w:space="0" w:color="auto"/>
                <w:bottom w:val="none" w:sz="0" w:space="0" w:color="auto"/>
                <w:right w:val="none" w:sz="0" w:space="0" w:color="auto"/>
              </w:divBdr>
              <w:divsChild>
                <w:div w:id="1860121122">
                  <w:marLeft w:val="0"/>
                  <w:marRight w:val="0"/>
                  <w:marTop w:val="0"/>
                  <w:marBottom w:val="0"/>
                  <w:divBdr>
                    <w:top w:val="none" w:sz="0" w:space="0" w:color="auto"/>
                    <w:left w:val="none" w:sz="0" w:space="0" w:color="auto"/>
                    <w:bottom w:val="none" w:sz="0" w:space="0" w:color="auto"/>
                    <w:right w:val="none" w:sz="0" w:space="0" w:color="auto"/>
                  </w:divBdr>
                  <w:divsChild>
                    <w:div w:id="1860121166">
                      <w:marLeft w:val="0"/>
                      <w:marRight w:val="0"/>
                      <w:marTop w:val="0"/>
                      <w:marBottom w:val="0"/>
                      <w:divBdr>
                        <w:top w:val="none" w:sz="0" w:space="0" w:color="auto"/>
                        <w:left w:val="none" w:sz="0" w:space="0" w:color="auto"/>
                        <w:bottom w:val="none" w:sz="0" w:space="0" w:color="auto"/>
                        <w:right w:val="none" w:sz="0" w:space="0" w:color="auto"/>
                      </w:divBdr>
                      <w:divsChild>
                        <w:div w:id="1860121160">
                          <w:marLeft w:val="0"/>
                          <w:marRight w:val="0"/>
                          <w:marTop w:val="0"/>
                          <w:marBottom w:val="0"/>
                          <w:divBdr>
                            <w:top w:val="none" w:sz="0" w:space="0" w:color="auto"/>
                            <w:left w:val="none" w:sz="0" w:space="0" w:color="auto"/>
                            <w:bottom w:val="none" w:sz="0" w:space="0" w:color="auto"/>
                            <w:right w:val="none" w:sz="0" w:space="0" w:color="auto"/>
                          </w:divBdr>
                          <w:divsChild>
                            <w:div w:id="1860121175">
                              <w:marLeft w:val="0"/>
                              <w:marRight w:val="0"/>
                              <w:marTop w:val="0"/>
                              <w:marBottom w:val="0"/>
                              <w:divBdr>
                                <w:top w:val="none" w:sz="0" w:space="0" w:color="auto"/>
                                <w:left w:val="none" w:sz="0" w:space="0" w:color="auto"/>
                                <w:bottom w:val="none" w:sz="0" w:space="0" w:color="auto"/>
                                <w:right w:val="none" w:sz="0" w:space="0" w:color="auto"/>
                              </w:divBdr>
                              <w:divsChild>
                                <w:div w:id="1860121111">
                                  <w:marLeft w:val="0"/>
                                  <w:marRight w:val="0"/>
                                  <w:marTop w:val="0"/>
                                  <w:marBottom w:val="0"/>
                                  <w:divBdr>
                                    <w:top w:val="none" w:sz="0" w:space="0" w:color="auto"/>
                                    <w:left w:val="none" w:sz="0" w:space="0" w:color="auto"/>
                                    <w:bottom w:val="none" w:sz="0" w:space="0" w:color="auto"/>
                                    <w:right w:val="none" w:sz="0" w:space="0" w:color="auto"/>
                                  </w:divBdr>
                                  <w:divsChild>
                                    <w:div w:id="18601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121150">
      <w:marLeft w:val="0"/>
      <w:marRight w:val="0"/>
      <w:marTop w:val="0"/>
      <w:marBottom w:val="0"/>
      <w:divBdr>
        <w:top w:val="none" w:sz="0" w:space="0" w:color="auto"/>
        <w:left w:val="none" w:sz="0" w:space="0" w:color="auto"/>
        <w:bottom w:val="none" w:sz="0" w:space="0" w:color="auto"/>
        <w:right w:val="none" w:sz="0" w:space="0" w:color="auto"/>
      </w:divBdr>
      <w:divsChild>
        <w:div w:id="1860121114">
          <w:marLeft w:val="0"/>
          <w:marRight w:val="0"/>
          <w:marTop w:val="120"/>
          <w:marBottom w:val="0"/>
          <w:divBdr>
            <w:top w:val="none" w:sz="0" w:space="0" w:color="auto"/>
            <w:left w:val="none" w:sz="0" w:space="0" w:color="auto"/>
            <w:bottom w:val="none" w:sz="0" w:space="0" w:color="auto"/>
            <w:right w:val="none" w:sz="0" w:space="0" w:color="auto"/>
          </w:divBdr>
          <w:divsChild>
            <w:div w:id="1860121083">
              <w:marLeft w:val="0"/>
              <w:marRight w:val="0"/>
              <w:marTop w:val="0"/>
              <w:marBottom w:val="0"/>
              <w:divBdr>
                <w:top w:val="none" w:sz="0" w:space="0" w:color="auto"/>
                <w:left w:val="none" w:sz="0" w:space="0" w:color="auto"/>
                <w:bottom w:val="none" w:sz="0" w:space="0" w:color="auto"/>
                <w:right w:val="none" w:sz="0" w:space="0" w:color="auto"/>
              </w:divBdr>
              <w:divsChild>
                <w:div w:id="1860121130">
                  <w:marLeft w:val="0"/>
                  <w:marRight w:val="0"/>
                  <w:marTop w:val="0"/>
                  <w:marBottom w:val="0"/>
                  <w:divBdr>
                    <w:top w:val="none" w:sz="0" w:space="0" w:color="auto"/>
                    <w:left w:val="none" w:sz="0" w:space="0" w:color="auto"/>
                    <w:bottom w:val="none" w:sz="0" w:space="0" w:color="auto"/>
                    <w:right w:val="none" w:sz="0" w:space="0" w:color="auto"/>
                  </w:divBdr>
                  <w:divsChild>
                    <w:div w:id="1860121105">
                      <w:marLeft w:val="0"/>
                      <w:marRight w:val="0"/>
                      <w:marTop w:val="0"/>
                      <w:marBottom w:val="0"/>
                      <w:divBdr>
                        <w:top w:val="none" w:sz="0" w:space="0" w:color="auto"/>
                        <w:left w:val="none" w:sz="0" w:space="0" w:color="auto"/>
                        <w:bottom w:val="none" w:sz="0" w:space="0" w:color="auto"/>
                        <w:right w:val="none" w:sz="0" w:space="0" w:color="auto"/>
                      </w:divBdr>
                      <w:divsChild>
                        <w:div w:id="1860121182">
                          <w:marLeft w:val="0"/>
                          <w:marRight w:val="0"/>
                          <w:marTop w:val="0"/>
                          <w:marBottom w:val="0"/>
                          <w:divBdr>
                            <w:top w:val="none" w:sz="0" w:space="0" w:color="auto"/>
                            <w:left w:val="none" w:sz="0" w:space="0" w:color="auto"/>
                            <w:bottom w:val="none" w:sz="0" w:space="0" w:color="auto"/>
                            <w:right w:val="none" w:sz="0" w:space="0" w:color="auto"/>
                          </w:divBdr>
                          <w:divsChild>
                            <w:div w:id="18601211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21152">
      <w:marLeft w:val="0"/>
      <w:marRight w:val="0"/>
      <w:marTop w:val="0"/>
      <w:marBottom w:val="0"/>
      <w:divBdr>
        <w:top w:val="none" w:sz="0" w:space="0" w:color="auto"/>
        <w:left w:val="none" w:sz="0" w:space="0" w:color="auto"/>
        <w:bottom w:val="none" w:sz="0" w:space="0" w:color="auto"/>
        <w:right w:val="none" w:sz="0" w:space="0" w:color="auto"/>
      </w:divBdr>
    </w:div>
    <w:div w:id="1860121162">
      <w:marLeft w:val="0"/>
      <w:marRight w:val="0"/>
      <w:marTop w:val="0"/>
      <w:marBottom w:val="0"/>
      <w:divBdr>
        <w:top w:val="none" w:sz="0" w:space="0" w:color="auto"/>
        <w:left w:val="none" w:sz="0" w:space="0" w:color="auto"/>
        <w:bottom w:val="none" w:sz="0" w:space="0" w:color="auto"/>
        <w:right w:val="none" w:sz="0" w:space="0" w:color="auto"/>
      </w:divBdr>
      <w:divsChild>
        <w:div w:id="1860121086">
          <w:marLeft w:val="0"/>
          <w:marRight w:val="0"/>
          <w:marTop w:val="0"/>
          <w:marBottom w:val="0"/>
          <w:divBdr>
            <w:top w:val="none" w:sz="0" w:space="0" w:color="auto"/>
            <w:left w:val="none" w:sz="0" w:space="0" w:color="auto"/>
            <w:bottom w:val="none" w:sz="0" w:space="0" w:color="auto"/>
            <w:right w:val="none" w:sz="0" w:space="0" w:color="auto"/>
          </w:divBdr>
          <w:divsChild>
            <w:div w:id="1860121100">
              <w:marLeft w:val="0"/>
              <w:marRight w:val="0"/>
              <w:marTop w:val="0"/>
              <w:marBottom w:val="0"/>
              <w:divBdr>
                <w:top w:val="none" w:sz="0" w:space="0" w:color="auto"/>
                <w:left w:val="none" w:sz="0" w:space="0" w:color="auto"/>
                <w:bottom w:val="none" w:sz="0" w:space="0" w:color="auto"/>
                <w:right w:val="none" w:sz="0" w:space="0" w:color="auto"/>
              </w:divBdr>
            </w:div>
            <w:div w:id="18601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1164">
      <w:marLeft w:val="0"/>
      <w:marRight w:val="0"/>
      <w:marTop w:val="0"/>
      <w:marBottom w:val="0"/>
      <w:divBdr>
        <w:top w:val="none" w:sz="0" w:space="0" w:color="auto"/>
        <w:left w:val="none" w:sz="0" w:space="0" w:color="auto"/>
        <w:bottom w:val="none" w:sz="0" w:space="0" w:color="auto"/>
        <w:right w:val="none" w:sz="0" w:space="0" w:color="auto"/>
      </w:divBdr>
    </w:div>
    <w:div w:id="1860121167">
      <w:marLeft w:val="0"/>
      <w:marRight w:val="0"/>
      <w:marTop w:val="0"/>
      <w:marBottom w:val="0"/>
      <w:divBdr>
        <w:top w:val="none" w:sz="0" w:space="0" w:color="auto"/>
        <w:left w:val="none" w:sz="0" w:space="0" w:color="auto"/>
        <w:bottom w:val="none" w:sz="0" w:space="0" w:color="auto"/>
        <w:right w:val="none" w:sz="0" w:space="0" w:color="auto"/>
      </w:divBdr>
      <w:divsChild>
        <w:div w:id="1860121096">
          <w:marLeft w:val="0"/>
          <w:marRight w:val="0"/>
          <w:marTop w:val="120"/>
          <w:marBottom w:val="0"/>
          <w:divBdr>
            <w:top w:val="none" w:sz="0" w:space="0" w:color="auto"/>
            <w:left w:val="none" w:sz="0" w:space="0" w:color="auto"/>
            <w:bottom w:val="none" w:sz="0" w:space="0" w:color="auto"/>
            <w:right w:val="none" w:sz="0" w:space="0" w:color="auto"/>
          </w:divBdr>
          <w:divsChild>
            <w:div w:id="1860121132">
              <w:marLeft w:val="0"/>
              <w:marRight w:val="0"/>
              <w:marTop w:val="0"/>
              <w:marBottom w:val="0"/>
              <w:divBdr>
                <w:top w:val="none" w:sz="0" w:space="0" w:color="auto"/>
                <w:left w:val="none" w:sz="0" w:space="0" w:color="auto"/>
                <w:bottom w:val="none" w:sz="0" w:space="0" w:color="auto"/>
                <w:right w:val="none" w:sz="0" w:space="0" w:color="auto"/>
              </w:divBdr>
              <w:divsChild>
                <w:div w:id="1860121126">
                  <w:marLeft w:val="0"/>
                  <w:marRight w:val="0"/>
                  <w:marTop w:val="0"/>
                  <w:marBottom w:val="0"/>
                  <w:divBdr>
                    <w:top w:val="none" w:sz="0" w:space="0" w:color="auto"/>
                    <w:left w:val="none" w:sz="0" w:space="0" w:color="auto"/>
                    <w:bottom w:val="none" w:sz="0" w:space="0" w:color="auto"/>
                    <w:right w:val="none" w:sz="0" w:space="0" w:color="auto"/>
                  </w:divBdr>
                  <w:divsChild>
                    <w:div w:id="1860121121">
                      <w:marLeft w:val="0"/>
                      <w:marRight w:val="0"/>
                      <w:marTop w:val="0"/>
                      <w:marBottom w:val="0"/>
                      <w:divBdr>
                        <w:top w:val="none" w:sz="0" w:space="0" w:color="auto"/>
                        <w:left w:val="none" w:sz="0" w:space="0" w:color="auto"/>
                        <w:bottom w:val="none" w:sz="0" w:space="0" w:color="auto"/>
                        <w:right w:val="none" w:sz="0" w:space="0" w:color="auto"/>
                      </w:divBdr>
                      <w:divsChild>
                        <w:div w:id="1860121134">
                          <w:marLeft w:val="0"/>
                          <w:marRight w:val="0"/>
                          <w:marTop w:val="0"/>
                          <w:marBottom w:val="0"/>
                          <w:divBdr>
                            <w:top w:val="none" w:sz="0" w:space="0" w:color="auto"/>
                            <w:left w:val="none" w:sz="0" w:space="0" w:color="auto"/>
                            <w:bottom w:val="none" w:sz="0" w:space="0" w:color="auto"/>
                            <w:right w:val="none" w:sz="0" w:space="0" w:color="auto"/>
                          </w:divBdr>
                          <w:divsChild>
                            <w:div w:id="18601210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21176">
      <w:marLeft w:val="0"/>
      <w:marRight w:val="0"/>
      <w:marTop w:val="0"/>
      <w:marBottom w:val="0"/>
      <w:divBdr>
        <w:top w:val="none" w:sz="0" w:space="0" w:color="auto"/>
        <w:left w:val="none" w:sz="0" w:space="0" w:color="auto"/>
        <w:bottom w:val="none" w:sz="0" w:space="0" w:color="auto"/>
        <w:right w:val="none" w:sz="0" w:space="0" w:color="auto"/>
      </w:divBdr>
    </w:div>
    <w:div w:id="1860121180">
      <w:marLeft w:val="0"/>
      <w:marRight w:val="0"/>
      <w:marTop w:val="0"/>
      <w:marBottom w:val="0"/>
      <w:divBdr>
        <w:top w:val="none" w:sz="0" w:space="0" w:color="auto"/>
        <w:left w:val="none" w:sz="0" w:space="0" w:color="auto"/>
        <w:bottom w:val="none" w:sz="0" w:space="0" w:color="auto"/>
        <w:right w:val="none" w:sz="0" w:space="0" w:color="auto"/>
      </w:divBdr>
      <w:divsChild>
        <w:div w:id="1860121116">
          <w:marLeft w:val="0"/>
          <w:marRight w:val="0"/>
          <w:marTop w:val="0"/>
          <w:marBottom w:val="0"/>
          <w:divBdr>
            <w:top w:val="none" w:sz="0" w:space="0" w:color="auto"/>
            <w:left w:val="none" w:sz="0" w:space="0" w:color="auto"/>
            <w:bottom w:val="none" w:sz="0" w:space="0" w:color="auto"/>
            <w:right w:val="none" w:sz="0" w:space="0" w:color="auto"/>
          </w:divBdr>
        </w:div>
      </w:divsChild>
    </w:div>
    <w:div w:id="1860121183">
      <w:marLeft w:val="0"/>
      <w:marRight w:val="0"/>
      <w:marTop w:val="0"/>
      <w:marBottom w:val="0"/>
      <w:divBdr>
        <w:top w:val="none" w:sz="0" w:space="0" w:color="auto"/>
        <w:left w:val="none" w:sz="0" w:space="0" w:color="auto"/>
        <w:bottom w:val="none" w:sz="0" w:space="0" w:color="auto"/>
        <w:right w:val="none" w:sz="0" w:space="0" w:color="auto"/>
      </w:divBdr>
    </w:div>
    <w:div w:id="1860121185">
      <w:marLeft w:val="0"/>
      <w:marRight w:val="0"/>
      <w:marTop w:val="0"/>
      <w:marBottom w:val="0"/>
      <w:divBdr>
        <w:top w:val="none" w:sz="0" w:space="0" w:color="auto"/>
        <w:left w:val="none" w:sz="0" w:space="0" w:color="auto"/>
        <w:bottom w:val="none" w:sz="0" w:space="0" w:color="auto"/>
        <w:right w:val="none" w:sz="0" w:space="0" w:color="auto"/>
      </w:divBdr>
      <w:divsChild>
        <w:div w:id="1860121184">
          <w:marLeft w:val="0"/>
          <w:marRight w:val="0"/>
          <w:marTop w:val="0"/>
          <w:marBottom w:val="0"/>
          <w:divBdr>
            <w:top w:val="single" w:sz="6" w:space="2" w:color="6B90DA"/>
            <w:left w:val="none" w:sz="0" w:space="0" w:color="auto"/>
            <w:bottom w:val="none" w:sz="0" w:space="0" w:color="auto"/>
            <w:right w:val="none" w:sz="0" w:space="0" w:color="auto"/>
          </w:divBdr>
        </w:div>
      </w:divsChild>
    </w:div>
    <w:div w:id="1860121191">
      <w:marLeft w:val="0"/>
      <w:marRight w:val="0"/>
      <w:marTop w:val="0"/>
      <w:marBottom w:val="0"/>
      <w:divBdr>
        <w:top w:val="none" w:sz="0" w:space="0" w:color="auto"/>
        <w:left w:val="none" w:sz="0" w:space="0" w:color="auto"/>
        <w:bottom w:val="none" w:sz="0" w:space="0" w:color="auto"/>
        <w:right w:val="none" w:sz="0" w:space="0" w:color="auto"/>
      </w:divBdr>
      <w:divsChild>
        <w:div w:id="1860121246">
          <w:marLeft w:val="0"/>
          <w:marRight w:val="0"/>
          <w:marTop w:val="0"/>
          <w:marBottom w:val="0"/>
          <w:divBdr>
            <w:top w:val="none" w:sz="0" w:space="0" w:color="auto"/>
            <w:left w:val="none" w:sz="0" w:space="0" w:color="auto"/>
            <w:bottom w:val="none" w:sz="0" w:space="0" w:color="auto"/>
            <w:right w:val="none" w:sz="0" w:space="0" w:color="auto"/>
          </w:divBdr>
          <w:divsChild>
            <w:div w:id="1860121210">
              <w:marLeft w:val="0"/>
              <w:marRight w:val="0"/>
              <w:marTop w:val="150"/>
              <w:marBottom w:val="150"/>
              <w:divBdr>
                <w:top w:val="none" w:sz="0" w:space="0" w:color="auto"/>
                <w:left w:val="none" w:sz="0" w:space="0" w:color="auto"/>
                <w:bottom w:val="none" w:sz="0" w:space="0" w:color="auto"/>
                <w:right w:val="none" w:sz="0" w:space="0" w:color="auto"/>
              </w:divBdr>
              <w:divsChild>
                <w:div w:id="1860121247">
                  <w:marLeft w:val="0"/>
                  <w:marRight w:val="0"/>
                  <w:marTop w:val="0"/>
                  <w:marBottom w:val="0"/>
                  <w:divBdr>
                    <w:top w:val="none" w:sz="0" w:space="0" w:color="auto"/>
                    <w:left w:val="none" w:sz="0" w:space="0" w:color="auto"/>
                    <w:bottom w:val="none" w:sz="0" w:space="0" w:color="auto"/>
                    <w:right w:val="none" w:sz="0" w:space="0" w:color="auto"/>
                  </w:divBdr>
                  <w:divsChild>
                    <w:div w:id="1860121201">
                      <w:marLeft w:val="0"/>
                      <w:marRight w:val="0"/>
                      <w:marTop w:val="0"/>
                      <w:marBottom w:val="0"/>
                      <w:divBdr>
                        <w:top w:val="none" w:sz="0" w:space="0" w:color="auto"/>
                        <w:left w:val="none" w:sz="0" w:space="0" w:color="auto"/>
                        <w:bottom w:val="none" w:sz="0" w:space="0" w:color="auto"/>
                        <w:right w:val="none" w:sz="0" w:space="0" w:color="auto"/>
                      </w:divBdr>
                      <w:divsChild>
                        <w:div w:id="1860121193">
                          <w:marLeft w:val="0"/>
                          <w:marRight w:val="0"/>
                          <w:marTop w:val="0"/>
                          <w:marBottom w:val="0"/>
                          <w:divBdr>
                            <w:top w:val="none" w:sz="0" w:space="0" w:color="auto"/>
                            <w:left w:val="none" w:sz="0" w:space="0" w:color="auto"/>
                            <w:bottom w:val="none" w:sz="0" w:space="0" w:color="auto"/>
                            <w:right w:val="none" w:sz="0" w:space="0" w:color="auto"/>
                          </w:divBdr>
                          <w:divsChild>
                            <w:div w:id="18601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21212">
      <w:marLeft w:val="0"/>
      <w:marRight w:val="0"/>
      <w:marTop w:val="0"/>
      <w:marBottom w:val="0"/>
      <w:divBdr>
        <w:top w:val="none" w:sz="0" w:space="0" w:color="auto"/>
        <w:left w:val="none" w:sz="0" w:space="0" w:color="auto"/>
        <w:bottom w:val="none" w:sz="0" w:space="0" w:color="auto"/>
        <w:right w:val="none" w:sz="0" w:space="0" w:color="auto"/>
      </w:divBdr>
      <w:divsChild>
        <w:div w:id="1860121188">
          <w:marLeft w:val="0"/>
          <w:marRight w:val="0"/>
          <w:marTop w:val="0"/>
          <w:marBottom w:val="0"/>
          <w:divBdr>
            <w:top w:val="none" w:sz="0" w:space="0" w:color="auto"/>
            <w:left w:val="none" w:sz="0" w:space="0" w:color="auto"/>
            <w:bottom w:val="none" w:sz="0" w:space="0" w:color="auto"/>
            <w:right w:val="none" w:sz="0" w:space="0" w:color="auto"/>
          </w:divBdr>
          <w:divsChild>
            <w:div w:id="1860121244">
              <w:marLeft w:val="0"/>
              <w:marRight w:val="0"/>
              <w:marTop w:val="0"/>
              <w:marBottom w:val="0"/>
              <w:divBdr>
                <w:top w:val="none" w:sz="0" w:space="0" w:color="auto"/>
                <w:left w:val="none" w:sz="0" w:space="0" w:color="auto"/>
                <w:bottom w:val="none" w:sz="0" w:space="0" w:color="auto"/>
                <w:right w:val="none" w:sz="0" w:space="0" w:color="auto"/>
              </w:divBdr>
              <w:divsChild>
                <w:div w:id="1860121211">
                  <w:marLeft w:val="0"/>
                  <w:marRight w:val="0"/>
                  <w:marTop w:val="0"/>
                  <w:marBottom w:val="0"/>
                  <w:divBdr>
                    <w:top w:val="none" w:sz="0" w:space="0" w:color="auto"/>
                    <w:left w:val="none" w:sz="0" w:space="0" w:color="auto"/>
                    <w:bottom w:val="none" w:sz="0" w:space="0" w:color="auto"/>
                    <w:right w:val="none" w:sz="0" w:space="0" w:color="auto"/>
                  </w:divBdr>
                  <w:divsChild>
                    <w:div w:id="1860121225">
                      <w:marLeft w:val="0"/>
                      <w:marRight w:val="0"/>
                      <w:marTop w:val="0"/>
                      <w:marBottom w:val="0"/>
                      <w:divBdr>
                        <w:top w:val="none" w:sz="0" w:space="0" w:color="auto"/>
                        <w:left w:val="none" w:sz="0" w:space="0" w:color="auto"/>
                        <w:bottom w:val="none" w:sz="0" w:space="0" w:color="auto"/>
                        <w:right w:val="none" w:sz="0" w:space="0" w:color="auto"/>
                      </w:divBdr>
                      <w:divsChild>
                        <w:div w:id="1860121192">
                          <w:marLeft w:val="180"/>
                          <w:marRight w:val="210"/>
                          <w:marTop w:val="0"/>
                          <w:marBottom w:val="0"/>
                          <w:divBdr>
                            <w:top w:val="none" w:sz="0" w:space="0" w:color="auto"/>
                            <w:left w:val="none" w:sz="0" w:space="0" w:color="auto"/>
                            <w:bottom w:val="none" w:sz="0" w:space="0" w:color="auto"/>
                            <w:right w:val="none" w:sz="0" w:space="0" w:color="auto"/>
                          </w:divBdr>
                          <w:divsChild>
                            <w:div w:id="1860121221">
                              <w:marLeft w:val="0"/>
                              <w:marRight w:val="0"/>
                              <w:marTop w:val="0"/>
                              <w:marBottom w:val="0"/>
                              <w:divBdr>
                                <w:top w:val="none" w:sz="0" w:space="0" w:color="auto"/>
                                <w:left w:val="none" w:sz="0" w:space="0" w:color="auto"/>
                                <w:bottom w:val="none" w:sz="0" w:space="0" w:color="auto"/>
                                <w:right w:val="none" w:sz="0" w:space="0" w:color="auto"/>
                              </w:divBdr>
                              <w:divsChild>
                                <w:div w:id="1860121186">
                                  <w:marLeft w:val="0"/>
                                  <w:marRight w:val="0"/>
                                  <w:marTop w:val="0"/>
                                  <w:marBottom w:val="0"/>
                                  <w:divBdr>
                                    <w:top w:val="none" w:sz="0" w:space="0" w:color="auto"/>
                                    <w:left w:val="none" w:sz="0" w:space="0" w:color="auto"/>
                                    <w:bottom w:val="none" w:sz="0" w:space="0" w:color="auto"/>
                                    <w:right w:val="none" w:sz="0" w:space="0" w:color="auto"/>
                                  </w:divBdr>
                                  <w:divsChild>
                                    <w:div w:id="1860121251">
                                      <w:marLeft w:val="0"/>
                                      <w:marRight w:val="0"/>
                                      <w:marTop w:val="0"/>
                                      <w:marBottom w:val="0"/>
                                      <w:divBdr>
                                        <w:top w:val="none" w:sz="0" w:space="0" w:color="auto"/>
                                        <w:left w:val="none" w:sz="0" w:space="0" w:color="auto"/>
                                        <w:bottom w:val="none" w:sz="0" w:space="0" w:color="auto"/>
                                        <w:right w:val="none" w:sz="0" w:space="0" w:color="auto"/>
                                      </w:divBdr>
                                      <w:divsChild>
                                        <w:div w:id="1860121195">
                                          <w:marLeft w:val="0"/>
                                          <w:marRight w:val="0"/>
                                          <w:marTop w:val="0"/>
                                          <w:marBottom w:val="0"/>
                                          <w:divBdr>
                                            <w:top w:val="none" w:sz="0" w:space="0" w:color="auto"/>
                                            <w:left w:val="none" w:sz="0" w:space="0" w:color="auto"/>
                                            <w:bottom w:val="none" w:sz="0" w:space="0" w:color="auto"/>
                                            <w:right w:val="none" w:sz="0" w:space="0" w:color="auto"/>
                                          </w:divBdr>
                                          <w:divsChild>
                                            <w:div w:id="18601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121216">
      <w:marLeft w:val="0"/>
      <w:marRight w:val="0"/>
      <w:marTop w:val="0"/>
      <w:marBottom w:val="0"/>
      <w:divBdr>
        <w:top w:val="none" w:sz="0" w:space="0" w:color="auto"/>
        <w:left w:val="none" w:sz="0" w:space="0" w:color="auto"/>
        <w:bottom w:val="none" w:sz="0" w:space="0" w:color="auto"/>
        <w:right w:val="none" w:sz="0" w:space="0" w:color="auto"/>
      </w:divBdr>
      <w:divsChild>
        <w:div w:id="1860121202">
          <w:marLeft w:val="720"/>
          <w:marRight w:val="720"/>
          <w:marTop w:val="100"/>
          <w:marBottom w:val="100"/>
          <w:divBdr>
            <w:top w:val="none" w:sz="0" w:space="0" w:color="auto"/>
            <w:left w:val="none" w:sz="0" w:space="0" w:color="auto"/>
            <w:bottom w:val="none" w:sz="0" w:space="0" w:color="auto"/>
            <w:right w:val="none" w:sz="0" w:space="0" w:color="auto"/>
          </w:divBdr>
        </w:div>
      </w:divsChild>
    </w:div>
    <w:div w:id="1860121224">
      <w:marLeft w:val="0"/>
      <w:marRight w:val="0"/>
      <w:marTop w:val="0"/>
      <w:marBottom w:val="0"/>
      <w:divBdr>
        <w:top w:val="none" w:sz="0" w:space="0" w:color="auto"/>
        <w:left w:val="none" w:sz="0" w:space="0" w:color="auto"/>
        <w:bottom w:val="none" w:sz="0" w:space="0" w:color="auto"/>
        <w:right w:val="none" w:sz="0" w:space="0" w:color="auto"/>
      </w:divBdr>
      <w:divsChild>
        <w:div w:id="1860121227">
          <w:marLeft w:val="0"/>
          <w:marRight w:val="0"/>
          <w:marTop w:val="0"/>
          <w:marBottom w:val="0"/>
          <w:divBdr>
            <w:top w:val="none" w:sz="0" w:space="0" w:color="auto"/>
            <w:left w:val="none" w:sz="0" w:space="0" w:color="auto"/>
            <w:bottom w:val="none" w:sz="0" w:space="0" w:color="auto"/>
            <w:right w:val="none" w:sz="0" w:space="0" w:color="auto"/>
          </w:divBdr>
          <w:divsChild>
            <w:div w:id="1860121207">
              <w:marLeft w:val="0"/>
              <w:marRight w:val="0"/>
              <w:marTop w:val="0"/>
              <w:marBottom w:val="0"/>
              <w:divBdr>
                <w:top w:val="none" w:sz="0" w:space="0" w:color="auto"/>
                <w:left w:val="none" w:sz="0" w:space="0" w:color="auto"/>
                <w:bottom w:val="none" w:sz="0" w:space="0" w:color="auto"/>
                <w:right w:val="none" w:sz="0" w:space="0" w:color="auto"/>
              </w:divBdr>
              <w:divsChild>
                <w:div w:id="1860121236">
                  <w:marLeft w:val="0"/>
                  <w:marRight w:val="0"/>
                  <w:marTop w:val="0"/>
                  <w:marBottom w:val="0"/>
                  <w:divBdr>
                    <w:top w:val="none" w:sz="0" w:space="0" w:color="auto"/>
                    <w:left w:val="none" w:sz="0" w:space="0" w:color="auto"/>
                    <w:bottom w:val="none" w:sz="0" w:space="0" w:color="auto"/>
                    <w:right w:val="none" w:sz="0" w:space="0" w:color="auto"/>
                  </w:divBdr>
                  <w:divsChild>
                    <w:div w:id="1860121187">
                      <w:marLeft w:val="0"/>
                      <w:marRight w:val="0"/>
                      <w:marTop w:val="0"/>
                      <w:marBottom w:val="0"/>
                      <w:divBdr>
                        <w:top w:val="none" w:sz="0" w:space="0" w:color="auto"/>
                        <w:left w:val="none" w:sz="0" w:space="0" w:color="auto"/>
                        <w:bottom w:val="none" w:sz="0" w:space="0" w:color="auto"/>
                        <w:right w:val="none" w:sz="0" w:space="0" w:color="auto"/>
                      </w:divBdr>
                      <w:divsChild>
                        <w:div w:id="1860121254">
                          <w:marLeft w:val="180"/>
                          <w:marRight w:val="210"/>
                          <w:marTop w:val="0"/>
                          <w:marBottom w:val="0"/>
                          <w:divBdr>
                            <w:top w:val="none" w:sz="0" w:space="0" w:color="auto"/>
                            <w:left w:val="none" w:sz="0" w:space="0" w:color="auto"/>
                            <w:bottom w:val="none" w:sz="0" w:space="0" w:color="auto"/>
                            <w:right w:val="none" w:sz="0" w:space="0" w:color="auto"/>
                          </w:divBdr>
                          <w:divsChild>
                            <w:div w:id="1860121215">
                              <w:marLeft w:val="0"/>
                              <w:marRight w:val="0"/>
                              <w:marTop w:val="0"/>
                              <w:marBottom w:val="0"/>
                              <w:divBdr>
                                <w:top w:val="none" w:sz="0" w:space="0" w:color="auto"/>
                                <w:left w:val="none" w:sz="0" w:space="0" w:color="auto"/>
                                <w:bottom w:val="none" w:sz="0" w:space="0" w:color="auto"/>
                                <w:right w:val="none" w:sz="0" w:space="0" w:color="auto"/>
                              </w:divBdr>
                              <w:divsChild>
                                <w:div w:id="1860121235">
                                  <w:marLeft w:val="0"/>
                                  <w:marRight w:val="0"/>
                                  <w:marTop w:val="0"/>
                                  <w:marBottom w:val="0"/>
                                  <w:divBdr>
                                    <w:top w:val="none" w:sz="0" w:space="0" w:color="auto"/>
                                    <w:left w:val="none" w:sz="0" w:space="0" w:color="auto"/>
                                    <w:bottom w:val="none" w:sz="0" w:space="0" w:color="auto"/>
                                    <w:right w:val="none" w:sz="0" w:space="0" w:color="auto"/>
                                  </w:divBdr>
                                  <w:divsChild>
                                    <w:div w:id="1860121249">
                                      <w:marLeft w:val="0"/>
                                      <w:marRight w:val="0"/>
                                      <w:marTop w:val="0"/>
                                      <w:marBottom w:val="0"/>
                                      <w:divBdr>
                                        <w:top w:val="none" w:sz="0" w:space="0" w:color="auto"/>
                                        <w:left w:val="none" w:sz="0" w:space="0" w:color="auto"/>
                                        <w:bottom w:val="none" w:sz="0" w:space="0" w:color="auto"/>
                                        <w:right w:val="none" w:sz="0" w:space="0" w:color="auto"/>
                                      </w:divBdr>
                                      <w:divsChild>
                                        <w:div w:id="18601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121231">
      <w:marLeft w:val="0"/>
      <w:marRight w:val="0"/>
      <w:marTop w:val="0"/>
      <w:marBottom w:val="0"/>
      <w:divBdr>
        <w:top w:val="none" w:sz="0" w:space="0" w:color="auto"/>
        <w:left w:val="none" w:sz="0" w:space="0" w:color="auto"/>
        <w:bottom w:val="none" w:sz="0" w:space="0" w:color="auto"/>
        <w:right w:val="none" w:sz="0" w:space="0" w:color="auto"/>
      </w:divBdr>
      <w:divsChild>
        <w:div w:id="1860121229">
          <w:marLeft w:val="720"/>
          <w:marRight w:val="720"/>
          <w:marTop w:val="100"/>
          <w:marBottom w:val="100"/>
          <w:divBdr>
            <w:top w:val="none" w:sz="0" w:space="0" w:color="auto"/>
            <w:left w:val="none" w:sz="0" w:space="0" w:color="auto"/>
            <w:bottom w:val="none" w:sz="0" w:space="0" w:color="auto"/>
            <w:right w:val="none" w:sz="0" w:space="0" w:color="auto"/>
          </w:divBdr>
        </w:div>
      </w:divsChild>
    </w:div>
    <w:div w:id="1860121233">
      <w:marLeft w:val="0"/>
      <w:marRight w:val="0"/>
      <w:marTop w:val="0"/>
      <w:marBottom w:val="0"/>
      <w:divBdr>
        <w:top w:val="none" w:sz="0" w:space="0" w:color="auto"/>
        <w:left w:val="none" w:sz="0" w:space="0" w:color="auto"/>
        <w:bottom w:val="none" w:sz="0" w:space="0" w:color="auto"/>
        <w:right w:val="none" w:sz="0" w:space="0" w:color="auto"/>
      </w:divBdr>
      <w:divsChild>
        <w:div w:id="1860121219">
          <w:marLeft w:val="0"/>
          <w:marRight w:val="0"/>
          <w:marTop w:val="0"/>
          <w:marBottom w:val="0"/>
          <w:divBdr>
            <w:top w:val="none" w:sz="0" w:space="0" w:color="auto"/>
            <w:left w:val="none" w:sz="0" w:space="0" w:color="auto"/>
            <w:bottom w:val="none" w:sz="0" w:space="0" w:color="auto"/>
            <w:right w:val="none" w:sz="0" w:space="0" w:color="auto"/>
          </w:divBdr>
          <w:divsChild>
            <w:div w:id="1860121232">
              <w:marLeft w:val="0"/>
              <w:marRight w:val="0"/>
              <w:marTop w:val="0"/>
              <w:marBottom w:val="0"/>
              <w:divBdr>
                <w:top w:val="none" w:sz="0" w:space="0" w:color="auto"/>
                <w:left w:val="none" w:sz="0" w:space="0" w:color="auto"/>
                <w:bottom w:val="none" w:sz="0" w:space="0" w:color="auto"/>
                <w:right w:val="none" w:sz="0" w:space="0" w:color="auto"/>
              </w:divBdr>
              <w:divsChild>
                <w:div w:id="1860121238">
                  <w:marLeft w:val="0"/>
                  <w:marRight w:val="0"/>
                  <w:marTop w:val="0"/>
                  <w:marBottom w:val="0"/>
                  <w:divBdr>
                    <w:top w:val="none" w:sz="0" w:space="0" w:color="auto"/>
                    <w:left w:val="none" w:sz="0" w:space="0" w:color="auto"/>
                    <w:bottom w:val="none" w:sz="0" w:space="0" w:color="auto"/>
                    <w:right w:val="none" w:sz="0" w:space="0" w:color="auto"/>
                  </w:divBdr>
                  <w:divsChild>
                    <w:div w:id="1860121259">
                      <w:marLeft w:val="0"/>
                      <w:marRight w:val="0"/>
                      <w:marTop w:val="0"/>
                      <w:marBottom w:val="0"/>
                      <w:divBdr>
                        <w:top w:val="none" w:sz="0" w:space="0" w:color="auto"/>
                        <w:left w:val="none" w:sz="0" w:space="0" w:color="auto"/>
                        <w:bottom w:val="none" w:sz="0" w:space="0" w:color="auto"/>
                        <w:right w:val="none" w:sz="0" w:space="0" w:color="auto"/>
                      </w:divBdr>
                      <w:divsChild>
                        <w:div w:id="1860121228">
                          <w:marLeft w:val="180"/>
                          <w:marRight w:val="210"/>
                          <w:marTop w:val="0"/>
                          <w:marBottom w:val="0"/>
                          <w:divBdr>
                            <w:top w:val="none" w:sz="0" w:space="0" w:color="auto"/>
                            <w:left w:val="none" w:sz="0" w:space="0" w:color="auto"/>
                            <w:bottom w:val="none" w:sz="0" w:space="0" w:color="auto"/>
                            <w:right w:val="none" w:sz="0" w:space="0" w:color="auto"/>
                          </w:divBdr>
                          <w:divsChild>
                            <w:div w:id="1860121253">
                              <w:marLeft w:val="0"/>
                              <w:marRight w:val="0"/>
                              <w:marTop w:val="0"/>
                              <w:marBottom w:val="0"/>
                              <w:divBdr>
                                <w:top w:val="none" w:sz="0" w:space="0" w:color="auto"/>
                                <w:left w:val="none" w:sz="0" w:space="0" w:color="auto"/>
                                <w:bottom w:val="none" w:sz="0" w:space="0" w:color="auto"/>
                                <w:right w:val="none" w:sz="0" w:space="0" w:color="auto"/>
                              </w:divBdr>
                              <w:divsChild>
                                <w:div w:id="1860121234">
                                  <w:marLeft w:val="0"/>
                                  <w:marRight w:val="0"/>
                                  <w:marTop w:val="0"/>
                                  <w:marBottom w:val="0"/>
                                  <w:divBdr>
                                    <w:top w:val="none" w:sz="0" w:space="0" w:color="auto"/>
                                    <w:left w:val="none" w:sz="0" w:space="0" w:color="auto"/>
                                    <w:bottom w:val="none" w:sz="0" w:space="0" w:color="auto"/>
                                    <w:right w:val="none" w:sz="0" w:space="0" w:color="auto"/>
                                  </w:divBdr>
                                  <w:divsChild>
                                    <w:div w:id="1860121248">
                                      <w:marLeft w:val="0"/>
                                      <w:marRight w:val="0"/>
                                      <w:marTop w:val="0"/>
                                      <w:marBottom w:val="0"/>
                                      <w:divBdr>
                                        <w:top w:val="none" w:sz="0" w:space="0" w:color="auto"/>
                                        <w:left w:val="none" w:sz="0" w:space="0" w:color="auto"/>
                                        <w:bottom w:val="none" w:sz="0" w:space="0" w:color="auto"/>
                                        <w:right w:val="none" w:sz="0" w:space="0" w:color="auto"/>
                                      </w:divBdr>
                                      <w:divsChild>
                                        <w:div w:id="1860121203">
                                          <w:marLeft w:val="0"/>
                                          <w:marRight w:val="0"/>
                                          <w:marTop w:val="0"/>
                                          <w:marBottom w:val="0"/>
                                          <w:divBdr>
                                            <w:top w:val="none" w:sz="0" w:space="0" w:color="auto"/>
                                            <w:left w:val="none" w:sz="0" w:space="0" w:color="auto"/>
                                            <w:bottom w:val="none" w:sz="0" w:space="0" w:color="auto"/>
                                            <w:right w:val="none" w:sz="0" w:space="0" w:color="auto"/>
                                          </w:divBdr>
                                          <w:divsChild>
                                            <w:div w:id="18601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121237">
      <w:marLeft w:val="0"/>
      <w:marRight w:val="0"/>
      <w:marTop w:val="0"/>
      <w:marBottom w:val="0"/>
      <w:divBdr>
        <w:top w:val="none" w:sz="0" w:space="0" w:color="auto"/>
        <w:left w:val="none" w:sz="0" w:space="0" w:color="auto"/>
        <w:bottom w:val="none" w:sz="0" w:space="0" w:color="auto"/>
        <w:right w:val="none" w:sz="0" w:space="0" w:color="auto"/>
      </w:divBdr>
      <w:divsChild>
        <w:div w:id="1860121209">
          <w:marLeft w:val="0"/>
          <w:marRight w:val="0"/>
          <w:marTop w:val="0"/>
          <w:marBottom w:val="0"/>
          <w:divBdr>
            <w:top w:val="none" w:sz="0" w:space="0" w:color="auto"/>
            <w:left w:val="none" w:sz="0" w:space="0" w:color="auto"/>
            <w:bottom w:val="none" w:sz="0" w:space="0" w:color="auto"/>
            <w:right w:val="none" w:sz="0" w:space="0" w:color="auto"/>
          </w:divBdr>
          <w:divsChild>
            <w:div w:id="1860121245">
              <w:marLeft w:val="0"/>
              <w:marRight w:val="0"/>
              <w:marTop w:val="0"/>
              <w:marBottom w:val="0"/>
              <w:divBdr>
                <w:top w:val="none" w:sz="0" w:space="0" w:color="auto"/>
                <w:left w:val="none" w:sz="0" w:space="0" w:color="auto"/>
                <w:bottom w:val="none" w:sz="0" w:space="0" w:color="auto"/>
                <w:right w:val="none" w:sz="0" w:space="0" w:color="auto"/>
              </w:divBdr>
              <w:divsChild>
                <w:div w:id="1860121217">
                  <w:marLeft w:val="0"/>
                  <w:marRight w:val="0"/>
                  <w:marTop w:val="0"/>
                  <w:marBottom w:val="0"/>
                  <w:divBdr>
                    <w:top w:val="none" w:sz="0" w:space="0" w:color="auto"/>
                    <w:left w:val="none" w:sz="0" w:space="0" w:color="auto"/>
                    <w:bottom w:val="none" w:sz="0" w:space="0" w:color="auto"/>
                    <w:right w:val="none" w:sz="0" w:space="0" w:color="auto"/>
                  </w:divBdr>
                  <w:divsChild>
                    <w:div w:id="1860121230">
                      <w:marLeft w:val="0"/>
                      <w:marRight w:val="0"/>
                      <w:marTop w:val="0"/>
                      <w:marBottom w:val="0"/>
                      <w:divBdr>
                        <w:top w:val="none" w:sz="0" w:space="0" w:color="auto"/>
                        <w:left w:val="none" w:sz="0" w:space="0" w:color="auto"/>
                        <w:bottom w:val="none" w:sz="0" w:space="0" w:color="auto"/>
                        <w:right w:val="none" w:sz="0" w:space="0" w:color="auto"/>
                      </w:divBdr>
                      <w:divsChild>
                        <w:div w:id="1860121242">
                          <w:marLeft w:val="180"/>
                          <w:marRight w:val="210"/>
                          <w:marTop w:val="0"/>
                          <w:marBottom w:val="0"/>
                          <w:divBdr>
                            <w:top w:val="none" w:sz="0" w:space="0" w:color="auto"/>
                            <w:left w:val="none" w:sz="0" w:space="0" w:color="auto"/>
                            <w:bottom w:val="none" w:sz="0" w:space="0" w:color="auto"/>
                            <w:right w:val="none" w:sz="0" w:space="0" w:color="auto"/>
                          </w:divBdr>
                          <w:divsChild>
                            <w:div w:id="1860121218">
                              <w:marLeft w:val="0"/>
                              <w:marRight w:val="0"/>
                              <w:marTop w:val="0"/>
                              <w:marBottom w:val="0"/>
                              <w:divBdr>
                                <w:top w:val="none" w:sz="0" w:space="0" w:color="auto"/>
                                <w:left w:val="none" w:sz="0" w:space="0" w:color="auto"/>
                                <w:bottom w:val="none" w:sz="0" w:space="0" w:color="auto"/>
                                <w:right w:val="none" w:sz="0" w:space="0" w:color="auto"/>
                              </w:divBdr>
                              <w:divsChild>
                                <w:div w:id="1860121252">
                                  <w:marLeft w:val="0"/>
                                  <w:marRight w:val="0"/>
                                  <w:marTop w:val="0"/>
                                  <w:marBottom w:val="0"/>
                                  <w:divBdr>
                                    <w:top w:val="none" w:sz="0" w:space="0" w:color="auto"/>
                                    <w:left w:val="none" w:sz="0" w:space="0" w:color="auto"/>
                                    <w:bottom w:val="none" w:sz="0" w:space="0" w:color="auto"/>
                                    <w:right w:val="none" w:sz="0" w:space="0" w:color="auto"/>
                                  </w:divBdr>
                                  <w:divsChild>
                                    <w:div w:id="1860121214">
                                      <w:marLeft w:val="0"/>
                                      <w:marRight w:val="0"/>
                                      <w:marTop w:val="0"/>
                                      <w:marBottom w:val="0"/>
                                      <w:divBdr>
                                        <w:top w:val="none" w:sz="0" w:space="0" w:color="auto"/>
                                        <w:left w:val="none" w:sz="0" w:space="0" w:color="auto"/>
                                        <w:bottom w:val="none" w:sz="0" w:space="0" w:color="auto"/>
                                        <w:right w:val="none" w:sz="0" w:space="0" w:color="auto"/>
                                      </w:divBdr>
                                      <w:divsChild>
                                        <w:div w:id="1860121241">
                                          <w:marLeft w:val="0"/>
                                          <w:marRight w:val="0"/>
                                          <w:marTop w:val="0"/>
                                          <w:marBottom w:val="0"/>
                                          <w:divBdr>
                                            <w:top w:val="none" w:sz="0" w:space="0" w:color="auto"/>
                                            <w:left w:val="none" w:sz="0" w:space="0" w:color="auto"/>
                                            <w:bottom w:val="none" w:sz="0" w:space="0" w:color="auto"/>
                                            <w:right w:val="none" w:sz="0" w:space="0" w:color="auto"/>
                                          </w:divBdr>
                                          <w:divsChild>
                                            <w:div w:id="18601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121239">
      <w:marLeft w:val="0"/>
      <w:marRight w:val="0"/>
      <w:marTop w:val="0"/>
      <w:marBottom w:val="0"/>
      <w:divBdr>
        <w:top w:val="none" w:sz="0" w:space="0" w:color="auto"/>
        <w:left w:val="none" w:sz="0" w:space="0" w:color="auto"/>
        <w:bottom w:val="none" w:sz="0" w:space="0" w:color="auto"/>
        <w:right w:val="none" w:sz="0" w:space="0" w:color="auto"/>
      </w:divBdr>
      <w:divsChild>
        <w:div w:id="1860121204">
          <w:marLeft w:val="720"/>
          <w:marRight w:val="720"/>
          <w:marTop w:val="100"/>
          <w:marBottom w:val="100"/>
          <w:divBdr>
            <w:top w:val="none" w:sz="0" w:space="0" w:color="auto"/>
            <w:left w:val="none" w:sz="0" w:space="0" w:color="auto"/>
            <w:bottom w:val="none" w:sz="0" w:space="0" w:color="auto"/>
            <w:right w:val="none" w:sz="0" w:space="0" w:color="auto"/>
          </w:divBdr>
        </w:div>
      </w:divsChild>
    </w:div>
    <w:div w:id="1860121255">
      <w:marLeft w:val="0"/>
      <w:marRight w:val="0"/>
      <w:marTop w:val="0"/>
      <w:marBottom w:val="0"/>
      <w:divBdr>
        <w:top w:val="none" w:sz="0" w:space="0" w:color="auto"/>
        <w:left w:val="none" w:sz="0" w:space="0" w:color="auto"/>
        <w:bottom w:val="none" w:sz="0" w:space="0" w:color="auto"/>
        <w:right w:val="none" w:sz="0" w:space="0" w:color="auto"/>
      </w:divBdr>
      <w:divsChild>
        <w:div w:id="1860121222">
          <w:marLeft w:val="0"/>
          <w:marRight w:val="0"/>
          <w:marTop w:val="0"/>
          <w:marBottom w:val="0"/>
          <w:divBdr>
            <w:top w:val="none" w:sz="0" w:space="0" w:color="auto"/>
            <w:left w:val="none" w:sz="0" w:space="0" w:color="auto"/>
            <w:bottom w:val="none" w:sz="0" w:space="0" w:color="auto"/>
            <w:right w:val="none" w:sz="0" w:space="0" w:color="auto"/>
          </w:divBdr>
          <w:divsChild>
            <w:div w:id="1860121196">
              <w:marLeft w:val="0"/>
              <w:marRight w:val="0"/>
              <w:marTop w:val="0"/>
              <w:marBottom w:val="0"/>
              <w:divBdr>
                <w:top w:val="none" w:sz="0" w:space="0" w:color="auto"/>
                <w:left w:val="none" w:sz="0" w:space="0" w:color="auto"/>
                <w:bottom w:val="none" w:sz="0" w:space="0" w:color="auto"/>
                <w:right w:val="none" w:sz="0" w:space="0" w:color="auto"/>
              </w:divBdr>
              <w:divsChild>
                <w:div w:id="1860121256">
                  <w:marLeft w:val="0"/>
                  <w:marRight w:val="0"/>
                  <w:marTop w:val="0"/>
                  <w:marBottom w:val="0"/>
                  <w:divBdr>
                    <w:top w:val="none" w:sz="0" w:space="0" w:color="auto"/>
                    <w:left w:val="none" w:sz="0" w:space="0" w:color="auto"/>
                    <w:bottom w:val="none" w:sz="0" w:space="0" w:color="auto"/>
                    <w:right w:val="none" w:sz="0" w:space="0" w:color="auto"/>
                  </w:divBdr>
                  <w:divsChild>
                    <w:div w:id="1860121206">
                      <w:marLeft w:val="0"/>
                      <w:marRight w:val="0"/>
                      <w:marTop w:val="0"/>
                      <w:marBottom w:val="0"/>
                      <w:divBdr>
                        <w:top w:val="none" w:sz="0" w:space="0" w:color="auto"/>
                        <w:left w:val="none" w:sz="0" w:space="0" w:color="auto"/>
                        <w:bottom w:val="none" w:sz="0" w:space="0" w:color="auto"/>
                        <w:right w:val="none" w:sz="0" w:space="0" w:color="auto"/>
                      </w:divBdr>
                      <w:divsChild>
                        <w:div w:id="1860121220">
                          <w:marLeft w:val="180"/>
                          <w:marRight w:val="210"/>
                          <w:marTop w:val="0"/>
                          <w:marBottom w:val="0"/>
                          <w:divBdr>
                            <w:top w:val="none" w:sz="0" w:space="0" w:color="auto"/>
                            <w:left w:val="none" w:sz="0" w:space="0" w:color="auto"/>
                            <w:bottom w:val="none" w:sz="0" w:space="0" w:color="auto"/>
                            <w:right w:val="none" w:sz="0" w:space="0" w:color="auto"/>
                          </w:divBdr>
                          <w:divsChild>
                            <w:div w:id="1860121198">
                              <w:marLeft w:val="0"/>
                              <w:marRight w:val="0"/>
                              <w:marTop w:val="0"/>
                              <w:marBottom w:val="0"/>
                              <w:divBdr>
                                <w:top w:val="none" w:sz="0" w:space="0" w:color="auto"/>
                                <w:left w:val="none" w:sz="0" w:space="0" w:color="auto"/>
                                <w:bottom w:val="none" w:sz="0" w:space="0" w:color="auto"/>
                                <w:right w:val="none" w:sz="0" w:space="0" w:color="auto"/>
                              </w:divBdr>
                              <w:divsChild>
                                <w:div w:id="1860121226">
                                  <w:marLeft w:val="0"/>
                                  <w:marRight w:val="0"/>
                                  <w:marTop w:val="0"/>
                                  <w:marBottom w:val="0"/>
                                  <w:divBdr>
                                    <w:top w:val="none" w:sz="0" w:space="0" w:color="auto"/>
                                    <w:left w:val="none" w:sz="0" w:space="0" w:color="auto"/>
                                    <w:bottom w:val="none" w:sz="0" w:space="0" w:color="auto"/>
                                    <w:right w:val="none" w:sz="0" w:space="0" w:color="auto"/>
                                  </w:divBdr>
                                  <w:divsChild>
                                    <w:div w:id="1860121243">
                                      <w:marLeft w:val="0"/>
                                      <w:marRight w:val="0"/>
                                      <w:marTop w:val="0"/>
                                      <w:marBottom w:val="0"/>
                                      <w:divBdr>
                                        <w:top w:val="none" w:sz="0" w:space="0" w:color="auto"/>
                                        <w:left w:val="none" w:sz="0" w:space="0" w:color="auto"/>
                                        <w:bottom w:val="none" w:sz="0" w:space="0" w:color="auto"/>
                                        <w:right w:val="none" w:sz="0" w:space="0" w:color="auto"/>
                                      </w:divBdr>
                                      <w:divsChild>
                                        <w:div w:id="1860121190">
                                          <w:marLeft w:val="0"/>
                                          <w:marRight w:val="0"/>
                                          <w:marTop w:val="0"/>
                                          <w:marBottom w:val="0"/>
                                          <w:divBdr>
                                            <w:top w:val="none" w:sz="0" w:space="0" w:color="auto"/>
                                            <w:left w:val="none" w:sz="0" w:space="0" w:color="auto"/>
                                            <w:bottom w:val="none" w:sz="0" w:space="0" w:color="auto"/>
                                            <w:right w:val="none" w:sz="0" w:space="0" w:color="auto"/>
                                          </w:divBdr>
                                          <w:divsChild>
                                            <w:div w:id="18601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121258">
      <w:marLeft w:val="0"/>
      <w:marRight w:val="0"/>
      <w:marTop w:val="0"/>
      <w:marBottom w:val="0"/>
      <w:divBdr>
        <w:top w:val="none" w:sz="0" w:space="0" w:color="auto"/>
        <w:left w:val="none" w:sz="0" w:space="0" w:color="auto"/>
        <w:bottom w:val="none" w:sz="0" w:space="0" w:color="auto"/>
        <w:right w:val="none" w:sz="0" w:space="0" w:color="auto"/>
      </w:divBdr>
      <w:divsChild>
        <w:div w:id="1860121200">
          <w:marLeft w:val="0"/>
          <w:marRight w:val="0"/>
          <w:marTop w:val="0"/>
          <w:marBottom w:val="0"/>
          <w:divBdr>
            <w:top w:val="none" w:sz="0" w:space="0" w:color="auto"/>
            <w:left w:val="none" w:sz="0" w:space="0" w:color="auto"/>
            <w:bottom w:val="none" w:sz="0" w:space="0" w:color="auto"/>
            <w:right w:val="none" w:sz="0" w:space="0" w:color="auto"/>
          </w:divBdr>
          <w:divsChild>
            <w:div w:id="1860121213">
              <w:marLeft w:val="0"/>
              <w:marRight w:val="0"/>
              <w:marTop w:val="150"/>
              <w:marBottom w:val="150"/>
              <w:divBdr>
                <w:top w:val="none" w:sz="0" w:space="0" w:color="auto"/>
                <w:left w:val="none" w:sz="0" w:space="0" w:color="auto"/>
                <w:bottom w:val="none" w:sz="0" w:space="0" w:color="auto"/>
                <w:right w:val="none" w:sz="0" w:space="0" w:color="auto"/>
              </w:divBdr>
              <w:divsChild>
                <w:div w:id="1860121240">
                  <w:marLeft w:val="0"/>
                  <w:marRight w:val="0"/>
                  <w:marTop w:val="0"/>
                  <w:marBottom w:val="0"/>
                  <w:divBdr>
                    <w:top w:val="none" w:sz="0" w:space="0" w:color="auto"/>
                    <w:left w:val="none" w:sz="0" w:space="0" w:color="auto"/>
                    <w:bottom w:val="none" w:sz="0" w:space="0" w:color="auto"/>
                    <w:right w:val="none" w:sz="0" w:space="0" w:color="auto"/>
                  </w:divBdr>
                  <w:divsChild>
                    <w:div w:id="1860121257">
                      <w:marLeft w:val="0"/>
                      <w:marRight w:val="0"/>
                      <w:marTop w:val="0"/>
                      <w:marBottom w:val="0"/>
                      <w:divBdr>
                        <w:top w:val="none" w:sz="0" w:space="0" w:color="auto"/>
                        <w:left w:val="none" w:sz="0" w:space="0" w:color="auto"/>
                        <w:bottom w:val="none" w:sz="0" w:space="0" w:color="auto"/>
                        <w:right w:val="none" w:sz="0" w:space="0" w:color="auto"/>
                      </w:divBdr>
                      <w:divsChild>
                        <w:div w:id="1860121208">
                          <w:marLeft w:val="0"/>
                          <w:marRight w:val="0"/>
                          <w:marTop w:val="0"/>
                          <w:marBottom w:val="0"/>
                          <w:divBdr>
                            <w:top w:val="none" w:sz="0" w:space="0" w:color="auto"/>
                            <w:left w:val="none" w:sz="0" w:space="0" w:color="auto"/>
                            <w:bottom w:val="none" w:sz="0" w:space="0" w:color="auto"/>
                            <w:right w:val="none" w:sz="0" w:space="0" w:color="auto"/>
                          </w:divBdr>
                          <w:divsChild>
                            <w:div w:id="18601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21273">
      <w:marLeft w:val="0"/>
      <w:marRight w:val="0"/>
      <w:marTop w:val="0"/>
      <w:marBottom w:val="0"/>
      <w:divBdr>
        <w:top w:val="none" w:sz="0" w:space="0" w:color="auto"/>
        <w:left w:val="none" w:sz="0" w:space="0" w:color="auto"/>
        <w:bottom w:val="none" w:sz="0" w:space="0" w:color="auto"/>
        <w:right w:val="none" w:sz="0" w:space="0" w:color="auto"/>
      </w:divBdr>
      <w:divsChild>
        <w:div w:id="1860121274">
          <w:marLeft w:val="0"/>
          <w:marRight w:val="0"/>
          <w:marTop w:val="0"/>
          <w:marBottom w:val="0"/>
          <w:divBdr>
            <w:top w:val="none" w:sz="0" w:space="0" w:color="auto"/>
            <w:left w:val="none" w:sz="0" w:space="0" w:color="auto"/>
            <w:bottom w:val="none" w:sz="0" w:space="0" w:color="auto"/>
            <w:right w:val="none" w:sz="0" w:space="0" w:color="auto"/>
          </w:divBdr>
          <w:divsChild>
            <w:div w:id="1860121275">
              <w:marLeft w:val="0"/>
              <w:marRight w:val="0"/>
              <w:marTop w:val="0"/>
              <w:marBottom w:val="0"/>
              <w:divBdr>
                <w:top w:val="none" w:sz="0" w:space="0" w:color="auto"/>
                <w:left w:val="none" w:sz="0" w:space="0" w:color="auto"/>
                <w:bottom w:val="none" w:sz="0" w:space="0" w:color="auto"/>
                <w:right w:val="none" w:sz="0" w:space="0" w:color="auto"/>
              </w:divBdr>
              <w:divsChild>
                <w:div w:id="1860121282">
                  <w:marLeft w:val="0"/>
                  <w:marRight w:val="0"/>
                  <w:marTop w:val="0"/>
                  <w:marBottom w:val="0"/>
                  <w:divBdr>
                    <w:top w:val="none" w:sz="0" w:space="0" w:color="auto"/>
                    <w:left w:val="none" w:sz="0" w:space="0" w:color="auto"/>
                    <w:bottom w:val="none" w:sz="0" w:space="0" w:color="auto"/>
                    <w:right w:val="none" w:sz="0" w:space="0" w:color="auto"/>
                  </w:divBdr>
                  <w:divsChild>
                    <w:div w:id="1860121081">
                      <w:marLeft w:val="0"/>
                      <w:marRight w:val="0"/>
                      <w:marTop w:val="0"/>
                      <w:marBottom w:val="0"/>
                      <w:divBdr>
                        <w:top w:val="none" w:sz="0" w:space="0" w:color="auto"/>
                        <w:left w:val="none" w:sz="0" w:space="0" w:color="auto"/>
                        <w:bottom w:val="none" w:sz="0" w:space="0" w:color="auto"/>
                        <w:right w:val="none" w:sz="0" w:space="0" w:color="auto"/>
                      </w:divBdr>
                      <w:divsChild>
                        <w:div w:id="1860121077">
                          <w:marLeft w:val="0"/>
                          <w:marRight w:val="0"/>
                          <w:marTop w:val="0"/>
                          <w:marBottom w:val="0"/>
                          <w:divBdr>
                            <w:top w:val="none" w:sz="0" w:space="0" w:color="auto"/>
                            <w:left w:val="none" w:sz="0" w:space="0" w:color="auto"/>
                            <w:bottom w:val="none" w:sz="0" w:space="0" w:color="auto"/>
                            <w:right w:val="none" w:sz="0" w:space="0" w:color="auto"/>
                          </w:divBdr>
                          <w:divsChild>
                            <w:div w:id="1860121261">
                              <w:marLeft w:val="0"/>
                              <w:marRight w:val="0"/>
                              <w:marTop w:val="0"/>
                              <w:marBottom w:val="225"/>
                              <w:divBdr>
                                <w:top w:val="none" w:sz="0" w:space="0" w:color="auto"/>
                                <w:left w:val="none" w:sz="0" w:space="0" w:color="auto"/>
                                <w:bottom w:val="none" w:sz="0" w:space="0" w:color="auto"/>
                                <w:right w:val="none" w:sz="0" w:space="0" w:color="auto"/>
                              </w:divBdr>
                              <w:divsChild>
                                <w:div w:id="1860121265">
                                  <w:marLeft w:val="0"/>
                                  <w:marRight w:val="0"/>
                                  <w:marTop w:val="0"/>
                                  <w:marBottom w:val="0"/>
                                  <w:divBdr>
                                    <w:top w:val="none" w:sz="0" w:space="0" w:color="auto"/>
                                    <w:left w:val="none" w:sz="0" w:space="0" w:color="auto"/>
                                    <w:bottom w:val="none" w:sz="0" w:space="0" w:color="auto"/>
                                    <w:right w:val="none" w:sz="0" w:space="0" w:color="auto"/>
                                  </w:divBdr>
                                  <w:divsChild>
                                    <w:div w:id="1860121075">
                                      <w:marLeft w:val="0"/>
                                      <w:marRight w:val="0"/>
                                      <w:marTop w:val="0"/>
                                      <w:marBottom w:val="0"/>
                                      <w:divBdr>
                                        <w:top w:val="none" w:sz="0" w:space="0" w:color="auto"/>
                                        <w:left w:val="none" w:sz="0" w:space="0" w:color="auto"/>
                                        <w:bottom w:val="none" w:sz="0" w:space="0" w:color="auto"/>
                                        <w:right w:val="none" w:sz="0" w:space="0" w:color="auto"/>
                                      </w:divBdr>
                                      <w:divsChild>
                                        <w:div w:id="18601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1/10/25/world/asia/united-states-pivots-eastward-to-reassure-allies-on-china.html" TargetMode="External"/><Relationship Id="rId13" Type="http://schemas.openxmlformats.org/officeDocument/2006/relationships/hyperlink" Target="http://articles.janes.com/articles/Janes-Defence-Weekly-2012/Analysis-US-Asia-Pacific-strategy-provokes-mixed-response-from-China.html" TargetMode="External"/><Relationship Id="rId18" Type="http://schemas.openxmlformats.org/officeDocument/2006/relationships/hyperlink" Target="http://japanfocus.org/-Tanaka-Sakai/365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t.com/cms/s/0/f3663938-10d7-11e1-ad22-00144feabdc0.html" TargetMode="External"/><Relationship Id="rId12" Type="http://schemas.openxmlformats.org/officeDocument/2006/relationships/hyperlink" Target="http://www.foreignpolicy.com/articles/2011/10/11/americas_pacific_century" TargetMode="External"/><Relationship Id="rId17" Type="http://schemas.openxmlformats.org/officeDocument/2006/relationships/hyperlink" Target="http://in.reuters.com/article/2011/11/28/idINIndia-60760020111128" TargetMode="External"/><Relationship Id="rId2" Type="http://schemas.openxmlformats.org/officeDocument/2006/relationships/styles" Target="styles.xml"/><Relationship Id="rId16" Type="http://schemas.openxmlformats.org/officeDocument/2006/relationships/hyperlink" Target="http://yaleglobal.yale.edu/content/south-china-sea-new-arena-sino-indian-rival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reignpolicy.com/articles/2011/10/11/americas_pacific_century" TargetMode="External"/><Relationship Id="rId5" Type="http://schemas.openxmlformats.org/officeDocument/2006/relationships/footnotes" Target="footnotes.xml"/><Relationship Id="rId15" Type="http://schemas.openxmlformats.org/officeDocument/2006/relationships/hyperlink" Target="http://www.tomdispatch.com/archive/175476/" TargetMode="External"/><Relationship Id="rId10" Type="http://schemas.openxmlformats.org/officeDocument/2006/relationships/hyperlink" Target="http://www.ifri.org/downloads/barrybuzanengpe22012.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yaleglobal.yale.edu/content/can-asia-step-21st-century-leadership" TargetMode="External"/><Relationship Id="rId14" Type="http://schemas.openxmlformats.org/officeDocument/2006/relationships/hyperlink" Target="http://www.janes.com/products/janes/defence-security-report.aspx?id=106593212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ir.cgs.aau.dk" TargetMode="External"/><Relationship Id="rId1" Type="http://schemas.openxmlformats.org/officeDocument/2006/relationships/hyperlink" Target="mailto:jds@dps.aa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517E-CCA4-4DB8-B801-43570136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5068</Words>
  <Characters>29244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The Elephant and the Panda - India and China: Global </vt:lpstr>
    </vt:vector>
  </TitlesOfParts>
  <Company>Aalborg University</Company>
  <LinksUpToDate>false</LinksUpToDate>
  <CharactersWithSpaces>34244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Elephant and the Panda - India and China: Global </dc:title>
  <dc:subject/>
  <dc:creator>jds</dc:creator>
  <cp:keywords/>
  <dc:description/>
  <cp:lastModifiedBy>Johannes D. Schimdt</cp:lastModifiedBy>
  <cp:revision>2</cp:revision>
  <cp:lastPrinted>2012-10-16T11:54:00Z</cp:lastPrinted>
  <dcterms:created xsi:type="dcterms:W3CDTF">2013-01-08T00:55:00Z</dcterms:created>
  <dcterms:modified xsi:type="dcterms:W3CDTF">2013-01-08T00:55:00Z</dcterms:modified>
</cp:coreProperties>
</file>