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EB" w:rsidRPr="00932DEB" w:rsidRDefault="006A4342" w:rsidP="00965FB9">
      <w:pPr>
        <w:spacing w:line="240" w:lineRule="auto"/>
        <w:rPr>
          <w:rFonts w:ascii="Times New Roman" w:hAnsi="Times New Roman" w:cs="Times New Roman"/>
          <w:b/>
          <w:sz w:val="32"/>
          <w:szCs w:val="24"/>
          <w:lang w:val="en-GB"/>
        </w:rPr>
      </w:pPr>
      <w:r w:rsidRPr="00932DEB">
        <w:rPr>
          <w:rFonts w:ascii="Times New Roman" w:hAnsi="Times New Roman" w:cs="Times New Roman"/>
          <w:b/>
          <w:sz w:val="32"/>
          <w:szCs w:val="24"/>
          <w:lang w:val="en-GB"/>
        </w:rPr>
        <w:t>Motivating local home-owners to energy retrofitting as examples on Urban Climate Governance in Danish Municipalities</w:t>
      </w:r>
      <w:r w:rsidR="00F145A6" w:rsidRPr="00932DEB">
        <w:rPr>
          <w:rFonts w:ascii="Times New Roman" w:hAnsi="Times New Roman" w:cs="Times New Roman"/>
          <w:b/>
          <w:sz w:val="32"/>
          <w:szCs w:val="24"/>
          <w:lang w:val="en-GB"/>
        </w:rPr>
        <w:t xml:space="preserve"> </w:t>
      </w:r>
    </w:p>
    <w:p w:rsidR="00932DEB" w:rsidRDefault="00932DEB" w:rsidP="00932DEB">
      <w:pPr>
        <w:spacing w:line="240" w:lineRule="auto"/>
        <w:rPr>
          <w:rFonts w:ascii="Times New Roman" w:hAnsi="Times New Roman" w:cs="Times New Roman"/>
          <w:szCs w:val="24"/>
          <w:lang w:val="en-GB"/>
        </w:rPr>
      </w:pPr>
      <w:r w:rsidRPr="00932DEB">
        <w:rPr>
          <w:rFonts w:ascii="Times New Roman" w:hAnsi="Times New Roman" w:cs="Times New Roman"/>
          <w:szCs w:val="24"/>
          <w:lang w:val="en-GB"/>
        </w:rPr>
        <w:t>Jesper Ole Jensen, Danish Building Research Institute, Aalborg University</w:t>
      </w:r>
    </w:p>
    <w:p w:rsidR="00932DEB" w:rsidRPr="00932DEB" w:rsidRDefault="00932DEB" w:rsidP="00932DEB">
      <w:pPr>
        <w:spacing w:line="240" w:lineRule="auto"/>
        <w:rPr>
          <w:rFonts w:ascii="Times New Roman" w:hAnsi="Times New Roman" w:cs="Times New Roman"/>
          <w:szCs w:val="24"/>
        </w:rPr>
      </w:pPr>
      <w:proofErr w:type="gramStart"/>
      <w:r>
        <w:rPr>
          <w:rFonts w:ascii="Times New Roman" w:hAnsi="Times New Roman" w:cs="Times New Roman"/>
          <w:szCs w:val="24"/>
          <w:lang w:val="en-GB"/>
        </w:rPr>
        <w:t>Department for Town, Housing and Property.</w:t>
      </w:r>
      <w:proofErr w:type="gramEnd"/>
      <w:r>
        <w:rPr>
          <w:rFonts w:ascii="Times New Roman" w:hAnsi="Times New Roman" w:cs="Times New Roman"/>
          <w:szCs w:val="24"/>
          <w:lang w:val="en-GB"/>
        </w:rPr>
        <w:t xml:space="preserve"> </w:t>
      </w:r>
      <w:r w:rsidRPr="00932DEB">
        <w:rPr>
          <w:rFonts w:ascii="Times New Roman" w:hAnsi="Times New Roman" w:cs="Times New Roman"/>
          <w:szCs w:val="24"/>
        </w:rPr>
        <w:t>A.C. Meyers Vænge 15, 2400 København SV, Denmark</w:t>
      </w:r>
    </w:p>
    <w:p w:rsidR="00932DEB" w:rsidRDefault="00932DEB" w:rsidP="00932DEB">
      <w:pPr>
        <w:spacing w:line="240" w:lineRule="auto"/>
        <w:rPr>
          <w:rFonts w:ascii="Times New Roman" w:hAnsi="Times New Roman" w:cs="Times New Roman"/>
          <w:szCs w:val="24"/>
          <w:lang w:val="en-GB"/>
        </w:rPr>
      </w:pPr>
      <w:r>
        <w:rPr>
          <w:rFonts w:ascii="Times New Roman" w:hAnsi="Times New Roman" w:cs="Times New Roman"/>
          <w:szCs w:val="24"/>
          <w:lang w:val="en-GB"/>
        </w:rPr>
        <w:t xml:space="preserve">Mail: </w:t>
      </w:r>
      <w:hyperlink r:id="rId9" w:history="1">
        <w:r w:rsidRPr="00EF6704">
          <w:rPr>
            <w:rStyle w:val="Hyperlink"/>
            <w:rFonts w:ascii="Times New Roman" w:hAnsi="Times New Roman" w:cs="Times New Roman"/>
            <w:szCs w:val="24"/>
            <w:lang w:val="en-GB"/>
          </w:rPr>
          <w:t>joj@sbi.aau.dk</w:t>
        </w:r>
      </w:hyperlink>
      <w:r>
        <w:rPr>
          <w:rFonts w:ascii="Times New Roman" w:hAnsi="Times New Roman" w:cs="Times New Roman"/>
          <w:szCs w:val="24"/>
          <w:lang w:val="en-GB"/>
        </w:rPr>
        <w:t>, Tel.: (45)2360 5616</w:t>
      </w:r>
    </w:p>
    <w:p w:rsidR="00932DEB" w:rsidRDefault="00932DEB" w:rsidP="00932DEB">
      <w:pPr>
        <w:spacing w:line="240" w:lineRule="auto"/>
        <w:rPr>
          <w:rFonts w:ascii="Times New Roman" w:hAnsi="Times New Roman" w:cs="Times New Roman"/>
          <w:szCs w:val="24"/>
          <w:lang w:val="en-GB"/>
        </w:rPr>
      </w:pPr>
    </w:p>
    <w:p w:rsidR="0062633A" w:rsidRPr="0062633A" w:rsidRDefault="0062633A" w:rsidP="0062633A">
      <w:pPr>
        <w:spacing w:line="240" w:lineRule="auto"/>
        <w:jc w:val="center"/>
        <w:rPr>
          <w:rFonts w:ascii="Times New Roman" w:hAnsi="Times New Roman" w:cs="Times New Roman"/>
          <w:i/>
          <w:sz w:val="28"/>
          <w:szCs w:val="24"/>
          <w:lang w:val="en-GB"/>
        </w:rPr>
      </w:pPr>
      <w:r w:rsidRPr="0062633A">
        <w:rPr>
          <w:rFonts w:ascii="Times New Roman" w:hAnsi="Times New Roman" w:cs="Times New Roman"/>
          <w:i/>
          <w:sz w:val="28"/>
          <w:szCs w:val="24"/>
          <w:lang w:val="en-GB"/>
        </w:rPr>
        <w:t>*** Work in progress ***</w:t>
      </w:r>
    </w:p>
    <w:p w:rsidR="0062633A" w:rsidRDefault="0062633A" w:rsidP="00932DEB">
      <w:pPr>
        <w:spacing w:line="240" w:lineRule="auto"/>
        <w:rPr>
          <w:rFonts w:ascii="Times New Roman" w:hAnsi="Times New Roman" w:cs="Times New Roman"/>
          <w:szCs w:val="24"/>
          <w:lang w:val="en-GB"/>
        </w:rPr>
      </w:pPr>
    </w:p>
    <w:p w:rsidR="00824907" w:rsidRPr="00965FB9" w:rsidRDefault="00824907"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 the recent years, Danish municipalities have increasingly taken up initiatives to improve energy efficiency in private buildings. The paper will present a study on how Danish municipalities in practice have carried out such efforts on convincing private home-owners to improve the energy efficiency of their homes. The study includes a survey amongst </w:t>
      </w:r>
      <w:r w:rsidR="003C3644" w:rsidRPr="00965FB9">
        <w:rPr>
          <w:rFonts w:ascii="Times New Roman" w:hAnsi="Times New Roman" w:cs="Times New Roman"/>
          <w:sz w:val="24"/>
          <w:szCs w:val="24"/>
          <w:lang w:val="en-GB"/>
        </w:rPr>
        <w:t>22</w:t>
      </w:r>
      <w:r w:rsidRPr="00965FB9">
        <w:rPr>
          <w:rFonts w:ascii="Times New Roman" w:hAnsi="Times New Roman" w:cs="Times New Roman"/>
          <w:sz w:val="24"/>
          <w:szCs w:val="24"/>
          <w:lang w:val="en-GB"/>
        </w:rPr>
        <w:t xml:space="preserve"> </w:t>
      </w:r>
      <w:r w:rsidR="006A4342" w:rsidRPr="00965FB9">
        <w:rPr>
          <w:rFonts w:ascii="Times New Roman" w:hAnsi="Times New Roman" w:cs="Times New Roman"/>
          <w:sz w:val="24"/>
          <w:szCs w:val="24"/>
          <w:lang w:val="en-GB"/>
        </w:rPr>
        <w:t xml:space="preserve">Danish </w:t>
      </w:r>
      <w:r w:rsidRPr="00965FB9">
        <w:rPr>
          <w:rFonts w:ascii="Times New Roman" w:hAnsi="Times New Roman" w:cs="Times New Roman"/>
          <w:sz w:val="24"/>
          <w:szCs w:val="24"/>
          <w:lang w:val="en-GB"/>
        </w:rPr>
        <w:t xml:space="preserve">municipalities on their initiatives, and case studies of five municipalities. </w:t>
      </w:r>
    </w:p>
    <w:p w:rsidR="00824907" w:rsidRPr="00965FB9" w:rsidRDefault="0030674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In a theoretical perspective, the municipal initiatives to promote energ</w:t>
      </w:r>
      <w:r w:rsidR="00824907" w:rsidRPr="00965FB9">
        <w:rPr>
          <w:rFonts w:ascii="Times New Roman" w:hAnsi="Times New Roman" w:cs="Times New Roman"/>
          <w:sz w:val="24"/>
          <w:szCs w:val="24"/>
          <w:lang w:val="en-GB"/>
        </w:rPr>
        <w:t>y</w:t>
      </w:r>
      <w:r w:rsidRPr="00965FB9">
        <w:rPr>
          <w:rFonts w:ascii="Times New Roman" w:hAnsi="Times New Roman" w:cs="Times New Roman"/>
          <w:sz w:val="24"/>
          <w:szCs w:val="24"/>
          <w:lang w:val="en-GB"/>
        </w:rPr>
        <w:t xml:space="preserve"> retrofitting can be seen as an example on ’Urban Climate governance’ (Kern &amp; </w:t>
      </w:r>
      <w:proofErr w:type="spellStart"/>
      <w:r w:rsidRPr="00965FB9">
        <w:rPr>
          <w:rFonts w:ascii="Times New Roman" w:hAnsi="Times New Roman" w:cs="Times New Roman"/>
          <w:sz w:val="24"/>
          <w:szCs w:val="24"/>
          <w:lang w:val="en-GB"/>
        </w:rPr>
        <w:t>Alber</w:t>
      </w:r>
      <w:proofErr w:type="spellEnd"/>
      <w:r w:rsidRPr="00965FB9">
        <w:rPr>
          <w:rFonts w:ascii="Times New Roman" w:hAnsi="Times New Roman" w:cs="Times New Roman"/>
          <w:sz w:val="24"/>
          <w:szCs w:val="24"/>
          <w:lang w:val="en-GB"/>
        </w:rPr>
        <w:t xml:space="preserve">, 2009; </w:t>
      </w:r>
      <w:proofErr w:type="spellStart"/>
      <w:r w:rsidRPr="00965FB9">
        <w:rPr>
          <w:rFonts w:ascii="Times New Roman" w:hAnsi="Times New Roman" w:cs="Times New Roman"/>
          <w:sz w:val="24"/>
          <w:szCs w:val="24"/>
          <w:lang w:val="en-GB"/>
        </w:rPr>
        <w:t>Bulkeley</w:t>
      </w:r>
      <w:proofErr w:type="spellEnd"/>
      <w:r w:rsidRPr="00965FB9">
        <w:rPr>
          <w:rFonts w:ascii="Times New Roman" w:hAnsi="Times New Roman" w:cs="Times New Roman"/>
          <w:sz w:val="24"/>
          <w:szCs w:val="24"/>
          <w:lang w:val="en-GB"/>
        </w:rPr>
        <w:t>, 2009) that includes different governmental approaches for the local authorities. The challenge of local sustainability is that it is complex and defined on different levels (local, municipal, regional, national, and international)</w:t>
      </w:r>
      <w:r w:rsidR="00824907" w:rsidRPr="00965FB9">
        <w:rPr>
          <w:rFonts w:ascii="Times New Roman" w:hAnsi="Times New Roman" w:cs="Times New Roman"/>
          <w:sz w:val="24"/>
          <w:szCs w:val="24"/>
          <w:lang w:val="en-GB"/>
        </w:rPr>
        <w:t>, that requires a ’multilevel governance’–approach to succeed (</w:t>
      </w:r>
      <w:proofErr w:type="spellStart"/>
      <w:r w:rsidR="00824907" w:rsidRPr="00965FB9">
        <w:rPr>
          <w:rFonts w:ascii="Times New Roman" w:hAnsi="Times New Roman" w:cs="Times New Roman"/>
          <w:sz w:val="24"/>
          <w:szCs w:val="24"/>
          <w:lang w:val="en-GB"/>
        </w:rPr>
        <w:t>Bulkeley</w:t>
      </w:r>
      <w:proofErr w:type="spellEnd"/>
      <w:r w:rsidR="00824907" w:rsidRPr="00965FB9">
        <w:rPr>
          <w:rFonts w:ascii="Times New Roman" w:hAnsi="Times New Roman" w:cs="Times New Roman"/>
          <w:sz w:val="24"/>
          <w:szCs w:val="24"/>
          <w:lang w:val="en-GB"/>
        </w:rPr>
        <w:t xml:space="preserve"> &amp; </w:t>
      </w:r>
      <w:proofErr w:type="spellStart"/>
      <w:r w:rsidR="00824907" w:rsidRPr="00965FB9">
        <w:rPr>
          <w:rFonts w:ascii="Times New Roman" w:hAnsi="Times New Roman" w:cs="Times New Roman"/>
          <w:sz w:val="24"/>
          <w:szCs w:val="24"/>
          <w:lang w:val="en-GB"/>
        </w:rPr>
        <w:t>Betsill</w:t>
      </w:r>
      <w:proofErr w:type="spellEnd"/>
      <w:r w:rsidR="00824907" w:rsidRPr="00965FB9">
        <w:rPr>
          <w:rFonts w:ascii="Times New Roman" w:hAnsi="Times New Roman" w:cs="Times New Roman"/>
          <w:sz w:val="24"/>
          <w:szCs w:val="24"/>
          <w:lang w:val="en-GB"/>
        </w:rPr>
        <w:t>, 2005)</w:t>
      </w:r>
      <w:r w:rsidRPr="00965FB9">
        <w:rPr>
          <w:rFonts w:ascii="Times New Roman" w:hAnsi="Times New Roman" w:cs="Times New Roman"/>
          <w:sz w:val="24"/>
          <w:szCs w:val="24"/>
          <w:lang w:val="en-GB"/>
        </w:rPr>
        <w:t xml:space="preserve">. Moreover, the </w:t>
      </w:r>
      <w:r w:rsidR="00824907" w:rsidRPr="00965FB9">
        <w:rPr>
          <w:rFonts w:ascii="Times New Roman" w:hAnsi="Times New Roman" w:cs="Times New Roman"/>
          <w:sz w:val="24"/>
          <w:szCs w:val="24"/>
          <w:lang w:val="en-GB"/>
        </w:rPr>
        <w:t xml:space="preserve">municipalities </w:t>
      </w:r>
      <w:r w:rsidRPr="00965FB9">
        <w:rPr>
          <w:rFonts w:ascii="Times New Roman" w:hAnsi="Times New Roman" w:cs="Times New Roman"/>
          <w:sz w:val="24"/>
          <w:szCs w:val="24"/>
          <w:lang w:val="en-GB"/>
        </w:rPr>
        <w:t xml:space="preserve">‘traditional’ regulatory tools </w:t>
      </w:r>
      <w:r w:rsidR="00824907" w:rsidRPr="00965FB9">
        <w:rPr>
          <w:rFonts w:ascii="Times New Roman" w:hAnsi="Times New Roman" w:cs="Times New Roman"/>
          <w:sz w:val="24"/>
          <w:szCs w:val="24"/>
          <w:lang w:val="en-GB"/>
        </w:rPr>
        <w:t xml:space="preserve">are </w:t>
      </w:r>
      <w:r w:rsidR="006A4342" w:rsidRPr="00965FB9">
        <w:rPr>
          <w:rFonts w:ascii="Times New Roman" w:hAnsi="Times New Roman" w:cs="Times New Roman"/>
          <w:sz w:val="24"/>
          <w:szCs w:val="24"/>
          <w:lang w:val="en-GB"/>
        </w:rPr>
        <w:t>i</w:t>
      </w:r>
      <w:r w:rsidR="00824907" w:rsidRPr="00965FB9">
        <w:rPr>
          <w:rFonts w:ascii="Times New Roman" w:hAnsi="Times New Roman" w:cs="Times New Roman"/>
          <w:sz w:val="24"/>
          <w:szCs w:val="24"/>
          <w:lang w:val="en-GB"/>
        </w:rPr>
        <w:t xml:space="preserve">nsufficient when it comes to change of private property, therefore other types of governance are needed. </w:t>
      </w:r>
    </w:p>
    <w:p w:rsidR="003C3644" w:rsidRPr="00965FB9" w:rsidRDefault="003C3644"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From the theoretical perspective t</w:t>
      </w:r>
      <w:r w:rsidR="00824907" w:rsidRPr="00965FB9">
        <w:rPr>
          <w:rFonts w:ascii="Times New Roman" w:hAnsi="Times New Roman" w:cs="Times New Roman"/>
          <w:sz w:val="24"/>
          <w:szCs w:val="24"/>
          <w:lang w:val="en-GB"/>
        </w:rPr>
        <w:t xml:space="preserve">he paper will </w:t>
      </w:r>
      <w:r w:rsidRPr="00965FB9">
        <w:rPr>
          <w:rFonts w:ascii="Times New Roman" w:hAnsi="Times New Roman" w:cs="Times New Roman"/>
          <w:sz w:val="24"/>
          <w:szCs w:val="24"/>
          <w:lang w:val="en-GB"/>
        </w:rPr>
        <w:t xml:space="preserve">discuss </w:t>
      </w:r>
      <w:r w:rsidR="00824907" w:rsidRPr="00965FB9">
        <w:rPr>
          <w:rFonts w:ascii="Times New Roman" w:hAnsi="Times New Roman" w:cs="Times New Roman"/>
          <w:sz w:val="24"/>
          <w:szCs w:val="24"/>
          <w:lang w:val="en-GB"/>
        </w:rPr>
        <w:t xml:space="preserve">the different types of governance </w:t>
      </w:r>
      <w:r w:rsidRPr="00965FB9">
        <w:rPr>
          <w:rFonts w:ascii="Times New Roman" w:hAnsi="Times New Roman" w:cs="Times New Roman"/>
          <w:sz w:val="24"/>
          <w:szCs w:val="24"/>
          <w:lang w:val="en-GB"/>
        </w:rPr>
        <w:t xml:space="preserve">being </w:t>
      </w:r>
      <w:r w:rsidR="00824907" w:rsidRPr="00965FB9">
        <w:rPr>
          <w:rFonts w:ascii="Times New Roman" w:hAnsi="Times New Roman" w:cs="Times New Roman"/>
          <w:sz w:val="24"/>
          <w:szCs w:val="24"/>
          <w:lang w:val="en-GB"/>
        </w:rPr>
        <w:t xml:space="preserve">used in </w:t>
      </w:r>
      <w:r w:rsidRPr="00965FB9">
        <w:rPr>
          <w:rFonts w:ascii="Times New Roman" w:hAnsi="Times New Roman" w:cs="Times New Roman"/>
          <w:sz w:val="24"/>
          <w:szCs w:val="24"/>
          <w:lang w:val="en-GB"/>
        </w:rPr>
        <w:t>practice</w:t>
      </w:r>
      <w:r w:rsidR="00824907" w:rsidRPr="00965FB9">
        <w:rPr>
          <w:rFonts w:ascii="Times New Roman" w:hAnsi="Times New Roman" w:cs="Times New Roman"/>
          <w:sz w:val="24"/>
          <w:szCs w:val="24"/>
          <w:lang w:val="en-GB"/>
        </w:rPr>
        <w:t xml:space="preserve">, including the types of </w:t>
      </w:r>
      <w:r w:rsidRPr="00965FB9">
        <w:rPr>
          <w:rFonts w:ascii="Times New Roman" w:hAnsi="Times New Roman" w:cs="Times New Roman"/>
          <w:sz w:val="24"/>
          <w:szCs w:val="24"/>
          <w:lang w:val="en-GB"/>
        </w:rPr>
        <w:t xml:space="preserve">governance and </w:t>
      </w:r>
      <w:r w:rsidR="00824907" w:rsidRPr="00965FB9">
        <w:rPr>
          <w:rFonts w:ascii="Times New Roman" w:hAnsi="Times New Roman" w:cs="Times New Roman"/>
          <w:sz w:val="24"/>
          <w:szCs w:val="24"/>
          <w:lang w:val="en-GB"/>
        </w:rPr>
        <w:t>collaborations</w:t>
      </w:r>
      <w:r w:rsidRPr="00965FB9">
        <w:rPr>
          <w:rFonts w:ascii="Times New Roman" w:hAnsi="Times New Roman" w:cs="Times New Roman"/>
          <w:sz w:val="24"/>
          <w:szCs w:val="24"/>
          <w:lang w:val="en-GB"/>
        </w:rPr>
        <w:t>, as well as the challenges and shortcomings of the selected approaches</w:t>
      </w:r>
      <w:r w:rsidR="00824907" w:rsidRPr="00965FB9">
        <w:rPr>
          <w:rFonts w:ascii="Times New Roman" w:hAnsi="Times New Roman" w:cs="Times New Roman"/>
          <w:sz w:val="24"/>
          <w:szCs w:val="24"/>
          <w:lang w:val="en-GB"/>
        </w:rPr>
        <w:t xml:space="preserve">. </w:t>
      </w:r>
      <w:r w:rsidRPr="00965FB9">
        <w:rPr>
          <w:rFonts w:ascii="Times New Roman" w:hAnsi="Times New Roman" w:cs="Times New Roman"/>
          <w:sz w:val="24"/>
          <w:szCs w:val="24"/>
          <w:lang w:val="en-GB"/>
        </w:rPr>
        <w:t>Also, i</w:t>
      </w:r>
      <w:r w:rsidR="00824907" w:rsidRPr="00965FB9">
        <w:rPr>
          <w:rFonts w:ascii="Times New Roman" w:hAnsi="Times New Roman" w:cs="Times New Roman"/>
          <w:sz w:val="24"/>
          <w:szCs w:val="24"/>
          <w:lang w:val="en-GB"/>
        </w:rPr>
        <w:t xml:space="preserve">t will discuss </w:t>
      </w:r>
      <w:r w:rsidRPr="00965FB9">
        <w:rPr>
          <w:rFonts w:ascii="Times New Roman" w:hAnsi="Times New Roman" w:cs="Times New Roman"/>
          <w:sz w:val="24"/>
          <w:szCs w:val="24"/>
          <w:lang w:val="en-GB"/>
        </w:rPr>
        <w:t xml:space="preserve">the </w:t>
      </w:r>
      <w:r w:rsidR="00306745" w:rsidRPr="00965FB9">
        <w:rPr>
          <w:rFonts w:ascii="Times New Roman" w:hAnsi="Times New Roman" w:cs="Times New Roman"/>
          <w:sz w:val="24"/>
          <w:szCs w:val="24"/>
          <w:lang w:val="en-GB"/>
        </w:rPr>
        <w:t>motivations</w:t>
      </w:r>
      <w:r w:rsidRPr="00965FB9">
        <w:rPr>
          <w:rFonts w:ascii="Times New Roman" w:hAnsi="Times New Roman" w:cs="Times New Roman"/>
          <w:sz w:val="24"/>
          <w:szCs w:val="24"/>
          <w:lang w:val="en-GB"/>
        </w:rPr>
        <w:t xml:space="preserve"> for the local actors to pursue this type of initiatives, in relation to the results achieved. </w:t>
      </w:r>
    </w:p>
    <w:p w:rsidR="006A4342" w:rsidRPr="00965FB9" w:rsidRDefault="006A4342" w:rsidP="00965FB9">
      <w:pPr>
        <w:spacing w:line="240" w:lineRule="auto"/>
        <w:rPr>
          <w:rFonts w:ascii="Times New Roman" w:hAnsi="Times New Roman" w:cs="Times New Roman"/>
          <w:sz w:val="24"/>
          <w:szCs w:val="24"/>
          <w:lang w:val="en-GB"/>
        </w:rPr>
      </w:pPr>
    </w:p>
    <w:p w:rsidR="003C3644" w:rsidRPr="00965FB9" w:rsidRDefault="003C3644" w:rsidP="00965FB9">
      <w:pPr>
        <w:spacing w:line="240" w:lineRule="auto"/>
        <w:rPr>
          <w:rFonts w:ascii="Times New Roman" w:hAnsi="Times New Roman" w:cs="Times New Roman"/>
          <w:sz w:val="24"/>
          <w:szCs w:val="24"/>
          <w:lang w:val="en-GB"/>
        </w:rPr>
      </w:pPr>
      <w:r w:rsidRPr="00965FB9">
        <w:rPr>
          <w:rFonts w:ascii="Times New Roman" w:hAnsi="Times New Roman" w:cs="Times New Roman"/>
          <w:b/>
          <w:sz w:val="24"/>
          <w:szCs w:val="24"/>
          <w:lang w:val="en-GB"/>
        </w:rPr>
        <w:t>Keywords</w:t>
      </w:r>
      <w:r w:rsidR="00AE7F36" w:rsidRPr="00965FB9">
        <w:rPr>
          <w:rFonts w:ascii="Times New Roman" w:hAnsi="Times New Roman" w:cs="Times New Roman"/>
          <w:b/>
          <w:sz w:val="24"/>
          <w:szCs w:val="24"/>
          <w:lang w:val="en-GB"/>
        </w:rPr>
        <w:t xml:space="preserve">: </w:t>
      </w:r>
      <w:r w:rsidR="00AE7F36" w:rsidRPr="00965FB9">
        <w:rPr>
          <w:rFonts w:ascii="Times New Roman" w:hAnsi="Times New Roman" w:cs="Times New Roman"/>
          <w:sz w:val="24"/>
          <w:szCs w:val="24"/>
          <w:lang w:val="en-GB"/>
        </w:rPr>
        <w:t>Home owners, buildings, energy retrofitting, municipalities, urban climate governance</w:t>
      </w:r>
    </w:p>
    <w:p w:rsidR="00F145A6" w:rsidRPr="00965FB9" w:rsidRDefault="00F145A6" w:rsidP="00965FB9">
      <w:pPr>
        <w:spacing w:line="240" w:lineRule="auto"/>
        <w:rPr>
          <w:rFonts w:ascii="Times New Roman" w:hAnsi="Times New Roman" w:cs="Times New Roman"/>
          <w:b/>
          <w:sz w:val="24"/>
          <w:szCs w:val="24"/>
          <w:lang w:val="en-GB"/>
        </w:rPr>
      </w:pPr>
      <w:r w:rsidRPr="00965FB9">
        <w:rPr>
          <w:rFonts w:ascii="Times New Roman" w:hAnsi="Times New Roman" w:cs="Times New Roman"/>
          <w:sz w:val="24"/>
          <w:szCs w:val="24"/>
          <w:lang w:val="en-GB"/>
        </w:rPr>
        <w:br w:type="page"/>
      </w:r>
      <w:r w:rsidR="004C5AE2" w:rsidRPr="00965FB9">
        <w:rPr>
          <w:rFonts w:ascii="Times New Roman" w:hAnsi="Times New Roman" w:cs="Times New Roman"/>
          <w:b/>
          <w:sz w:val="24"/>
          <w:szCs w:val="24"/>
          <w:lang w:val="en-GB"/>
        </w:rPr>
        <w:lastRenderedPageBreak/>
        <w:t>Introduction</w:t>
      </w:r>
    </w:p>
    <w:p w:rsidR="0086563F" w:rsidRPr="00965FB9" w:rsidRDefault="000E0E44"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In recent years, local authorities have on an international scale increasingly seen themselves as responsible for pursuing climate goals for the entire municipality as a </w:t>
      </w:r>
      <w:r w:rsidRPr="00965FB9">
        <w:rPr>
          <w:rFonts w:ascii="Times New Roman" w:hAnsi="Times New Roman" w:cs="Times New Roman"/>
          <w:i/>
          <w:sz w:val="24"/>
          <w:szCs w:val="24"/>
          <w:lang w:val="en-GB"/>
        </w:rPr>
        <w:t>geographical</w:t>
      </w:r>
      <w:r w:rsidRPr="00965FB9">
        <w:rPr>
          <w:rFonts w:ascii="Times New Roman" w:hAnsi="Times New Roman" w:cs="Times New Roman"/>
          <w:sz w:val="24"/>
          <w:szCs w:val="24"/>
          <w:lang w:val="en-GB"/>
        </w:rPr>
        <w:t xml:space="preserve"> area, and not just the municipality as an </w:t>
      </w:r>
      <w:r w:rsidRPr="00965FB9">
        <w:rPr>
          <w:rFonts w:ascii="Times New Roman" w:hAnsi="Times New Roman" w:cs="Times New Roman"/>
          <w:i/>
          <w:sz w:val="24"/>
          <w:szCs w:val="24"/>
          <w:lang w:val="en-GB"/>
        </w:rPr>
        <w:t>organisational</w:t>
      </w:r>
      <w:r w:rsidRPr="00965FB9">
        <w:rPr>
          <w:rFonts w:ascii="Times New Roman" w:hAnsi="Times New Roman" w:cs="Times New Roman"/>
          <w:sz w:val="24"/>
          <w:szCs w:val="24"/>
          <w:lang w:val="en-GB"/>
        </w:rPr>
        <w:t xml:space="preserve"> unit. This raises a number of challenges for the municipalities, as these challenges calls for new modes for approaching, planning and implementing sustainable urban development. One of the main challenges for the local authorities is to reduce energy use in existing buildings, which typically represents 40% of the energy use and CO2-emissions on a local scale.  Traditionally, reductions of energy use in buildings have focused on new buildings, by implementing measures for energy use. </w:t>
      </w:r>
    </w:p>
    <w:p w:rsidR="0086563F" w:rsidRPr="00965FB9" w:rsidRDefault="0086563F"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Generally, Denmark has a reputation for a strong regulatory framework towards energy efficiency in new buildings. As an example, a comparison between the Nordic countries leads to the conclusion on Denmark that “Denmark in particular is leading the way on implementing a combination of strong, strategic and innovative policy instruments and undertaking comprehensive evaluations” (McCormick &amp; </w:t>
      </w:r>
      <w:proofErr w:type="spellStart"/>
      <w:r w:rsidRPr="00965FB9">
        <w:rPr>
          <w:rFonts w:ascii="Times New Roman" w:hAnsi="Times New Roman" w:cs="Times New Roman"/>
          <w:sz w:val="24"/>
          <w:szCs w:val="24"/>
          <w:lang w:val="en-GB"/>
        </w:rPr>
        <w:t>Neij</w:t>
      </w:r>
      <w:proofErr w:type="spellEnd"/>
      <w:r w:rsidRPr="00965FB9">
        <w:rPr>
          <w:rFonts w:ascii="Times New Roman" w:hAnsi="Times New Roman" w:cs="Times New Roman"/>
          <w:sz w:val="24"/>
          <w:szCs w:val="24"/>
          <w:lang w:val="en-GB"/>
        </w:rPr>
        <w:t>, 2009; p. 45). When it comes to existing building</w:t>
      </w:r>
      <w:r w:rsidR="00BD54DF" w:rsidRPr="00965FB9">
        <w:rPr>
          <w:rFonts w:ascii="Times New Roman" w:hAnsi="Times New Roman" w:cs="Times New Roman"/>
          <w:sz w:val="24"/>
          <w:szCs w:val="24"/>
          <w:lang w:val="en-GB"/>
        </w:rPr>
        <w:t>s,</w:t>
      </w:r>
      <w:r w:rsidRPr="00965FB9">
        <w:rPr>
          <w:rFonts w:ascii="Times New Roman" w:hAnsi="Times New Roman" w:cs="Times New Roman"/>
          <w:sz w:val="24"/>
          <w:szCs w:val="24"/>
          <w:lang w:val="en-GB"/>
        </w:rPr>
        <w:t xml:space="preserve"> </w:t>
      </w:r>
      <w:r w:rsidR="00BD54DF" w:rsidRPr="00965FB9">
        <w:rPr>
          <w:rFonts w:ascii="Times New Roman" w:hAnsi="Times New Roman" w:cs="Times New Roman"/>
          <w:sz w:val="24"/>
          <w:szCs w:val="24"/>
          <w:lang w:val="en-GB"/>
        </w:rPr>
        <w:t xml:space="preserve">that represents the vast majority of buildings in general and on a local scale, similar regulation tools does not exist and the </w:t>
      </w:r>
      <w:r w:rsidRPr="00965FB9">
        <w:rPr>
          <w:rFonts w:ascii="Times New Roman" w:hAnsi="Times New Roman" w:cs="Times New Roman"/>
          <w:sz w:val="24"/>
          <w:szCs w:val="24"/>
          <w:lang w:val="en-GB"/>
        </w:rPr>
        <w:t>challenge is different</w:t>
      </w:r>
      <w:r w:rsidR="00BD54DF" w:rsidRPr="00965FB9">
        <w:rPr>
          <w:rFonts w:ascii="Times New Roman" w:hAnsi="Times New Roman" w:cs="Times New Roman"/>
          <w:sz w:val="24"/>
          <w:szCs w:val="24"/>
          <w:lang w:val="en-GB"/>
        </w:rPr>
        <w:t xml:space="preserve"> as the </w:t>
      </w:r>
      <w:r w:rsidRPr="00965FB9">
        <w:rPr>
          <w:rFonts w:ascii="Times New Roman" w:hAnsi="Times New Roman" w:cs="Times New Roman"/>
          <w:sz w:val="24"/>
          <w:szCs w:val="24"/>
          <w:lang w:val="en-GB"/>
        </w:rPr>
        <w:t xml:space="preserve">public regulation is more limited, indirect and </w:t>
      </w:r>
      <w:r w:rsidR="00AE477C" w:rsidRPr="00965FB9">
        <w:rPr>
          <w:rFonts w:ascii="Times New Roman" w:hAnsi="Times New Roman" w:cs="Times New Roman"/>
          <w:sz w:val="24"/>
          <w:szCs w:val="24"/>
          <w:lang w:val="en-GB"/>
        </w:rPr>
        <w:t xml:space="preserve">dispersed. Officially, the </w:t>
      </w:r>
      <w:r w:rsidRPr="00965FB9">
        <w:rPr>
          <w:rFonts w:ascii="Times New Roman" w:hAnsi="Times New Roman" w:cs="Times New Roman"/>
          <w:sz w:val="24"/>
          <w:szCs w:val="24"/>
          <w:lang w:val="en-GB"/>
        </w:rPr>
        <w:t xml:space="preserve">Energy labelling </w:t>
      </w:r>
      <w:r w:rsidR="00AE477C" w:rsidRPr="00965FB9">
        <w:rPr>
          <w:rFonts w:ascii="Times New Roman" w:hAnsi="Times New Roman" w:cs="Times New Roman"/>
          <w:sz w:val="24"/>
          <w:szCs w:val="24"/>
          <w:lang w:val="en-GB"/>
        </w:rPr>
        <w:t xml:space="preserve">scheme for buildings and the </w:t>
      </w:r>
      <w:r w:rsidRPr="00965FB9">
        <w:rPr>
          <w:rFonts w:ascii="Times New Roman" w:hAnsi="Times New Roman" w:cs="Times New Roman"/>
          <w:sz w:val="24"/>
          <w:szCs w:val="24"/>
          <w:lang w:val="en-GB"/>
        </w:rPr>
        <w:t xml:space="preserve">building regulations </w:t>
      </w:r>
      <w:r w:rsidR="00AE477C" w:rsidRPr="00965FB9">
        <w:rPr>
          <w:rFonts w:ascii="Times New Roman" w:hAnsi="Times New Roman" w:cs="Times New Roman"/>
          <w:sz w:val="24"/>
          <w:szCs w:val="24"/>
          <w:lang w:val="en-GB"/>
        </w:rPr>
        <w:t xml:space="preserve">(demands to implement energy measures when investment for renovation exceeds certain limits) have been main national tools for targeting energy measures in existing </w:t>
      </w:r>
      <w:r w:rsidRPr="00965FB9">
        <w:rPr>
          <w:rFonts w:ascii="Times New Roman" w:hAnsi="Times New Roman" w:cs="Times New Roman"/>
          <w:sz w:val="24"/>
          <w:szCs w:val="24"/>
          <w:lang w:val="en-GB"/>
        </w:rPr>
        <w:t xml:space="preserve">buildings. </w:t>
      </w:r>
      <w:r w:rsidR="00BD54DF" w:rsidRPr="00965FB9">
        <w:rPr>
          <w:rFonts w:ascii="Times New Roman" w:hAnsi="Times New Roman" w:cs="Times New Roman"/>
          <w:sz w:val="24"/>
          <w:szCs w:val="24"/>
          <w:lang w:val="en-GB"/>
        </w:rPr>
        <w:t xml:space="preserve">There is, however, a widespread recognition of these regulation tools as being insufficient to meet the challenges of massive energy reductions in existing buildings. This is documented in </w:t>
      </w:r>
      <w:r w:rsidRPr="00965FB9">
        <w:rPr>
          <w:rFonts w:ascii="Times New Roman" w:hAnsi="Times New Roman" w:cs="Times New Roman"/>
          <w:sz w:val="24"/>
          <w:szCs w:val="24"/>
          <w:lang w:val="en-GB"/>
        </w:rPr>
        <w:t>evaluations of these regulations</w:t>
      </w:r>
      <w:r w:rsidR="00BD54DF" w:rsidRPr="00965FB9">
        <w:rPr>
          <w:rFonts w:ascii="Times New Roman" w:hAnsi="Times New Roman" w:cs="Times New Roman"/>
          <w:sz w:val="24"/>
          <w:szCs w:val="24"/>
          <w:lang w:val="en-GB"/>
        </w:rPr>
        <w:t>,</w:t>
      </w:r>
      <w:r w:rsidRPr="00965FB9">
        <w:rPr>
          <w:rFonts w:ascii="Times New Roman" w:hAnsi="Times New Roman" w:cs="Times New Roman"/>
          <w:sz w:val="24"/>
          <w:szCs w:val="24"/>
          <w:lang w:val="en-GB"/>
        </w:rPr>
        <w:t xml:space="preserve"> show</w:t>
      </w:r>
      <w:r w:rsidR="00BD54DF" w:rsidRPr="00965FB9">
        <w:rPr>
          <w:rFonts w:ascii="Times New Roman" w:hAnsi="Times New Roman" w:cs="Times New Roman"/>
          <w:sz w:val="24"/>
          <w:szCs w:val="24"/>
          <w:lang w:val="en-GB"/>
        </w:rPr>
        <w:t>ing that the effects are</w:t>
      </w:r>
      <w:r w:rsidRPr="00965FB9">
        <w:rPr>
          <w:rFonts w:ascii="Times New Roman" w:hAnsi="Times New Roman" w:cs="Times New Roman"/>
          <w:sz w:val="24"/>
          <w:szCs w:val="24"/>
          <w:lang w:val="en-GB"/>
        </w:rPr>
        <w:t xml:space="preserve"> limited (</w:t>
      </w:r>
      <w:proofErr w:type="spellStart"/>
      <w:r w:rsidRPr="00965FB9">
        <w:rPr>
          <w:rFonts w:ascii="Times New Roman" w:hAnsi="Times New Roman" w:cs="Times New Roman"/>
          <w:sz w:val="24"/>
          <w:szCs w:val="24"/>
          <w:lang w:val="en-GB"/>
        </w:rPr>
        <w:t>Ea</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energianalyse</w:t>
      </w:r>
      <w:proofErr w:type="spellEnd"/>
      <w:r w:rsidRPr="00965FB9">
        <w:rPr>
          <w:rFonts w:ascii="Times New Roman" w:hAnsi="Times New Roman" w:cs="Times New Roman"/>
          <w:sz w:val="24"/>
          <w:szCs w:val="24"/>
          <w:lang w:val="en-GB"/>
        </w:rPr>
        <w:t xml:space="preserve">, 2010; Christensen, Jensen &amp; Gram-Hanssen, 2012). </w:t>
      </w:r>
      <w:r w:rsidR="00AE477C" w:rsidRPr="00965FB9">
        <w:rPr>
          <w:rFonts w:ascii="Times New Roman" w:hAnsi="Times New Roman" w:cs="Times New Roman"/>
          <w:sz w:val="24"/>
          <w:szCs w:val="24"/>
          <w:lang w:val="en-GB"/>
        </w:rPr>
        <w:t>Also</w:t>
      </w:r>
      <w:r w:rsidRPr="00965FB9">
        <w:rPr>
          <w:rFonts w:ascii="Times New Roman" w:hAnsi="Times New Roman" w:cs="Times New Roman"/>
          <w:sz w:val="24"/>
          <w:szCs w:val="24"/>
          <w:lang w:val="en-GB"/>
        </w:rPr>
        <w:t xml:space="preserve">, the ESCO-model is an oft-mentioned tool in national policies </w:t>
      </w:r>
      <w:r w:rsidR="00AE477C" w:rsidRPr="00965FB9">
        <w:rPr>
          <w:rFonts w:ascii="Times New Roman" w:hAnsi="Times New Roman" w:cs="Times New Roman"/>
          <w:sz w:val="24"/>
          <w:szCs w:val="24"/>
          <w:lang w:val="en-GB"/>
        </w:rPr>
        <w:t xml:space="preserve">for energy improvements of existing buildings </w:t>
      </w:r>
      <w:r w:rsidRPr="00965FB9">
        <w:rPr>
          <w:rFonts w:ascii="Times New Roman" w:hAnsi="Times New Roman" w:cs="Times New Roman"/>
          <w:sz w:val="24"/>
          <w:szCs w:val="24"/>
          <w:lang w:val="en-GB"/>
        </w:rPr>
        <w:t>(</w:t>
      </w:r>
      <w:proofErr w:type="spellStart"/>
      <w:r w:rsidRPr="00965FB9">
        <w:rPr>
          <w:rFonts w:ascii="Times New Roman" w:hAnsi="Times New Roman" w:cs="Times New Roman"/>
          <w:sz w:val="24"/>
          <w:szCs w:val="24"/>
          <w:lang w:val="en-GB"/>
        </w:rPr>
        <w:t>Regeringen</w:t>
      </w:r>
      <w:proofErr w:type="spellEnd"/>
      <w:r w:rsidRPr="00965FB9">
        <w:rPr>
          <w:rFonts w:ascii="Times New Roman" w:hAnsi="Times New Roman" w:cs="Times New Roman"/>
          <w:sz w:val="24"/>
          <w:szCs w:val="24"/>
          <w:lang w:val="en-GB"/>
        </w:rPr>
        <w:t>, 2005)</w:t>
      </w:r>
      <w:r w:rsidR="00AE477C" w:rsidRPr="00965FB9">
        <w:rPr>
          <w:rFonts w:ascii="Times New Roman" w:hAnsi="Times New Roman" w:cs="Times New Roman"/>
          <w:sz w:val="24"/>
          <w:szCs w:val="24"/>
          <w:lang w:val="en-GB"/>
        </w:rPr>
        <w:t xml:space="preserve">. Although the ESCO-model </w:t>
      </w:r>
      <w:r w:rsidRPr="00965FB9">
        <w:rPr>
          <w:rFonts w:ascii="Times New Roman" w:hAnsi="Times New Roman" w:cs="Times New Roman"/>
          <w:sz w:val="24"/>
          <w:szCs w:val="24"/>
          <w:lang w:val="en-GB"/>
        </w:rPr>
        <w:t>has shown a strong growth on the market for public buildings, attempts to take up the ESC</w:t>
      </w:r>
      <w:r w:rsidR="00AE477C" w:rsidRPr="00965FB9">
        <w:rPr>
          <w:rFonts w:ascii="Times New Roman" w:hAnsi="Times New Roman" w:cs="Times New Roman"/>
          <w:sz w:val="24"/>
          <w:szCs w:val="24"/>
          <w:lang w:val="en-GB"/>
        </w:rPr>
        <w:t>O-model in private buildings have</w:t>
      </w:r>
      <w:r w:rsidRPr="00965FB9">
        <w:rPr>
          <w:rFonts w:ascii="Times New Roman" w:hAnsi="Times New Roman" w:cs="Times New Roman"/>
          <w:sz w:val="24"/>
          <w:szCs w:val="24"/>
          <w:lang w:val="en-GB"/>
        </w:rPr>
        <w:t xml:space="preserve"> been limited. So far, only two ESCO-projects on housing are established in Denmark, and a number of barriers stand in the way for this model to be incorporated on a wider scale.  </w:t>
      </w:r>
    </w:p>
    <w:p w:rsidR="0012586A" w:rsidRPr="00965FB9" w:rsidRDefault="002C75ED"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Instead, municipalities are increasingly looking for, and testing, new modes of governance to motivate local home-owners to increase energy efficiency of their homes. </w:t>
      </w:r>
      <w:r w:rsidR="00D41F8A" w:rsidRPr="00965FB9">
        <w:rPr>
          <w:rFonts w:ascii="Times New Roman" w:hAnsi="Times New Roman" w:cs="Times New Roman"/>
          <w:sz w:val="24"/>
          <w:szCs w:val="24"/>
          <w:lang w:val="en-GB"/>
        </w:rPr>
        <w:t xml:space="preserve">Initiatives for local climate change policies as well as initiatives for energy savings in existing buildings has been </w:t>
      </w:r>
      <w:proofErr w:type="gramStart"/>
      <w:r w:rsidR="00D41F8A" w:rsidRPr="00965FB9">
        <w:rPr>
          <w:rFonts w:ascii="Times New Roman" w:hAnsi="Times New Roman" w:cs="Times New Roman"/>
          <w:sz w:val="24"/>
          <w:szCs w:val="24"/>
          <w:lang w:val="en-GB"/>
        </w:rPr>
        <w:t xml:space="preserve">formulated  </w:t>
      </w:r>
      <w:r w:rsidR="00D92BDC">
        <w:rPr>
          <w:rFonts w:ascii="Times New Roman" w:hAnsi="Times New Roman" w:cs="Times New Roman"/>
          <w:sz w:val="24"/>
          <w:szCs w:val="24"/>
          <w:lang w:val="en-GB"/>
        </w:rPr>
        <w:t>i</w:t>
      </w:r>
      <w:r w:rsidR="00D41F8A" w:rsidRPr="00965FB9">
        <w:rPr>
          <w:rFonts w:ascii="Times New Roman" w:hAnsi="Times New Roman" w:cs="Times New Roman"/>
          <w:sz w:val="24"/>
          <w:szCs w:val="24"/>
          <w:lang w:val="en-GB"/>
        </w:rPr>
        <w:t>n</w:t>
      </w:r>
      <w:proofErr w:type="gramEnd"/>
      <w:r w:rsidR="00D41F8A" w:rsidRPr="00965FB9">
        <w:rPr>
          <w:rFonts w:ascii="Times New Roman" w:hAnsi="Times New Roman" w:cs="Times New Roman"/>
          <w:sz w:val="24"/>
          <w:szCs w:val="24"/>
          <w:lang w:val="en-GB"/>
        </w:rPr>
        <w:t xml:space="preserve"> local climate plans and voluntary agreements, such as the “Climate Municipality”</w:t>
      </w:r>
      <w:r w:rsidR="00D92BDC">
        <w:rPr>
          <w:rFonts w:ascii="Times New Roman" w:hAnsi="Times New Roman" w:cs="Times New Roman"/>
          <w:sz w:val="24"/>
          <w:szCs w:val="24"/>
          <w:lang w:val="en-GB"/>
        </w:rPr>
        <w:t xml:space="preserve"> and</w:t>
      </w:r>
      <w:r w:rsidR="00D41F8A" w:rsidRPr="00965FB9">
        <w:rPr>
          <w:rFonts w:ascii="Times New Roman" w:hAnsi="Times New Roman" w:cs="Times New Roman"/>
          <w:sz w:val="24"/>
          <w:szCs w:val="24"/>
          <w:lang w:val="en-GB"/>
        </w:rPr>
        <w:t xml:space="preserve"> “Curve Cracker”</w:t>
      </w:r>
      <w:r w:rsidR="00D92BDC">
        <w:rPr>
          <w:rFonts w:ascii="Times New Roman" w:hAnsi="Times New Roman" w:cs="Times New Roman"/>
          <w:sz w:val="24"/>
          <w:szCs w:val="24"/>
          <w:lang w:val="en-GB"/>
        </w:rPr>
        <w:t>, that demands annual energy savings on 2%</w:t>
      </w:r>
      <w:r w:rsidR="00D41F8A" w:rsidRPr="00965FB9">
        <w:rPr>
          <w:rFonts w:ascii="Times New Roman" w:hAnsi="Times New Roman" w:cs="Times New Roman"/>
          <w:sz w:val="24"/>
          <w:szCs w:val="24"/>
          <w:lang w:val="en-GB"/>
        </w:rPr>
        <w:t xml:space="preserve">. An important tool for these policies is the </w:t>
      </w:r>
      <w:r w:rsidR="00BD54DF" w:rsidRPr="00965FB9">
        <w:rPr>
          <w:rFonts w:ascii="Times New Roman" w:hAnsi="Times New Roman" w:cs="Times New Roman"/>
          <w:sz w:val="24"/>
          <w:szCs w:val="24"/>
          <w:lang w:val="en-GB"/>
        </w:rPr>
        <w:t xml:space="preserve">Energy Efficiency obligations for Energy Companies (introduced in 2006) </w:t>
      </w:r>
      <w:r w:rsidR="00D41F8A" w:rsidRPr="00965FB9">
        <w:rPr>
          <w:rFonts w:ascii="Times New Roman" w:hAnsi="Times New Roman" w:cs="Times New Roman"/>
          <w:sz w:val="24"/>
          <w:szCs w:val="24"/>
          <w:lang w:val="en-GB"/>
        </w:rPr>
        <w:t xml:space="preserve">which </w:t>
      </w:r>
      <w:r w:rsidRPr="00965FB9">
        <w:rPr>
          <w:rFonts w:ascii="Times New Roman" w:hAnsi="Times New Roman" w:cs="Times New Roman"/>
          <w:sz w:val="24"/>
          <w:szCs w:val="24"/>
          <w:lang w:val="en-GB"/>
        </w:rPr>
        <w:t xml:space="preserve">has made it mandatory for energy suppliers </w:t>
      </w:r>
      <w:r w:rsidR="0053475C" w:rsidRPr="00965FB9">
        <w:rPr>
          <w:rFonts w:ascii="Times New Roman" w:hAnsi="Times New Roman" w:cs="Times New Roman"/>
          <w:sz w:val="24"/>
          <w:szCs w:val="24"/>
          <w:lang w:val="en-GB"/>
        </w:rPr>
        <w:t>to contribute to energy savings amongst end-users, which has created opportunities for municipalities to establish partnerships with energy suppliers. The saving obligations have created a virtual market for energy savings, meaning that energy suppliers are willing to pay (however in various degree) for documented energy savings obtained amongst the end-users</w:t>
      </w:r>
      <w:r w:rsidR="0012586A" w:rsidRPr="00965FB9">
        <w:rPr>
          <w:rFonts w:ascii="Times New Roman" w:hAnsi="Times New Roman" w:cs="Times New Roman"/>
          <w:sz w:val="24"/>
          <w:szCs w:val="24"/>
          <w:lang w:val="en-GB"/>
        </w:rPr>
        <w:t>, can be used strategically by the municipalities</w:t>
      </w:r>
      <w:r w:rsidR="0053475C" w:rsidRPr="00965FB9">
        <w:rPr>
          <w:rFonts w:ascii="Times New Roman" w:hAnsi="Times New Roman" w:cs="Times New Roman"/>
          <w:sz w:val="24"/>
          <w:szCs w:val="24"/>
          <w:lang w:val="en-GB"/>
        </w:rPr>
        <w:t xml:space="preserve">. </w:t>
      </w:r>
    </w:p>
    <w:p w:rsidR="00D41F8A" w:rsidRPr="00965FB9" w:rsidRDefault="00D92BDC" w:rsidP="00965FB9">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Typical </w:t>
      </w:r>
      <w:r w:rsidR="00D41F8A" w:rsidRPr="00965FB9">
        <w:rPr>
          <w:rFonts w:ascii="Times New Roman" w:hAnsi="Times New Roman" w:cs="Times New Roman"/>
          <w:sz w:val="24"/>
          <w:szCs w:val="24"/>
          <w:lang w:val="en-GB"/>
        </w:rPr>
        <w:t>barriers for home-owners to take up energy retrofitting</w:t>
      </w:r>
      <w:r>
        <w:rPr>
          <w:rFonts w:ascii="Times New Roman" w:hAnsi="Times New Roman" w:cs="Times New Roman"/>
          <w:sz w:val="24"/>
          <w:szCs w:val="24"/>
          <w:lang w:val="en-GB"/>
        </w:rPr>
        <w:t xml:space="preserve"> are</w:t>
      </w:r>
      <w:r w:rsidR="00D41F8A" w:rsidRPr="00965FB9">
        <w:rPr>
          <w:rFonts w:ascii="Times New Roman" w:hAnsi="Times New Roman" w:cs="Times New Roman"/>
          <w:sz w:val="24"/>
          <w:szCs w:val="24"/>
          <w:lang w:val="en-GB"/>
        </w:rPr>
        <w:t>:</w:t>
      </w:r>
    </w:p>
    <w:p w:rsidR="00D41F8A" w:rsidRPr="00965FB9" w:rsidRDefault="00D41F8A" w:rsidP="00965FB9">
      <w:pPr>
        <w:pStyle w:val="Listeafsnit"/>
        <w:numPr>
          <w:ilvl w:val="0"/>
          <w:numId w:val="3"/>
        </w:numPr>
        <w:rPr>
          <w:rFonts w:ascii="Times New Roman" w:hAnsi="Times New Roman"/>
          <w:sz w:val="24"/>
          <w:szCs w:val="24"/>
          <w:lang w:val="en-GB"/>
        </w:rPr>
      </w:pPr>
      <w:r w:rsidRPr="00965FB9">
        <w:rPr>
          <w:rFonts w:ascii="Times New Roman" w:hAnsi="Times New Roman"/>
          <w:sz w:val="24"/>
          <w:szCs w:val="24"/>
          <w:lang w:val="en-GB"/>
        </w:rPr>
        <w:t xml:space="preserve">Limited knowledge about potential solutions, and how to prioritise and combine different solutions and technologies </w:t>
      </w:r>
    </w:p>
    <w:p w:rsidR="00D41F8A" w:rsidRPr="00965FB9" w:rsidRDefault="00D41F8A" w:rsidP="00965FB9">
      <w:pPr>
        <w:pStyle w:val="Listeafsnit"/>
        <w:numPr>
          <w:ilvl w:val="0"/>
          <w:numId w:val="3"/>
        </w:numPr>
        <w:rPr>
          <w:rFonts w:ascii="Times New Roman" w:hAnsi="Times New Roman"/>
          <w:sz w:val="24"/>
          <w:szCs w:val="24"/>
          <w:lang w:val="en-GB"/>
        </w:rPr>
      </w:pPr>
      <w:r w:rsidRPr="00965FB9">
        <w:rPr>
          <w:rFonts w:ascii="Times New Roman" w:hAnsi="Times New Roman"/>
          <w:sz w:val="24"/>
          <w:szCs w:val="24"/>
          <w:lang w:val="en-GB"/>
        </w:rPr>
        <w:t>Other priorities for investments, typically that energy savings are not visible, in contrast to new kitchen og bathrooms</w:t>
      </w:r>
    </w:p>
    <w:p w:rsidR="00D41F8A" w:rsidRPr="00965FB9" w:rsidRDefault="00D41F8A" w:rsidP="00965FB9">
      <w:pPr>
        <w:pStyle w:val="Listeafsnit"/>
        <w:numPr>
          <w:ilvl w:val="0"/>
          <w:numId w:val="3"/>
        </w:numPr>
        <w:rPr>
          <w:rFonts w:ascii="Times New Roman" w:hAnsi="Times New Roman"/>
          <w:sz w:val="24"/>
          <w:szCs w:val="24"/>
          <w:lang w:val="en-GB"/>
        </w:rPr>
      </w:pPr>
      <w:r w:rsidRPr="00965FB9">
        <w:rPr>
          <w:rFonts w:ascii="Times New Roman" w:hAnsi="Times New Roman"/>
          <w:sz w:val="24"/>
          <w:szCs w:val="24"/>
          <w:lang w:val="en-GB"/>
        </w:rPr>
        <w:lastRenderedPageBreak/>
        <w:t>Little trust that energy savings will actually be achieved, and thereby reducing the economic feasibility</w:t>
      </w:r>
      <w:r w:rsidR="00D92BDC">
        <w:rPr>
          <w:rFonts w:ascii="Times New Roman" w:hAnsi="Times New Roman"/>
          <w:sz w:val="24"/>
          <w:szCs w:val="24"/>
          <w:lang w:val="en-GB"/>
        </w:rPr>
        <w:t xml:space="preserve"> of the initiatives</w:t>
      </w:r>
    </w:p>
    <w:p w:rsidR="00D41F8A" w:rsidRPr="00965FB9" w:rsidRDefault="00D41F8A" w:rsidP="00965FB9">
      <w:pPr>
        <w:pStyle w:val="Listeafsnit"/>
        <w:numPr>
          <w:ilvl w:val="0"/>
          <w:numId w:val="3"/>
        </w:numPr>
        <w:rPr>
          <w:rFonts w:ascii="Times New Roman" w:hAnsi="Times New Roman"/>
          <w:sz w:val="24"/>
          <w:szCs w:val="24"/>
          <w:lang w:val="en-GB"/>
        </w:rPr>
      </w:pPr>
      <w:r w:rsidRPr="00965FB9">
        <w:rPr>
          <w:rFonts w:ascii="Times New Roman" w:hAnsi="Times New Roman"/>
          <w:sz w:val="24"/>
          <w:szCs w:val="24"/>
          <w:lang w:val="en-GB"/>
        </w:rPr>
        <w:t>Limited time to investigate and plan such initiatives</w:t>
      </w:r>
    </w:p>
    <w:p w:rsidR="00D41F8A" w:rsidRPr="00965FB9" w:rsidRDefault="00D41F8A" w:rsidP="00965FB9">
      <w:pPr>
        <w:pStyle w:val="Listeafsnit"/>
        <w:numPr>
          <w:ilvl w:val="0"/>
          <w:numId w:val="3"/>
        </w:numPr>
        <w:rPr>
          <w:rFonts w:ascii="Times New Roman" w:hAnsi="Times New Roman"/>
          <w:sz w:val="24"/>
          <w:szCs w:val="24"/>
          <w:lang w:val="en-GB"/>
        </w:rPr>
      </w:pPr>
      <w:r w:rsidRPr="00965FB9">
        <w:rPr>
          <w:rFonts w:ascii="Times New Roman" w:hAnsi="Times New Roman"/>
          <w:sz w:val="24"/>
          <w:szCs w:val="24"/>
          <w:lang w:val="en-GB"/>
        </w:rPr>
        <w:t>Limited time-horizon in home investments, compared to pay-back times, leading to focus on solutions with short pay-back times</w:t>
      </w:r>
    </w:p>
    <w:p w:rsidR="00D41F8A" w:rsidRPr="00965FB9" w:rsidRDefault="00D41F8A" w:rsidP="00965FB9">
      <w:pPr>
        <w:spacing w:line="240" w:lineRule="auto"/>
        <w:rPr>
          <w:rFonts w:ascii="Times New Roman" w:hAnsi="Times New Roman" w:cs="Times New Roman"/>
          <w:sz w:val="24"/>
          <w:szCs w:val="24"/>
          <w:lang w:val="en-GB"/>
        </w:rPr>
      </w:pPr>
    </w:p>
    <w:p w:rsidR="00D41F8A" w:rsidRPr="00965FB9" w:rsidRDefault="00D41F8A"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Some of these barriers relate to lack of market-based solutions, e.g. limited knowledge on energy-saving solutions amongst SME’s, no “packet-solutions” offered to the home-owner, limited support or knowledge from the financial part. The question is how the municipalities manage to overcome such challenges. </w:t>
      </w:r>
    </w:p>
    <w:p w:rsidR="005D1ECF" w:rsidRPr="00965FB9" w:rsidRDefault="005D1ECF" w:rsidP="00965FB9">
      <w:pPr>
        <w:spacing w:line="240" w:lineRule="auto"/>
        <w:rPr>
          <w:rFonts w:ascii="Times New Roman" w:hAnsi="Times New Roman" w:cs="Times New Roman"/>
          <w:b/>
          <w:sz w:val="24"/>
          <w:szCs w:val="24"/>
          <w:lang w:val="en-GB"/>
        </w:rPr>
      </w:pPr>
      <w:r w:rsidRPr="00965FB9">
        <w:rPr>
          <w:rFonts w:ascii="Times New Roman" w:hAnsi="Times New Roman" w:cs="Times New Roman"/>
          <w:b/>
          <w:sz w:val="24"/>
          <w:szCs w:val="24"/>
          <w:lang w:val="en-GB"/>
        </w:rPr>
        <w:t>Theoretical perspect</w:t>
      </w:r>
      <w:r w:rsidR="00932DEB">
        <w:rPr>
          <w:rFonts w:ascii="Times New Roman" w:hAnsi="Times New Roman" w:cs="Times New Roman"/>
          <w:b/>
          <w:sz w:val="24"/>
          <w:szCs w:val="24"/>
          <w:lang w:val="en-GB"/>
        </w:rPr>
        <w:t>i</w:t>
      </w:r>
      <w:r w:rsidRPr="00965FB9">
        <w:rPr>
          <w:rFonts w:ascii="Times New Roman" w:hAnsi="Times New Roman" w:cs="Times New Roman"/>
          <w:b/>
          <w:sz w:val="24"/>
          <w:szCs w:val="24"/>
          <w:lang w:val="en-GB"/>
        </w:rPr>
        <w:t>ves</w:t>
      </w:r>
    </w:p>
    <w:p w:rsidR="005D1ECF" w:rsidRPr="00965FB9" w:rsidRDefault="00F55CE3"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As in other countries, climate mitigation strategies are increasing being formulated on a local level, with a number of innovative frameworks and initiatives being implemented (</w:t>
      </w:r>
      <w:proofErr w:type="spellStart"/>
      <w:r w:rsidRPr="00965FB9">
        <w:rPr>
          <w:rFonts w:ascii="Times New Roman" w:hAnsi="Times New Roman" w:cs="Times New Roman"/>
          <w:sz w:val="24"/>
          <w:szCs w:val="24"/>
          <w:lang w:val="en-GB"/>
        </w:rPr>
        <w:t>Schreurs</w:t>
      </w:r>
      <w:proofErr w:type="spellEnd"/>
      <w:r w:rsidRPr="00965FB9">
        <w:rPr>
          <w:rFonts w:ascii="Times New Roman" w:hAnsi="Times New Roman" w:cs="Times New Roman"/>
          <w:sz w:val="24"/>
          <w:szCs w:val="24"/>
          <w:lang w:val="en-GB"/>
        </w:rPr>
        <w:t>, 2008). I</w:t>
      </w:r>
      <w:r w:rsidR="00471EC2" w:rsidRPr="00965FB9">
        <w:rPr>
          <w:rFonts w:ascii="Times New Roman" w:hAnsi="Times New Roman" w:cs="Times New Roman"/>
          <w:sz w:val="24"/>
          <w:szCs w:val="24"/>
          <w:lang w:val="en-GB"/>
        </w:rPr>
        <w:t xml:space="preserve">n at theoretical perspective the municipalities promotion of energy savings can be seen as an example on </w:t>
      </w:r>
      <w:r w:rsidR="00000050" w:rsidRPr="00965FB9">
        <w:rPr>
          <w:rFonts w:ascii="Times New Roman" w:hAnsi="Times New Roman" w:cs="Times New Roman"/>
          <w:sz w:val="24"/>
          <w:szCs w:val="24"/>
          <w:lang w:val="en-GB"/>
        </w:rPr>
        <w:t xml:space="preserve">’Urban Climate governance’ (Kern &amp; </w:t>
      </w:r>
      <w:proofErr w:type="spellStart"/>
      <w:r w:rsidR="00000050" w:rsidRPr="00965FB9">
        <w:rPr>
          <w:rFonts w:ascii="Times New Roman" w:hAnsi="Times New Roman" w:cs="Times New Roman"/>
          <w:sz w:val="24"/>
          <w:szCs w:val="24"/>
          <w:lang w:val="en-GB"/>
        </w:rPr>
        <w:t>Alber</w:t>
      </w:r>
      <w:proofErr w:type="spellEnd"/>
      <w:r w:rsidR="00000050" w:rsidRPr="00965FB9">
        <w:rPr>
          <w:rFonts w:ascii="Times New Roman" w:hAnsi="Times New Roman" w:cs="Times New Roman"/>
          <w:sz w:val="24"/>
          <w:szCs w:val="24"/>
          <w:lang w:val="en-GB"/>
        </w:rPr>
        <w:t xml:space="preserve">, 2009; </w:t>
      </w:r>
      <w:proofErr w:type="spellStart"/>
      <w:r w:rsidR="00000050" w:rsidRPr="00965FB9">
        <w:rPr>
          <w:rFonts w:ascii="Times New Roman" w:hAnsi="Times New Roman" w:cs="Times New Roman"/>
          <w:sz w:val="24"/>
          <w:szCs w:val="24"/>
          <w:lang w:val="en-GB"/>
        </w:rPr>
        <w:t>Bulkeley</w:t>
      </w:r>
      <w:proofErr w:type="spellEnd"/>
      <w:r w:rsidR="00000050" w:rsidRPr="00965FB9">
        <w:rPr>
          <w:rFonts w:ascii="Times New Roman" w:hAnsi="Times New Roman" w:cs="Times New Roman"/>
          <w:sz w:val="24"/>
          <w:szCs w:val="24"/>
          <w:lang w:val="en-GB"/>
        </w:rPr>
        <w:t xml:space="preserve">, 2009), </w:t>
      </w:r>
      <w:r w:rsidR="00471EC2" w:rsidRPr="00965FB9">
        <w:rPr>
          <w:rFonts w:ascii="Times New Roman" w:hAnsi="Times New Roman" w:cs="Times New Roman"/>
          <w:sz w:val="24"/>
          <w:szCs w:val="24"/>
          <w:lang w:val="en-GB"/>
        </w:rPr>
        <w:t>that includes different approaches to municipal intervention in sustainable urban development.  The challenges regarding sustainable development is that the concept might be difficult to specify and operationalize, and that issues related to sustainable development is dealt with on different levels, locally, regionally, nationally and internationally.</w:t>
      </w:r>
      <w:r w:rsidR="005D1ECF" w:rsidRPr="00965FB9">
        <w:rPr>
          <w:rFonts w:ascii="Times New Roman" w:hAnsi="Times New Roman" w:cs="Times New Roman"/>
          <w:sz w:val="24"/>
          <w:szCs w:val="24"/>
          <w:lang w:val="en-GB"/>
        </w:rPr>
        <w:t xml:space="preserve"> Instead of seeing the planning levels individually, and e.g. focus only on the local level, the challenge is to orchestrate the different levels into a </w:t>
      </w:r>
      <w:r w:rsidR="00000050" w:rsidRPr="00965FB9">
        <w:rPr>
          <w:rFonts w:ascii="Times New Roman" w:hAnsi="Times New Roman" w:cs="Times New Roman"/>
          <w:sz w:val="24"/>
          <w:szCs w:val="24"/>
          <w:lang w:val="en-GB"/>
        </w:rPr>
        <w:t>’multilevel governance’ (</w:t>
      </w:r>
      <w:proofErr w:type="spellStart"/>
      <w:r w:rsidR="00000050" w:rsidRPr="00965FB9">
        <w:rPr>
          <w:rFonts w:ascii="Times New Roman" w:hAnsi="Times New Roman" w:cs="Times New Roman"/>
          <w:sz w:val="24"/>
          <w:szCs w:val="24"/>
          <w:lang w:val="en-GB"/>
        </w:rPr>
        <w:t>Bulkeley</w:t>
      </w:r>
      <w:proofErr w:type="spellEnd"/>
      <w:r w:rsidR="00000050" w:rsidRPr="00965FB9">
        <w:rPr>
          <w:rFonts w:ascii="Times New Roman" w:hAnsi="Times New Roman" w:cs="Times New Roman"/>
          <w:sz w:val="24"/>
          <w:szCs w:val="24"/>
          <w:lang w:val="en-GB"/>
        </w:rPr>
        <w:t xml:space="preserve"> &amp; </w:t>
      </w:r>
      <w:proofErr w:type="spellStart"/>
      <w:r w:rsidR="00000050" w:rsidRPr="00965FB9">
        <w:rPr>
          <w:rFonts w:ascii="Times New Roman" w:hAnsi="Times New Roman" w:cs="Times New Roman"/>
          <w:sz w:val="24"/>
          <w:szCs w:val="24"/>
          <w:lang w:val="en-GB"/>
        </w:rPr>
        <w:t>Betsill</w:t>
      </w:r>
      <w:proofErr w:type="spellEnd"/>
      <w:r w:rsidR="00000050" w:rsidRPr="00965FB9">
        <w:rPr>
          <w:rFonts w:ascii="Times New Roman" w:hAnsi="Times New Roman" w:cs="Times New Roman"/>
          <w:sz w:val="24"/>
          <w:szCs w:val="24"/>
          <w:lang w:val="en-GB"/>
        </w:rPr>
        <w:t xml:space="preserve">, 2005). </w:t>
      </w:r>
      <w:r w:rsidR="005D1ECF" w:rsidRPr="00965FB9">
        <w:rPr>
          <w:rFonts w:ascii="Times New Roman" w:hAnsi="Times New Roman" w:cs="Times New Roman"/>
          <w:sz w:val="24"/>
          <w:szCs w:val="24"/>
          <w:lang w:val="en-GB"/>
        </w:rPr>
        <w:t>This demands horizontal as well as vertical integration</w:t>
      </w:r>
      <w:r w:rsidR="00971A56" w:rsidRPr="00965FB9">
        <w:rPr>
          <w:rFonts w:ascii="Times New Roman" w:hAnsi="Times New Roman" w:cs="Times New Roman"/>
          <w:sz w:val="24"/>
          <w:szCs w:val="24"/>
          <w:lang w:val="en-GB"/>
        </w:rPr>
        <w:t xml:space="preserve"> of actors and policies</w:t>
      </w:r>
      <w:r w:rsidR="005D1ECF" w:rsidRPr="00965FB9">
        <w:rPr>
          <w:rFonts w:ascii="Times New Roman" w:hAnsi="Times New Roman" w:cs="Times New Roman"/>
          <w:sz w:val="24"/>
          <w:szCs w:val="24"/>
          <w:lang w:val="en-GB"/>
        </w:rPr>
        <w:t>. Horizontal integration might inclu</w:t>
      </w:r>
      <w:r w:rsidR="00971A56" w:rsidRPr="00965FB9">
        <w:rPr>
          <w:rFonts w:ascii="Times New Roman" w:hAnsi="Times New Roman" w:cs="Times New Roman"/>
          <w:sz w:val="24"/>
          <w:szCs w:val="24"/>
          <w:lang w:val="en-GB"/>
        </w:rPr>
        <w:t>d</w:t>
      </w:r>
      <w:r w:rsidR="005D1ECF" w:rsidRPr="00965FB9">
        <w:rPr>
          <w:rFonts w:ascii="Times New Roman" w:hAnsi="Times New Roman" w:cs="Times New Roman"/>
          <w:sz w:val="24"/>
          <w:szCs w:val="24"/>
          <w:lang w:val="en-GB"/>
        </w:rPr>
        <w:t xml:space="preserve">e networked governance and collaboration between different local actors such as the municipality, local energy suppliers, local banks, real estate agents, SME’s, industries, NGO’s etc., whereas vertical integration might include for instance integration of goals and policies on municipal, regional and national level. </w:t>
      </w:r>
    </w:p>
    <w:p w:rsidR="005D1ECF" w:rsidRPr="00965FB9" w:rsidRDefault="005D1ECF"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It is necessary to make a distinction between the different climate change initiatives that a city might foster</w:t>
      </w:r>
      <w:r w:rsidR="00D92BDC">
        <w:rPr>
          <w:rFonts w:ascii="Times New Roman" w:hAnsi="Times New Roman" w:cs="Times New Roman"/>
          <w:sz w:val="24"/>
          <w:szCs w:val="24"/>
          <w:lang w:val="en-GB"/>
        </w:rPr>
        <w:t xml:space="preserve">. </w:t>
      </w:r>
      <w:r w:rsidRPr="00965FB9">
        <w:rPr>
          <w:rFonts w:ascii="Times New Roman" w:hAnsi="Times New Roman" w:cs="Times New Roman"/>
          <w:sz w:val="24"/>
          <w:szCs w:val="24"/>
          <w:lang w:val="en-GB"/>
        </w:rPr>
        <w:t xml:space="preserve">For this, we refer to </w:t>
      </w:r>
      <w:proofErr w:type="spellStart"/>
      <w:r w:rsidRPr="00965FB9">
        <w:rPr>
          <w:rFonts w:ascii="Times New Roman" w:hAnsi="Times New Roman" w:cs="Times New Roman"/>
          <w:sz w:val="24"/>
          <w:szCs w:val="24"/>
          <w:lang w:val="en-GB"/>
        </w:rPr>
        <w:t>Alber</w:t>
      </w:r>
      <w:proofErr w:type="spellEnd"/>
      <w:r w:rsidRPr="00965FB9">
        <w:rPr>
          <w:rFonts w:ascii="Times New Roman" w:hAnsi="Times New Roman" w:cs="Times New Roman"/>
          <w:sz w:val="24"/>
          <w:szCs w:val="24"/>
          <w:lang w:val="en-GB"/>
        </w:rPr>
        <w:t xml:space="preserve"> &amp; Kerns (2009) categories of urban climate management (</w:t>
      </w:r>
      <w:proofErr w:type="spellStart"/>
      <w:r w:rsidRPr="00965FB9">
        <w:rPr>
          <w:rFonts w:ascii="Times New Roman" w:hAnsi="Times New Roman" w:cs="Times New Roman"/>
          <w:sz w:val="24"/>
          <w:szCs w:val="24"/>
          <w:lang w:val="en-GB"/>
        </w:rPr>
        <w:t>Alber</w:t>
      </w:r>
      <w:proofErr w:type="spellEnd"/>
      <w:r w:rsidRPr="00965FB9">
        <w:rPr>
          <w:rFonts w:ascii="Times New Roman" w:hAnsi="Times New Roman" w:cs="Times New Roman"/>
          <w:sz w:val="24"/>
          <w:szCs w:val="24"/>
          <w:lang w:val="en-GB"/>
        </w:rPr>
        <w:t xml:space="preserve"> &amp; Kern, 2009; </w:t>
      </w:r>
      <w:proofErr w:type="spellStart"/>
      <w:r w:rsidRPr="00965FB9">
        <w:rPr>
          <w:rFonts w:ascii="Times New Roman" w:hAnsi="Times New Roman" w:cs="Times New Roman"/>
          <w:sz w:val="24"/>
          <w:szCs w:val="24"/>
          <w:lang w:val="en-GB"/>
        </w:rPr>
        <w:t>Bulkeley</w:t>
      </w:r>
      <w:proofErr w:type="spellEnd"/>
      <w:r w:rsidRPr="00965FB9">
        <w:rPr>
          <w:rFonts w:ascii="Times New Roman" w:hAnsi="Times New Roman" w:cs="Times New Roman"/>
          <w:sz w:val="24"/>
          <w:szCs w:val="24"/>
          <w:lang w:val="en-GB"/>
        </w:rPr>
        <w:t xml:space="preserve"> et al, 2009): </w:t>
      </w:r>
    </w:p>
    <w:p w:rsidR="00000050" w:rsidRPr="00965FB9" w:rsidRDefault="00000050" w:rsidP="00965FB9">
      <w:pPr>
        <w:pStyle w:val="Listeafsnit"/>
        <w:numPr>
          <w:ilvl w:val="0"/>
          <w:numId w:val="1"/>
        </w:numPr>
        <w:rPr>
          <w:rFonts w:ascii="Times New Roman" w:hAnsi="Times New Roman"/>
          <w:sz w:val="24"/>
          <w:szCs w:val="24"/>
          <w:lang w:val="en-GB"/>
        </w:rPr>
      </w:pPr>
      <w:r w:rsidRPr="00965FB9">
        <w:rPr>
          <w:rFonts w:ascii="Times New Roman" w:hAnsi="Times New Roman"/>
          <w:i/>
          <w:sz w:val="24"/>
          <w:szCs w:val="24"/>
          <w:lang w:val="en-GB"/>
        </w:rPr>
        <w:t>Self-governing</w:t>
      </w:r>
      <w:r w:rsidRPr="00965FB9">
        <w:rPr>
          <w:rFonts w:ascii="Times New Roman" w:hAnsi="Times New Roman"/>
          <w:sz w:val="24"/>
          <w:szCs w:val="24"/>
          <w:lang w:val="en-GB"/>
        </w:rPr>
        <w:t xml:space="preserve">, </w:t>
      </w:r>
      <w:r w:rsidR="001D30EA" w:rsidRPr="00965FB9">
        <w:rPr>
          <w:rFonts w:ascii="Times New Roman" w:hAnsi="Times New Roman"/>
          <w:sz w:val="24"/>
          <w:szCs w:val="24"/>
          <w:lang w:val="en-GB"/>
        </w:rPr>
        <w:t>where the municipality acts as a consumer, and initiates climate goals on own buildings, as for instance energy optimisation o</w:t>
      </w:r>
      <w:r w:rsidR="00AC5F13" w:rsidRPr="00965FB9">
        <w:rPr>
          <w:rFonts w:ascii="Times New Roman" w:hAnsi="Times New Roman"/>
          <w:sz w:val="24"/>
          <w:szCs w:val="24"/>
          <w:lang w:val="en-GB"/>
        </w:rPr>
        <w:t>f</w:t>
      </w:r>
      <w:r w:rsidR="001D30EA" w:rsidRPr="00965FB9">
        <w:rPr>
          <w:rFonts w:ascii="Times New Roman" w:hAnsi="Times New Roman"/>
          <w:sz w:val="24"/>
          <w:szCs w:val="24"/>
          <w:lang w:val="en-GB"/>
        </w:rPr>
        <w:t xml:space="preserve"> schools and administration buildings, establish networks with other municipalities</w:t>
      </w:r>
      <w:r w:rsidR="00AC5F13" w:rsidRPr="00965FB9">
        <w:rPr>
          <w:rFonts w:ascii="Times New Roman" w:hAnsi="Times New Roman"/>
          <w:sz w:val="24"/>
          <w:szCs w:val="24"/>
          <w:lang w:val="en-GB"/>
        </w:rPr>
        <w:t xml:space="preserve">, formulate green procurement polities etc. </w:t>
      </w:r>
      <w:r w:rsidR="001D30EA" w:rsidRPr="00965FB9">
        <w:rPr>
          <w:rFonts w:ascii="Times New Roman" w:hAnsi="Times New Roman"/>
          <w:sz w:val="24"/>
          <w:szCs w:val="24"/>
          <w:lang w:val="en-GB"/>
        </w:rPr>
        <w:t xml:space="preserve"> </w:t>
      </w:r>
      <w:r w:rsidR="00AC5F13" w:rsidRPr="00965FB9">
        <w:rPr>
          <w:rFonts w:ascii="Times New Roman" w:hAnsi="Times New Roman"/>
          <w:sz w:val="24"/>
          <w:szCs w:val="24"/>
          <w:lang w:val="en-GB"/>
        </w:rPr>
        <w:t xml:space="preserve">A number of initiatives have been implemented by Danish municipalities, for instance through ESCO-contracting or in-house energy efficiency schemes, and networks such as “Green Cities” that allows cities to share knowledge and formulate binding goals on green municipal initiatives. As municipal buildings accounts only for a few percentages on the entire building stock in the municipality, these measures </w:t>
      </w:r>
      <w:r w:rsidR="00D92BDC">
        <w:rPr>
          <w:rFonts w:ascii="Times New Roman" w:hAnsi="Times New Roman"/>
          <w:sz w:val="24"/>
          <w:szCs w:val="24"/>
          <w:lang w:val="en-GB"/>
        </w:rPr>
        <w:t xml:space="preserve">however </w:t>
      </w:r>
      <w:r w:rsidR="00AC5F13" w:rsidRPr="00965FB9">
        <w:rPr>
          <w:rFonts w:ascii="Times New Roman" w:hAnsi="Times New Roman"/>
          <w:sz w:val="24"/>
          <w:szCs w:val="24"/>
          <w:lang w:val="en-GB"/>
        </w:rPr>
        <w:t>have limited influence on the total energy consumption and climate mitigation in the municipal area, and the initiatives need to be followed by initiatives targeting other actors in the municipality as well</w:t>
      </w:r>
      <w:r w:rsidRPr="00965FB9">
        <w:rPr>
          <w:rFonts w:ascii="Times New Roman" w:hAnsi="Times New Roman"/>
          <w:sz w:val="24"/>
          <w:szCs w:val="24"/>
          <w:lang w:val="en-GB"/>
        </w:rPr>
        <w:t xml:space="preserve">. </w:t>
      </w:r>
    </w:p>
    <w:p w:rsidR="00000050" w:rsidRPr="00965FB9" w:rsidRDefault="00000050" w:rsidP="00965FB9">
      <w:pPr>
        <w:pStyle w:val="Listeafsnit"/>
        <w:numPr>
          <w:ilvl w:val="0"/>
          <w:numId w:val="1"/>
        </w:numPr>
        <w:rPr>
          <w:rFonts w:ascii="Times New Roman" w:hAnsi="Times New Roman"/>
          <w:sz w:val="24"/>
          <w:szCs w:val="24"/>
          <w:lang w:val="en-GB"/>
        </w:rPr>
      </w:pPr>
      <w:r w:rsidRPr="00965FB9">
        <w:rPr>
          <w:rFonts w:ascii="Times New Roman" w:hAnsi="Times New Roman"/>
          <w:i/>
          <w:sz w:val="24"/>
          <w:szCs w:val="24"/>
          <w:lang w:val="en-GB"/>
        </w:rPr>
        <w:t>Governing through enabling</w:t>
      </w:r>
      <w:r w:rsidRPr="00965FB9">
        <w:rPr>
          <w:rFonts w:ascii="Times New Roman" w:hAnsi="Times New Roman"/>
          <w:sz w:val="24"/>
          <w:szCs w:val="24"/>
          <w:lang w:val="en-GB"/>
        </w:rPr>
        <w:t xml:space="preserve">, </w:t>
      </w:r>
      <w:r w:rsidR="00AC5F13" w:rsidRPr="00965FB9">
        <w:rPr>
          <w:rFonts w:ascii="Times New Roman" w:hAnsi="Times New Roman"/>
          <w:sz w:val="24"/>
          <w:szCs w:val="24"/>
          <w:lang w:val="en-GB"/>
        </w:rPr>
        <w:t>where the municipality acts as a facilitator for establishing</w:t>
      </w:r>
      <w:r w:rsidR="00F537EA" w:rsidRPr="00965FB9">
        <w:rPr>
          <w:rFonts w:ascii="Times New Roman" w:hAnsi="Times New Roman"/>
          <w:sz w:val="24"/>
          <w:szCs w:val="24"/>
          <w:lang w:val="en-GB"/>
        </w:rPr>
        <w:t xml:space="preserve"> and facilitating </w:t>
      </w:r>
      <w:r w:rsidR="00AC5F13" w:rsidRPr="00965FB9">
        <w:rPr>
          <w:rFonts w:ascii="Times New Roman" w:hAnsi="Times New Roman"/>
          <w:sz w:val="24"/>
          <w:szCs w:val="24"/>
          <w:lang w:val="en-GB"/>
        </w:rPr>
        <w:t xml:space="preserve">collaboration and networks between </w:t>
      </w:r>
      <w:r w:rsidR="00F537EA" w:rsidRPr="00965FB9">
        <w:rPr>
          <w:rFonts w:ascii="Times New Roman" w:hAnsi="Times New Roman"/>
          <w:sz w:val="24"/>
          <w:szCs w:val="24"/>
          <w:lang w:val="en-GB"/>
        </w:rPr>
        <w:t xml:space="preserve">the municipality, local companies and institutions, citizens, industries etc. This includes a number of different arrangements on different levels (local, regional, and national), formal as well as informal, public-private as well as public-public partnerships etc. </w:t>
      </w:r>
    </w:p>
    <w:p w:rsidR="00000050" w:rsidRPr="00965FB9" w:rsidRDefault="00000050" w:rsidP="00965FB9">
      <w:pPr>
        <w:pStyle w:val="Listeafsnit"/>
        <w:numPr>
          <w:ilvl w:val="0"/>
          <w:numId w:val="1"/>
        </w:numPr>
        <w:rPr>
          <w:rFonts w:ascii="Times New Roman" w:hAnsi="Times New Roman"/>
          <w:sz w:val="24"/>
          <w:szCs w:val="24"/>
          <w:lang w:val="en-GB"/>
        </w:rPr>
      </w:pPr>
      <w:r w:rsidRPr="00965FB9">
        <w:rPr>
          <w:rFonts w:ascii="Times New Roman" w:hAnsi="Times New Roman"/>
          <w:i/>
          <w:sz w:val="24"/>
          <w:szCs w:val="24"/>
          <w:lang w:val="en-GB"/>
        </w:rPr>
        <w:lastRenderedPageBreak/>
        <w:t>Governing through provision</w:t>
      </w:r>
      <w:r w:rsidRPr="00965FB9">
        <w:rPr>
          <w:rFonts w:ascii="Times New Roman" w:hAnsi="Times New Roman"/>
          <w:sz w:val="24"/>
          <w:szCs w:val="24"/>
          <w:lang w:val="en-GB"/>
        </w:rPr>
        <w:t xml:space="preserve">, </w:t>
      </w:r>
      <w:r w:rsidR="00F537EA" w:rsidRPr="00965FB9">
        <w:rPr>
          <w:rFonts w:ascii="Times New Roman" w:hAnsi="Times New Roman"/>
          <w:sz w:val="24"/>
          <w:szCs w:val="24"/>
          <w:lang w:val="en-GB"/>
        </w:rPr>
        <w:t xml:space="preserve">where the municipality acts as a provider of energy, transport, waste, water etc., and thereby has an excellent position to formulate and steer climate policies. With the increasing liberalization and privatisation of such services, the direct municipal influence through these channels has however diminished in recent years. In contrast, national and international saving obligation schemes has created demands and motivation for especially energy utilities to </w:t>
      </w:r>
      <w:r w:rsidR="00971A56" w:rsidRPr="00965FB9">
        <w:rPr>
          <w:rFonts w:ascii="Times New Roman" w:hAnsi="Times New Roman"/>
          <w:sz w:val="24"/>
          <w:szCs w:val="24"/>
          <w:lang w:val="en-GB"/>
        </w:rPr>
        <w:t>contribute to energy savings amongst end-users, opening an opportunity for municipalities to establish partnerships on this agenda.</w:t>
      </w:r>
      <w:r w:rsidR="00F537EA" w:rsidRPr="00965FB9">
        <w:rPr>
          <w:rFonts w:ascii="Times New Roman" w:hAnsi="Times New Roman"/>
          <w:sz w:val="24"/>
          <w:szCs w:val="24"/>
          <w:lang w:val="en-GB"/>
        </w:rPr>
        <w:t xml:space="preserve"> </w:t>
      </w:r>
    </w:p>
    <w:p w:rsidR="00000050" w:rsidRPr="00965FB9" w:rsidRDefault="00000050" w:rsidP="00965FB9">
      <w:pPr>
        <w:pStyle w:val="Listeafsnit"/>
        <w:numPr>
          <w:ilvl w:val="0"/>
          <w:numId w:val="1"/>
        </w:numPr>
        <w:rPr>
          <w:rFonts w:ascii="Times New Roman" w:hAnsi="Times New Roman"/>
          <w:sz w:val="24"/>
          <w:szCs w:val="24"/>
          <w:lang w:val="en-GB"/>
        </w:rPr>
      </w:pPr>
      <w:r w:rsidRPr="00965FB9">
        <w:rPr>
          <w:rFonts w:ascii="Times New Roman" w:hAnsi="Times New Roman"/>
          <w:i/>
          <w:sz w:val="24"/>
          <w:szCs w:val="24"/>
          <w:lang w:val="en-GB"/>
        </w:rPr>
        <w:t>Governing through authority</w:t>
      </w:r>
      <w:r w:rsidRPr="00965FB9">
        <w:rPr>
          <w:rFonts w:ascii="Times New Roman" w:hAnsi="Times New Roman"/>
          <w:sz w:val="24"/>
          <w:szCs w:val="24"/>
          <w:lang w:val="en-GB"/>
        </w:rPr>
        <w:t xml:space="preserve">, </w:t>
      </w:r>
      <w:r w:rsidR="00971A56" w:rsidRPr="00965FB9">
        <w:rPr>
          <w:rFonts w:ascii="Times New Roman" w:hAnsi="Times New Roman"/>
          <w:sz w:val="24"/>
          <w:szCs w:val="24"/>
          <w:lang w:val="en-GB"/>
        </w:rPr>
        <w:t xml:space="preserve">where the municipality act as a regulator, exploiting its formal authorities in for instance by urban planning, land zone administration, building permissions etc. for instance, the municipality is able to decide through the local plans that new buildings (public as private) should be completed as low-energy buildings. It can also decide that subsidies to renovations under the urban regeneration scheme should include certain energy measures. </w:t>
      </w:r>
      <w:r w:rsidRPr="00965FB9">
        <w:rPr>
          <w:rFonts w:ascii="Times New Roman" w:hAnsi="Times New Roman"/>
          <w:sz w:val="24"/>
          <w:szCs w:val="24"/>
          <w:lang w:val="en-GB"/>
        </w:rPr>
        <w:t xml:space="preserve">  </w:t>
      </w:r>
    </w:p>
    <w:p w:rsidR="00FB659C" w:rsidRPr="00965FB9" w:rsidRDefault="00FB659C" w:rsidP="00965FB9">
      <w:pPr>
        <w:spacing w:line="240" w:lineRule="auto"/>
        <w:rPr>
          <w:rFonts w:ascii="Times New Roman" w:hAnsi="Times New Roman" w:cs="Times New Roman"/>
          <w:sz w:val="24"/>
          <w:szCs w:val="24"/>
          <w:lang w:val="en-GB"/>
        </w:rPr>
      </w:pPr>
    </w:p>
    <w:p w:rsidR="00610581" w:rsidRPr="00965FB9" w:rsidRDefault="00610581"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It can be discussed whether these categories are fulfilling to describe all possible municipal initiatives. For instance, the formulation of policies and strategic plans with little or no regulatory abilities (for instance climate policies stating that the municipality should become climate neutral in the year 2030) does not easily fit into these categories, as they are not regulation tools in a narrow understanding, but instead are important normative tools to indicate the direction of future municipal regulation, and thereby </w:t>
      </w:r>
      <w:r w:rsidR="00932DEB" w:rsidRPr="00965FB9">
        <w:rPr>
          <w:rFonts w:ascii="Times New Roman" w:hAnsi="Times New Roman" w:cs="Times New Roman"/>
          <w:sz w:val="24"/>
          <w:szCs w:val="24"/>
          <w:lang w:val="en-GB"/>
        </w:rPr>
        <w:t>fulfils</w:t>
      </w:r>
      <w:r w:rsidRPr="00965FB9">
        <w:rPr>
          <w:rFonts w:ascii="Times New Roman" w:hAnsi="Times New Roman" w:cs="Times New Roman"/>
          <w:sz w:val="24"/>
          <w:szCs w:val="24"/>
          <w:lang w:val="en-GB"/>
        </w:rPr>
        <w:t xml:space="preserve"> a goals as communication with other actors, for instance on formulating strategic partnerships.  Nevertheless, these categories </w:t>
      </w:r>
      <w:r w:rsidR="00F55CE3" w:rsidRPr="00965FB9">
        <w:rPr>
          <w:rFonts w:ascii="Times New Roman" w:hAnsi="Times New Roman" w:cs="Times New Roman"/>
          <w:sz w:val="24"/>
          <w:szCs w:val="24"/>
          <w:lang w:val="en-GB"/>
        </w:rPr>
        <w:t xml:space="preserve">are useful as a starting point of understanding the different roles and challenges that the municipalities face. </w:t>
      </w:r>
    </w:p>
    <w:p w:rsidR="00F55CE3" w:rsidRDefault="005D6F16"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As there is still limited research on local climate change strategies (</w:t>
      </w:r>
      <w:proofErr w:type="spellStart"/>
      <w:r w:rsidRPr="00965FB9">
        <w:rPr>
          <w:rFonts w:ascii="Times New Roman" w:hAnsi="Times New Roman" w:cs="Times New Roman"/>
          <w:sz w:val="24"/>
          <w:szCs w:val="24"/>
          <w:lang w:val="en-GB"/>
        </w:rPr>
        <w:t>Schreurs</w:t>
      </w:r>
      <w:proofErr w:type="spellEnd"/>
      <w:r w:rsidRPr="00965FB9">
        <w:rPr>
          <w:rFonts w:ascii="Times New Roman" w:hAnsi="Times New Roman" w:cs="Times New Roman"/>
          <w:sz w:val="24"/>
          <w:szCs w:val="24"/>
          <w:lang w:val="en-GB"/>
        </w:rPr>
        <w:t xml:space="preserve">, 2008), the purpose of the study is to identify how climate policies directed towards private home-owners </w:t>
      </w:r>
      <w:r w:rsidR="00000050" w:rsidRPr="00965FB9">
        <w:rPr>
          <w:rFonts w:ascii="Times New Roman" w:hAnsi="Times New Roman" w:cs="Times New Roman"/>
          <w:sz w:val="24"/>
          <w:szCs w:val="24"/>
          <w:lang w:val="en-GB"/>
        </w:rPr>
        <w:t>has been taken up by Danish municipalities</w:t>
      </w:r>
      <w:r w:rsidRPr="00965FB9">
        <w:rPr>
          <w:rFonts w:ascii="Times New Roman" w:hAnsi="Times New Roman" w:cs="Times New Roman"/>
          <w:sz w:val="24"/>
          <w:szCs w:val="24"/>
          <w:lang w:val="en-GB"/>
        </w:rPr>
        <w:t>, and discuss the outcomes in relation to future potentials for such policies</w:t>
      </w:r>
      <w:r w:rsidR="00000050" w:rsidRPr="00965FB9">
        <w:rPr>
          <w:rFonts w:ascii="Times New Roman" w:hAnsi="Times New Roman" w:cs="Times New Roman"/>
          <w:sz w:val="24"/>
          <w:szCs w:val="24"/>
          <w:lang w:val="en-GB"/>
        </w:rPr>
        <w:t xml:space="preserve">. </w:t>
      </w:r>
    </w:p>
    <w:p w:rsidR="0017637B" w:rsidRPr="0017637B" w:rsidRDefault="0017637B" w:rsidP="0017637B">
      <w:pPr>
        <w:spacing w:line="240" w:lineRule="auto"/>
        <w:rPr>
          <w:rFonts w:ascii="Times New Roman" w:hAnsi="Times New Roman" w:cs="Times New Roman"/>
          <w:sz w:val="24"/>
          <w:szCs w:val="24"/>
          <w:lang w:val="en-GB"/>
        </w:rPr>
      </w:pPr>
      <w:r w:rsidRPr="0017637B">
        <w:rPr>
          <w:rFonts w:ascii="Times New Roman" w:hAnsi="Times New Roman" w:cs="Times New Roman"/>
          <w:sz w:val="24"/>
          <w:szCs w:val="24"/>
          <w:lang w:val="en-GB"/>
        </w:rPr>
        <w:t>The initiatives we study here will fall under the umbrella</w:t>
      </w:r>
      <w:proofErr w:type="gramStart"/>
      <w:r w:rsidRPr="0017637B">
        <w:rPr>
          <w:rFonts w:ascii="Times New Roman" w:hAnsi="Times New Roman" w:cs="Times New Roman"/>
          <w:sz w:val="24"/>
          <w:szCs w:val="24"/>
          <w:lang w:val="en-GB"/>
        </w:rPr>
        <w:t>, ”</w:t>
      </w:r>
      <w:proofErr w:type="gramEnd"/>
      <w:r w:rsidRPr="0017637B">
        <w:rPr>
          <w:rFonts w:ascii="Times New Roman" w:hAnsi="Times New Roman" w:cs="Times New Roman"/>
          <w:sz w:val="24"/>
          <w:szCs w:val="24"/>
          <w:lang w:val="en-GB"/>
        </w:rPr>
        <w:t xml:space="preserve">Governing by </w:t>
      </w:r>
      <w:proofErr w:type="spellStart"/>
      <w:r w:rsidRPr="0017637B">
        <w:rPr>
          <w:rFonts w:ascii="Times New Roman" w:hAnsi="Times New Roman" w:cs="Times New Roman"/>
          <w:sz w:val="24"/>
          <w:szCs w:val="24"/>
          <w:lang w:val="en-GB"/>
        </w:rPr>
        <w:t>enabeling</w:t>
      </w:r>
      <w:proofErr w:type="spellEnd"/>
      <w:r w:rsidRPr="0017637B">
        <w:rPr>
          <w:rFonts w:ascii="Times New Roman" w:hAnsi="Times New Roman" w:cs="Times New Roman"/>
          <w:sz w:val="24"/>
          <w:szCs w:val="24"/>
          <w:lang w:val="en-GB"/>
        </w:rPr>
        <w:t xml:space="preserve">”, where “enabling activities” according to </w:t>
      </w:r>
      <w:proofErr w:type="spellStart"/>
      <w:r w:rsidRPr="0017637B">
        <w:rPr>
          <w:rFonts w:ascii="Times New Roman" w:hAnsi="Times New Roman" w:cs="Times New Roman"/>
          <w:sz w:val="24"/>
          <w:szCs w:val="24"/>
          <w:lang w:val="en-GB"/>
        </w:rPr>
        <w:t>Alber</w:t>
      </w:r>
      <w:proofErr w:type="spellEnd"/>
      <w:r w:rsidRPr="0017637B">
        <w:rPr>
          <w:rFonts w:ascii="Times New Roman" w:hAnsi="Times New Roman" w:cs="Times New Roman"/>
          <w:sz w:val="24"/>
          <w:szCs w:val="24"/>
          <w:lang w:val="en-GB"/>
        </w:rPr>
        <w:t xml:space="preserve"> &amp; Kern (200</w:t>
      </w:r>
      <w:r w:rsidR="00A31374">
        <w:rPr>
          <w:rFonts w:ascii="Times New Roman" w:hAnsi="Times New Roman" w:cs="Times New Roman"/>
          <w:sz w:val="24"/>
          <w:szCs w:val="24"/>
          <w:lang w:val="en-GB"/>
        </w:rPr>
        <w:t>9</w:t>
      </w:r>
      <w:r w:rsidRPr="0017637B">
        <w:rPr>
          <w:rFonts w:ascii="Times New Roman" w:hAnsi="Times New Roman" w:cs="Times New Roman"/>
          <w:sz w:val="24"/>
          <w:szCs w:val="24"/>
          <w:lang w:val="en-GB"/>
        </w:rPr>
        <w:t>) are primarily based on persua</w:t>
      </w:r>
      <w:r w:rsidR="00A31374">
        <w:rPr>
          <w:rFonts w:ascii="Times New Roman" w:hAnsi="Times New Roman" w:cs="Times New Roman"/>
          <w:sz w:val="24"/>
          <w:szCs w:val="24"/>
          <w:lang w:val="en-GB"/>
        </w:rPr>
        <w:t>s</w:t>
      </w:r>
      <w:r w:rsidRPr="0017637B">
        <w:rPr>
          <w:rFonts w:ascii="Times New Roman" w:hAnsi="Times New Roman" w:cs="Times New Roman"/>
          <w:sz w:val="24"/>
          <w:szCs w:val="24"/>
          <w:lang w:val="en-GB"/>
        </w:rPr>
        <w:t xml:space="preserve">ion and arguments, seeking to persuade other actors to establish climate protection initiatives. These voluntary actions amongst other stakeholders can be supported by other public initiatives such as public education and awareness campaigns, facilitation of cooperation between stakeholders, and public-private-partnerships. </w:t>
      </w:r>
    </w:p>
    <w:p w:rsidR="0017637B" w:rsidRPr="0017637B" w:rsidRDefault="0017637B" w:rsidP="00965FB9">
      <w:pPr>
        <w:spacing w:line="240" w:lineRule="auto"/>
        <w:rPr>
          <w:rFonts w:ascii="Times New Roman" w:hAnsi="Times New Roman" w:cs="Times New Roman"/>
          <w:sz w:val="24"/>
          <w:szCs w:val="24"/>
          <w:lang w:val="en-US"/>
        </w:rPr>
      </w:pPr>
    </w:p>
    <w:p w:rsidR="004C5AE2" w:rsidRPr="00965FB9" w:rsidRDefault="004C5AE2" w:rsidP="00965FB9">
      <w:pPr>
        <w:spacing w:line="240" w:lineRule="auto"/>
        <w:rPr>
          <w:rFonts w:ascii="Times New Roman" w:hAnsi="Times New Roman" w:cs="Times New Roman"/>
          <w:b/>
          <w:sz w:val="24"/>
          <w:szCs w:val="24"/>
          <w:lang w:val="en-GB"/>
        </w:rPr>
      </w:pPr>
      <w:r w:rsidRPr="00965FB9">
        <w:rPr>
          <w:rFonts w:ascii="Times New Roman" w:hAnsi="Times New Roman" w:cs="Times New Roman"/>
          <w:b/>
          <w:sz w:val="24"/>
          <w:szCs w:val="24"/>
          <w:lang w:val="en-GB"/>
        </w:rPr>
        <w:t>Methodology</w:t>
      </w:r>
    </w:p>
    <w:p w:rsidR="00611D85" w:rsidRPr="00965FB9" w:rsidRDefault="00611D8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The paper is based on a survey amongst Danish municipalities regarding their policies on motivating local home-owners to take up energy retrofitting of their homes</w:t>
      </w:r>
      <w:r w:rsidR="006F3043" w:rsidRPr="00965FB9">
        <w:rPr>
          <w:rFonts w:ascii="Times New Roman" w:hAnsi="Times New Roman" w:cs="Times New Roman"/>
          <w:sz w:val="24"/>
          <w:szCs w:val="24"/>
          <w:lang w:val="en-GB"/>
        </w:rPr>
        <w:t>, combined with case studies of five selected initiatives</w:t>
      </w:r>
      <w:r w:rsidRPr="00965FB9">
        <w:rPr>
          <w:rFonts w:ascii="Times New Roman" w:hAnsi="Times New Roman" w:cs="Times New Roman"/>
          <w:sz w:val="24"/>
          <w:szCs w:val="24"/>
          <w:lang w:val="en-GB"/>
        </w:rPr>
        <w:t xml:space="preserve">. The aim was to establish an overview of the municipal initiatives, what the initiatives consisted of, and what the experiences were. </w:t>
      </w:r>
    </w:p>
    <w:p w:rsidR="00611D85" w:rsidRPr="00965FB9" w:rsidRDefault="00611D8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The survey included interviews with 22 municipalities</w:t>
      </w:r>
      <w:r w:rsidR="007721A0" w:rsidRPr="00965FB9">
        <w:rPr>
          <w:rStyle w:val="Fodnotehenvisning"/>
          <w:rFonts w:ascii="Times New Roman" w:hAnsi="Times New Roman" w:cs="Times New Roman"/>
          <w:sz w:val="24"/>
          <w:szCs w:val="24"/>
          <w:lang w:val="en-GB"/>
        </w:rPr>
        <w:footnoteReference w:id="1"/>
      </w:r>
      <w:r w:rsidRPr="00965FB9">
        <w:rPr>
          <w:rFonts w:ascii="Times New Roman" w:hAnsi="Times New Roman" w:cs="Times New Roman"/>
          <w:sz w:val="24"/>
          <w:szCs w:val="24"/>
          <w:lang w:val="en-GB"/>
        </w:rPr>
        <w:t xml:space="preserve"> on their initiatives to promote energy savings amongst local home owners. In the choice of municipalities, some were known for their </w:t>
      </w:r>
      <w:r w:rsidRPr="00965FB9">
        <w:rPr>
          <w:rFonts w:ascii="Times New Roman" w:hAnsi="Times New Roman" w:cs="Times New Roman"/>
          <w:sz w:val="24"/>
          <w:szCs w:val="24"/>
          <w:lang w:val="en-GB"/>
        </w:rPr>
        <w:lastRenderedPageBreak/>
        <w:t>initiatives, and other municipalities had no initiatives of which we had heard. These groups also included municipalities of which some had joined the voluntary agreement with the Danish Nature Conse</w:t>
      </w:r>
      <w:r w:rsidR="007721A0" w:rsidRPr="00965FB9">
        <w:rPr>
          <w:rFonts w:ascii="Times New Roman" w:hAnsi="Times New Roman" w:cs="Times New Roman"/>
          <w:sz w:val="24"/>
          <w:szCs w:val="24"/>
          <w:lang w:val="en-GB"/>
        </w:rPr>
        <w:t>rvation Association (</w:t>
      </w:r>
      <w:proofErr w:type="spellStart"/>
      <w:r w:rsidR="007721A0" w:rsidRPr="00965FB9">
        <w:rPr>
          <w:rFonts w:ascii="Times New Roman" w:hAnsi="Times New Roman" w:cs="Times New Roman"/>
          <w:sz w:val="24"/>
          <w:szCs w:val="24"/>
          <w:lang w:val="en-GB"/>
        </w:rPr>
        <w:t>Danmarks</w:t>
      </w:r>
      <w:proofErr w:type="spellEnd"/>
      <w:r w:rsidR="007721A0" w:rsidRPr="00965FB9">
        <w:rPr>
          <w:rFonts w:ascii="Times New Roman" w:hAnsi="Times New Roman" w:cs="Times New Roman"/>
          <w:sz w:val="24"/>
          <w:szCs w:val="24"/>
          <w:lang w:val="en-GB"/>
        </w:rPr>
        <w:t xml:space="preserve"> </w:t>
      </w:r>
      <w:proofErr w:type="spellStart"/>
      <w:r w:rsidR="007721A0" w:rsidRPr="00965FB9">
        <w:rPr>
          <w:rFonts w:ascii="Times New Roman" w:hAnsi="Times New Roman" w:cs="Times New Roman"/>
          <w:sz w:val="24"/>
          <w:szCs w:val="24"/>
          <w:lang w:val="en-GB"/>
        </w:rPr>
        <w:t>Na</w:t>
      </w:r>
      <w:r w:rsidRPr="00965FB9">
        <w:rPr>
          <w:rFonts w:ascii="Times New Roman" w:hAnsi="Times New Roman" w:cs="Times New Roman"/>
          <w:sz w:val="24"/>
          <w:szCs w:val="24"/>
          <w:lang w:val="en-GB"/>
        </w:rPr>
        <w:t>turfredningsforening</w:t>
      </w:r>
      <w:proofErr w:type="spellEnd"/>
      <w:r w:rsidRPr="00965FB9">
        <w:rPr>
          <w:rFonts w:ascii="Times New Roman" w:hAnsi="Times New Roman" w:cs="Times New Roman"/>
          <w:sz w:val="24"/>
          <w:szCs w:val="24"/>
          <w:lang w:val="en-GB"/>
        </w:rPr>
        <w:t>) of becoming an ”Climate Municipality”, and some munic</w:t>
      </w:r>
      <w:r w:rsidR="00932DEB">
        <w:rPr>
          <w:rFonts w:ascii="Times New Roman" w:hAnsi="Times New Roman" w:cs="Times New Roman"/>
          <w:sz w:val="24"/>
          <w:szCs w:val="24"/>
          <w:lang w:val="en-GB"/>
        </w:rPr>
        <w:t>i</w:t>
      </w:r>
      <w:r w:rsidRPr="00965FB9">
        <w:rPr>
          <w:rFonts w:ascii="Times New Roman" w:hAnsi="Times New Roman" w:cs="Times New Roman"/>
          <w:sz w:val="24"/>
          <w:szCs w:val="24"/>
          <w:lang w:val="en-GB"/>
        </w:rPr>
        <w:t xml:space="preserve">palities that had not joined this agreement. Finally, the municipalities were chosen to form a balanced geographical and regional composition. </w:t>
      </w:r>
      <w:r w:rsidR="00555CD9" w:rsidRPr="00965FB9">
        <w:rPr>
          <w:rFonts w:ascii="Times New Roman" w:hAnsi="Times New Roman" w:cs="Times New Roman"/>
          <w:sz w:val="24"/>
          <w:szCs w:val="24"/>
          <w:lang w:val="en-GB"/>
        </w:rPr>
        <w:t xml:space="preserve">The interviews with the municipalities were completed using a semi-structured </w:t>
      </w:r>
      <w:r w:rsidRPr="00965FB9">
        <w:rPr>
          <w:rFonts w:ascii="Times New Roman" w:hAnsi="Times New Roman" w:cs="Times New Roman"/>
          <w:sz w:val="24"/>
          <w:szCs w:val="24"/>
          <w:lang w:val="en-GB"/>
        </w:rPr>
        <w:t>interview</w:t>
      </w:r>
      <w:r w:rsidR="007721A0" w:rsidRPr="00965FB9">
        <w:rPr>
          <w:rFonts w:ascii="Times New Roman" w:hAnsi="Times New Roman" w:cs="Times New Roman"/>
          <w:sz w:val="24"/>
          <w:szCs w:val="24"/>
          <w:lang w:val="en-GB"/>
        </w:rPr>
        <w:t>-</w:t>
      </w:r>
      <w:r w:rsidRPr="00965FB9">
        <w:rPr>
          <w:rFonts w:ascii="Times New Roman" w:hAnsi="Times New Roman" w:cs="Times New Roman"/>
          <w:sz w:val="24"/>
          <w:szCs w:val="24"/>
          <w:lang w:val="en-GB"/>
        </w:rPr>
        <w:t xml:space="preserve">guide. </w:t>
      </w:r>
    </w:p>
    <w:p w:rsidR="00611D85" w:rsidRPr="00965FB9" w:rsidRDefault="00611D8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B</w:t>
      </w:r>
      <w:r w:rsidR="007721A0" w:rsidRPr="00965FB9">
        <w:rPr>
          <w:rFonts w:ascii="Times New Roman" w:hAnsi="Times New Roman" w:cs="Times New Roman"/>
          <w:sz w:val="24"/>
          <w:szCs w:val="24"/>
          <w:lang w:val="en-GB"/>
        </w:rPr>
        <w:t>e</w:t>
      </w:r>
      <w:r w:rsidRPr="00965FB9">
        <w:rPr>
          <w:rFonts w:ascii="Times New Roman" w:hAnsi="Times New Roman" w:cs="Times New Roman"/>
          <w:sz w:val="24"/>
          <w:szCs w:val="24"/>
          <w:lang w:val="en-GB"/>
        </w:rPr>
        <w:t>s</w:t>
      </w:r>
      <w:r w:rsidR="007721A0" w:rsidRPr="00965FB9">
        <w:rPr>
          <w:rFonts w:ascii="Times New Roman" w:hAnsi="Times New Roman" w:cs="Times New Roman"/>
          <w:sz w:val="24"/>
          <w:szCs w:val="24"/>
          <w:lang w:val="en-GB"/>
        </w:rPr>
        <w:t xml:space="preserve">ide </w:t>
      </w:r>
      <w:r w:rsidRPr="00965FB9">
        <w:rPr>
          <w:rFonts w:ascii="Times New Roman" w:hAnsi="Times New Roman" w:cs="Times New Roman"/>
          <w:sz w:val="24"/>
          <w:szCs w:val="24"/>
          <w:lang w:val="en-GB"/>
        </w:rPr>
        <w:t>the survey</w:t>
      </w:r>
      <w:r w:rsidR="00555CD9" w:rsidRPr="00965FB9">
        <w:rPr>
          <w:rFonts w:ascii="Times New Roman" w:hAnsi="Times New Roman" w:cs="Times New Roman"/>
          <w:sz w:val="24"/>
          <w:szCs w:val="24"/>
          <w:lang w:val="en-GB"/>
        </w:rPr>
        <w:t xml:space="preserve">, </w:t>
      </w:r>
      <w:r w:rsidR="007721A0" w:rsidRPr="00965FB9">
        <w:rPr>
          <w:rFonts w:ascii="Times New Roman" w:hAnsi="Times New Roman" w:cs="Times New Roman"/>
          <w:sz w:val="24"/>
          <w:szCs w:val="24"/>
          <w:lang w:val="en-GB"/>
        </w:rPr>
        <w:t xml:space="preserve">the initiatives in </w:t>
      </w:r>
      <w:r w:rsidR="00555CD9" w:rsidRPr="00965FB9">
        <w:rPr>
          <w:rFonts w:ascii="Times New Roman" w:hAnsi="Times New Roman" w:cs="Times New Roman"/>
          <w:sz w:val="24"/>
          <w:szCs w:val="24"/>
          <w:lang w:val="en-GB"/>
        </w:rPr>
        <w:t>five municipalities</w:t>
      </w:r>
      <w:r w:rsidR="007721A0" w:rsidRPr="00965FB9">
        <w:rPr>
          <w:rStyle w:val="Fodnotehenvisning"/>
          <w:rFonts w:ascii="Times New Roman" w:hAnsi="Times New Roman" w:cs="Times New Roman"/>
          <w:sz w:val="24"/>
          <w:szCs w:val="24"/>
          <w:lang w:val="en-GB"/>
        </w:rPr>
        <w:footnoteReference w:id="2"/>
      </w:r>
      <w:r w:rsidR="007721A0" w:rsidRPr="00965FB9">
        <w:rPr>
          <w:rFonts w:ascii="Times New Roman" w:hAnsi="Times New Roman" w:cs="Times New Roman"/>
          <w:sz w:val="24"/>
          <w:szCs w:val="24"/>
          <w:lang w:val="en-GB"/>
        </w:rPr>
        <w:t>, known from other sources,</w:t>
      </w:r>
      <w:r w:rsidR="00555CD9" w:rsidRPr="00965FB9">
        <w:rPr>
          <w:rFonts w:ascii="Times New Roman" w:hAnsi="Times New Roman" w:cs="Times New Roman"/>
          <w:sz w:val="24"/>
          <w:szCs w:val="24"/>
          <w:lang w:val="en-GB"/>
        </w:rPr>
        <w:t xml:space="preserve"> were </w:t>
      </w:r>
      <w:r w:rsidR="00D92BDC">
        <w:rPr>
          <w:rFonts w:ascii="Times New Roman" w:hAnsi="Times New Roman" w:cs="Times New Roman"/>
          <w:sz w:val="24"/>
          <w:szCs w:val="24"/>
          <w:lang w:val="en-GB"/>
        </w:rPr>
        <w:t>studied in details</w:t>
      </w:r>
      <w:r w:rsidRPr="00965FB9">
        <w:rPr>
          <w:rFonts w:ascii="Times New Roman" w:hAnsi="Times New Roman" w:cs="Times New Roman"/>
          <w:sz w:val="24"/>
          <w:szCs w:val="24"/>
          <w:lang w:val="en-GB"/>
        </w:rPr>
        <w:t xml:space="preserve">. </w:t>
      </w:r>
      <w:r w:rsidR="007721A0" w:rsidRPr="00965FB9">
        <w:rPr>
          <w:rFonts w:ascii="Times New Roman" w:hAnsi="Times New Roman" w:cs="Times New Roman"/>
          <w:sz w:val="24"/>
          <w:szCs w:val="24"/>
          <w:lang w:val="en-GB"/>
        </w:rPr>
        <w:t>This included document studies as well as interviews with representatives from the municipalit</w:t>
      </w:r>
      <w:r w:rsidR="00474EA9" w:rsidRPr="00965FB9">
        <w:rPr>
          <w:rFonts w:ascii="Times New Roman" w:hAnsi="Times New Roman" w:cs="Times New Roman"/>
          <w:sz w:val="24"/>
          <w:szCs w:val="24"/>
          <w:lang w:val="en-GB"/>
        </w:rPr>
        <w:t>ies</w:t>
      </w:r>
      <w:r w:rsidR="007721A0" w:rsidRPr="00965FB9">
        <w:rPr>
          <w:rFonts w:ascii="Times New Roman" w:hAnsi="Times New Roman" w:cs="Times New Roman"/>
          <w:sz w:val="24"/>
          <w:szCs w:val="24"/>
          <w:lang w:val="en-GB"/>
        </w:rPr>
        <w:t xml:space="preserve"> and the energy consultant</w:t>
      </w:r>
      <w:r w:rsidR="00474EA9" w:rsidRPr="00965FB9">
        <w:rPr>
          <w:rFonts w:ascii="Times New Roman" w:hAnsi="Times New Roman" w:cs="Times New Roman"/>
          <w:sz w:val="24"/>
          <w:szCs w:val="24"/>
          <w:lang w:val="en-GB"/>
        </w:rPr>
        <w:t>s</w:t>
      </w:r>
      <w:r w:rsidR="007721A0" w:rsidRPr="00965FB9">
        <w:rPr>
          <w:rFonts w:ascii="Times New Roman" w:hAnsi="Times New Roman" w:cs="Times New Roman"/>
          <w:sz w:val="24"/>
          <w:szCs w:val="24"/>
          <w:lang w:val="en-GB"/>
        </w:rPr>
        <w:t xml:space="preserve"> </w:t>
      </w:r>
      <w:r w:rsidR="00474EA9" w:rsidRPr="00965FB9">
        <w:rPr>
          <w:rFonts w:ascii="Times New Roman" w:hAnsi="Times New Roman" w:cs="Times New Roman"/>
          <w:sz w:val="24"/>
          <w:szCs w:val="24"/>
          <w:lang w:val="en-GB"/>
        </w:rPr>
        <w:t xml:space="preserve">having the direct contact with the home-owners, in total </w:t>
      </w:r>
      <w:r w:rsidR="00A31374">
        <w:rPr>
          <w:rFonts w:ascii="Times New Roman" w:hAnsi="Times New Roman" w:cs="Times New Roman"/>
          <w:sz w:val="24"/>
          <w:szCs w:val="24"/>
          <w:lang w:val="en-GB"/>
        </w:rPr>
        <w:t>eight</w:t>
      </w:r>
      <w:r w:rsidR="00474EA9" w:rsidRPr="00965FB9">
        <w:rPr>
          <w:rFonts w:ascii="Times New Roman" w:hAnsi="Times New Roman" w:cs="Times New Roman"/>
          <w:sz w:val="24"/>
          <w:szCs w:val="24"/>
          <w:lang w:val="en-GB"/>
        </w:rPr>
        <w:t xml:space="preserve"> interviews</w:t>
      </w:r>
      <w:r w:rsidR="007721A0" w:rsidRPr="00965FB9">
        <w:rPr>
          <w:rFonts w:ascii="Times New Roman" w:hAnsi="Times New Roman" w:cs="Times New Roman"/>
          <w:sz w:val="24"/>
          <w:szCs w:val="24"/>
          <w:lang w:val="en-GB"/>
        </w:rPr>
        <w:t xml:space="preserve">. In these cases we have collected information about the results from the initiatives, in terms of the amount of saved energy.  </w:t>
      </w:r>
    </w:p>
    <w:p w:rsidR="00611D85" w:rsidRPr="00965FB9" w:rsidRDefault="00611D85" w:rsidP="00965FB9">
      <w:pPr>
        <w:spacing w:line="240" w:lineRule="auto"/>
        <w:rPr>
          <w:rFonts w:ascii="Times New Roman" w:hAnsi="Times New Roman" w:cs="Times New Roman"/>
          <w:sz w:val="24"/>
          <w:szCs w:val="24"/>
          <w:lang w:val="en-GB"/>
        </w:rPr>
      </w:pPr>
    </w:p>
    <w:p w:rsidR="004C5AE2" w:rsidRPr="00965FB9" w:rsidRDefault="00B1361D" w:rsidP="00965FB9">
      <w:pPr>
        <w:spacing w:line="240" w:lineRule="auto"/>
        <w:rPr>
          <w:rFonts w:ascii="Times New Roman" w:hAnsi="Times New Roman" w:cs="Times New Roman"/>
          <w:b/>
          <w:sz w:val="24"/>
          <w:szCs w:val="24"/>
          <w:lang w:val="en-GB"/>
        </w:rPr>
      </w:pPr>
      <w:r w:rsidRPr="00965FB9">
        <w:rPr>
          <w:rFonts w:ascii="Times New Roman" w:hAnsi="Times New Roman" w:cs="Times New Roman"/>
          <w:b/>
          <w:sz w:val="24"/>
          <w:szCs w:val="24"/>
          <w:lang w:val="en-GB"/>
        </w:rPr>
        <w:t>F</w:t>
      </w:r>
      <w:r w:rsidR="004C5AE2" w:rsidRPr="00965FB9">
        <w:rPr>
          <w:rFonts w:ascii="Times New Roman" w:hAnsi="Times New Roman" w:cs="Times New Roman"/>
          <w:b/>
          <w:sz w:val="24"/>
          <w:szCs w:val="24"/>
          <w:lang w:val="en-GB"/>
        </w:rPr>
        <w:t>indings</w:t>
      </w:r>
      <w:r w:rsidRPr="00965FB9">
        <w:rPr>
          <w:rFonts w:ascii="Times New Roman" w:hAnsi="Times New Roman" w:cs="Times New Roman"/>
          <w:b/>
          <w:sz w:val="24"/>
          <w:szCs w:val="24"/>
          <w:lang w:val="en-GB"/>
        </w:rPr>
        <w:t xml:space="preserve"> from survey</w:t>
      </w:r>
    </w:p>
    <w:p w:rsidR="009547FF" w:rsidRPr="00965FB9" w:rsidRDefault="009547FF"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In the survey we have asked the </w:t>
      </w:r>
      <w:r w:rsidR="00D92BDC">
        <w:rPr>
          <w:rFonts w:ascii="Times New Roman" w:hAnsi="Times New Roman" w:cs="Times New Roman"/>
          <w:sz w:val="24"/>
          <w:szCs w:val="24"/>
          <w:lang w:val="en-GB"/>
        </w:rPr>
        <w:t xml:space="preserve">22 </w:t>
      </w:r>
      <w:r w:rsidRPr="00965FB9">
        <w:rPr>
          <w:rFonts w:ascii="Times New Roman" w:hAnsi="Times New Roman" w:cs="Times New Roman"/>
          <w:sz w:val="24"/>
          <w:szCs w:val="24"/>
          <w:lang w:val="en-GB"/>
        </w:rPr>
        <w:t xml:space="preserve">municipalities whether they have any initiatives directed towards local home-owners, what type of houses they are targeting, how they contact the home-owners, whether an energy check is offered, and if the initiatives are coupled with education of local SME’s. From the answers, the 22 municipalities can be separated in three almost equal parts: </w:t>
      </w:r>
    </w:p>
    <w:p w:rsidR="009B2F96" w:rsidRPr="00345CA1" w:rsidRDefault="009547FF" w:rsidP="00345CA1">
      <w:pPr>
        <w:pStyle w:val="Listeafsnit"/>
        <w:numPr>
          <w:ilvl w:val="0"/>
          <w:numId w:val="5"/>
        </w:numPr>
        <w:rPr>
          <w:rFonts w:ascii="Times New Roman" w:hAnsi="Times New Roman"/>
          <w:sz w:val="24"/>
          <w:szCs w:val="24"/>
          <w:lang w:val="en-GB"/>
        </w:rPr>
      </w:pPr>
      <w:r w:rsidRPr="00345CA1">
        <w:rPr>
          <w:rFonts w:ascii="Times New Roman" w:hAnsi="Times New Roman"/>
          <w:sz w:val="24"/>
          <w:szCs w:val="24"/>
          <w:lang w:val="en-GB"/>
        </w:rPr>
        <w:t>Eight municipalities who have (or have had) direct outreach to the local homeowners</w:t>
      </w:r>
      <w:r w:rsidR="00415953" w:rsidRPr="00345CA1">
        <w:rPr>
          <w:rFonts w:ascii="Times New Roman" w:hAnsi="Times New Roman"/>
          <w:sz w:val="24"/>
          <w:szCs w:val="24"/>
          <w:lang w:val="en-GB"/>
        </w:rPr>
        <w:t>, typically offering an energy check</w:t>
      </w:r>
      <w:r w:rsidRPr="00345CA1">
        <w:rPr>
          <w:rFonts w:ascii="Times New Roman" w:hAnsi="Times New Roman"/>
          <w:sz w:val="24"/>
          <w:szCs w:val="24"/>
          <w:lang w:val="en-GB"/>
        </w:rPr>
        <w:t xml:space="preserve">, </w:t>
      </w:r>
      <w:r w:rsidR="00415953" w:rsidRPr="00345CA1">
        <w:rPr>
          <w:rFonts w:ascii="Times New Roman" w:hAnsi="Times New Roman"/>
          <w:sz w:val="24"/>
          <w:szCs w:val="24"/>
          <w:lang w:val="en-GB"/>
        </w:rPr>
        <w:t xml:space="preserve">in </w:t>
      </w:r>
      <w:r w:rsidRPr="00345CA1">
        <w:rPr>
          <w:rFonts w:ascii="Times New Roman" w:hAnsi="Times New Roman"/>
          <w:sz w:val="24"/>
          <w:szCs w:val="24"/>
          <w:lang w:val="en-GB"/>
        </w:rPr>
        <w:t>combin</w:t>
      </w:r>
      <w:r w:rsidR="00415953" w:rsidRPr="00345CA1">
        <w:rPr>
          <w:rFonts w:ascii="Times New Roman" w:hAnsi="Times New Roman"/>
          <w:sz w:val="24"/>
          <w:szCs w:val="24"/>
          <w:lang w:val="en-GB"/>
        </w:rPr>
        <w:t xml:space="preserve">ation </w:t>
      </w:r>
      <w:r w:rsidRPr="00345CA1">
        <w:rPr>
          <w:rFonts w:ascii="Times New Roman" w:hAnsi="Times New Roman"/>
          <w:sz w:val="24"/>
          <w:szCs w:val="24"/>
          <w:lang w:val="en-GB"/>
        </w:rPr>
        <w:t xml:space="preserve">with other initiatives such as  </w:t>
      </w:r>
      <w:r w:rsidR="00415953" w:rsidRPr="00345CA1">
        <w:rPr>
          <w:rFonts w:ascii="Times New Roman" w:hAnsi="Times New Roman"/>
          <w:sz w:val="24"/>
          <w:szCs w:val="24"/>
          <w:lang w:val="en-GB"/>
        </w:rPr>
        <w:t>energy messes, local seminars, education of local SME’s etc.</w:t>
      </w:r>
      <w:r w:rsidR="009B2F96" w:rsidRPr="00345CA1">
        <w:rPr>
          <w:rFonts w:ascii="Times New Roman" w:hAnsi="Times New Roman"/>
          <w:sz w:val="24"/>
          <w:szCs w:val="24"/>
          <w:lang w:val="en-GB"/>
        </w:rPr>
        <w:t xml:space="preserve"> </w:t>
      </w:r>
      <w:r w:rsidR="00415953" w:rsidRPr="00345CA1">
        <w:rPr>
          <w:rFonts w:ascii="Times New Roman" w:hAnsi="Times New Roman"/>
          <w:sz w:val="24"/>
          <w:szCs w:val="24"/>
          <w:lang w:val="en-GB"/>
        </w:rPr>
        <w:t xml:space="preserve">In two municipalities, the initiatives take place in selected villages (“Energy villages”). </w:t>
      </w:r>
    </w:p>
    <w:p w:rsidR="009B2F96" w:rsidRPr="00345CA1" w:rsidRDefault="00415953" w:rsidP="00345CA1">
      <w:pPr>
        <w:pStyle w:val="Listeafsnit"/>
        <w:numPr>
          <w:ilvl w:val="0"/>
          <w:numId w:val="5"/>
        </w:numPr>
        <w:rPr>
          <w:rFonts w:ascii="Times New Roman" w:hAnsi="Times New Roman"/>
          <w:sz w:val="24"/>
          <w:szCs w:val="24"/>
          <w:lang w:val="en-GB"/>
        </w:rPr>
      </w:pPr>
      <w:r w:rsidRPr="00345CA1">
        <w:rPr>
          <w:rFonts w:ascii="Times New Roman" w:hAnsi="Times New Roman"/>
          <w:sz w:val="24"/>
          <w:szCs w:val="24"/>
          <w:lang w:val="en-GB"/>
        </w:rPr>
        <w:t>Seven municipalities have establis</w:t>
      </w:r>
      <w:r w:rsidR="00B72CD6" w:rsidRPr="00345CA1">
        <w:rPr>
          <w:rFonts w:ascii="Times New Roman" w:hAnsi="Times New Roman"/>
          <w:sz w:val="24"/>
          <w:szCs w:val="24"/>
          <w:lang w:val="en-GB"/>
        </w:rPr>
        <w:t>h</w:t>
      </w:r>
      <w:r w:rsidRPr="00345CA1">
        <w:rPr>
          <w:rFonts w:ascii="Times New Roman" w:hAnsi="Times New Roman"/>
          <w:sz w:val="24"/>
          <w:szCs w:val="24"/>
          <w:lang w:val="en-GB"/>
        </w:rPr>
        <w:t>ed initiatives with general information and calls to the citizens on the possibilities for energy optimisation of their homes. Of these seven, three municip</w:t>
      </w:r>
      <w:r w:rsidR="00311EB0">
        <w:rPr>
          <w:rFonts w:ascii="Times New Roman" w:hAnsi="Times New Roman"/>
          <w:sz w:val="24"/>
          <w:szCs w:val="24"/>
          <w:lang w:val="en-GB"/>
        </w:rPr>
        <w:t>alities are specifically target</w:t>
      </w:r>
      <w:r w:rsidRPr="00345CA1">
        <w:rPr>
          <w:rFonts w:ascii="Times New Roman" w:hAnsi="Times New Roman"/>
          <w:sz w:val="24"/>
          <w:szCs w:val="24"/>
          <w:lang w:val="en-GB"/>
        </w:rPr>
        <w:t xml:space="preserve">ing holiday homes </w:t>
      </w:r>
    </w:p>
    <w:p w:rsidR="009B2F96" w:rsidRPr="00345CA1" w:rsidRDefault="00415953" w:rsidP="00345CA1">
      <w:pPr>
        <w:pStyle w:val="Listeafsnit"/>
        <w:numPr>
          <w:ilvl w:val="0"/>
          <w:numId w:val="5"/>
        </w:numPr>
        <w:rPr>
          <w:rFonts w:ascii="Times New Roman" w:hAnsi="Times New Roman"/>
          <w:sz w:val="24"/>
          <w:szCs w:val="24"/>
          <w:lang w:val="en-GB"/>
        </w:rPr>
      </w:pPr>
      <w:r w:rsidRPr="00345CA1">
        <w:rPr>
          <w:rFonts w:ascii="Times New Roman" w:hAnsi="Times New Roman"/>
          <w:sz w:val="24"/>
          <w:szCs w:val="24"/>
          <w:lang w:val="en-GB"/>
        </w:rPr>
        <w:t>Seven municipalities have no efforts, but in one municipality initiatives are being planned</w:t>
      </w:r>
      <w:r w:rsidR="009B2F96" w:rsidRPr="00345CA1">
        <w:rPr>
          <w:rFonts w:ascii="Times New Roman" w:hAnsi="Times New Roman"/>
          <w:sz w:val="24"/>
          <w:szCs w:val="24"/>
          <w:lang w:val="en-GB"/>
        </w:rPr>
        <w:t xml:space="preserve">. </w:t>
      </w:r>
    </w:p>
    <w:p w:rsidR="00932DEB" w:rsidRDefault="00932DEB" w:rsidP="00965FB9">
      <w:pPr>
        <w:spacing w:line="240" w:lineRule="auto"/>
        <w:rPr>
          <w:rFonts w:ascii="Times New Roman" w:hAnsi="Times New Roman" w:cs="Times New Roman"/>
          <w:sz w:val="24"/>
          <w:szCs w:val="24"/>
          <w:lang w:val="en-GB"/>
        </w:rPr>
      </w:pPr>
    </w:p>
    <w:p w:rsidR="00415953" w:rsidRDefault="00415953"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As the municipalities have been selected somehow representatively, the answers indicates that about two thirds of the Danish municipalities have established initiatives towards home-owners, and one third of all municipalities have established different types of  “Urban Climate Governance”, </w:t>
      </w:r>
      <w:r w:rsidR="00345CA1">
        <w:rPr>
          <w:rFonts w:ascii="Times New Roman" w:hAnsi="Times New Roman" w:cs="Times New Roman"/>
          <w:sz w:val="24"/>
          <w:szCs w:val="24"/>
          <w:lang w:val="en-GB"/>
        </w:rPr>
        <w:t xml:space="preserve">that includes more ambitious efforts in terms of </w:t>
      </w:r>
      <w:r w:rsidRPr="00965FB9">
        <w:rPr>
          <w:rFonts w:ascii="Times New Roman" w:hAnsi="Times New Roman" w:cs="Times New Roman"/>
          <w:sz w:val="24"/>
          <w:szCs w:val="24"/>
          <w:lang w:val="en-GB"/>
        </w:rPr>
        <w:t xml:space="preserve">networks, </w:t>
      </w:r>
      <w:r w:rsidR="00345CA1">
        <w:rPr>
          <w:rFonts w:ascii="Times New Roman" w:hAnsi="Times New Roman" w:cs="Times New Roman"/>
          <w:sz w:val="24"/>
          <w:szCs w:val="24"/>
          <w:lang w:val="en-GB"/>
        </w:rPr>
        <w:t xml:space="preserve">partnerships with energy suppliers and efforts to educate local SME’s. </w:t>
      </w:r>
    </w:p>
    <w:p w:rsidR="00345CA1" w:rsidRPr="00965FB9" w:rsidRDefault="00345CA1" w:rsidP="00965FB9">
      <w:pPr>
        <w:spacing w:line="240" w:lineRule="auto"/>
        <w:rPr>
          <w:rFonts w:ascii="Times New Roman" w:hAnsi="Times New Roman" w:cs="Times New Roman"/>
          <w:sz w:val="24"/>
          <w:szCs w:val="24"/>
          <w:lang w:val="en-GB"/>
        </w:rPr>
      </w:pPr>
    </w:p>
    <w:p w:rsidR="00B1361D" w:rsidRPr="00932DEB" w:rsidRDefault="00B1361D" w:rsidP="00965FB9">
      <w:pPr>
        <w:spacing w:line="240" w:lineRule="auto"/>
        <w:rPr>
          <w:rFonts w:ascii="Times New Roman" w:hAnsi="Times New Roman" w:cs="Times New Roman"/>
          <w:b/>
          <w:i/>
          <w:sz w:val="24"/>
          <w:szCs w:val="24"/>
          <w:lang w:val="en-GB"/>
        </w:rPr>
      </w:pPr>
      <w:r w:rsidRPr="00932DEB">
        <w:rPr>
          <w:rFonts w:ascii="Times New Roman" w:hAnsi="Times New Roman" w:cs="Times New Roman"/>
          <w:b/>
          <w:i/>
          <w:sz w:val="24"/>
          <w:szCs w:val="24"/>
          <w:lang w:val="en-GB"/>
        </w:rPr>
        <w:t>Type of initiatives</w:t>
      </w:r>
    </w:p>
    <w:p w:rsidR="003528FC" w:rsidRPr="00965FB9" w:rsidRDefault="009B2F96"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The survey shows that t</w:t>
      </w:r>
      <w:r w:rsidR="003528FC" w:rsidRPr="00965FB9">
        <w:rPr>
          <w:rFonts w:ascii="Times New Roman" w:hAnsi="Times New Roman" w:cs="Times New Roman"/>
          <w:sz w:val="24"/>
          <w:szCs w:val="24"/>
          <w:lang w:val="en-GB"/>
        </w:rPr>
        <w:t>he municipalities are addressing the homeowners in various ways. This includes dissemination of general information (flyers, internet pages etc.), energy-</w:t>
      </w:r>
      <w:r w:rsidR="00CF6BC5">
        <w:rPr>
          <w:rFonts w:ascii="Times New Roman" w:hAnsi="Times New Roman" w:cs="Times New Roman"/>
          <w:sz w:val="24"/>
          <w:szCs w:val="24"/>
          <w:lang w:val="en-GB"/>
        </w:rPr>
        <w:t>exhibitions</w:t>
      </w:r>
      <w:r w:rsidR="003528FC" w:rsidRPr="00965FB9">
        <w:rPr>
          <w:rFonts w:ascii="Times New Roman" w:hAnsi="Times New Roman" w:cs="Times New Roman"/>
          <w:sz w:val="24"/>
          <w:szCs w:val="24"/>
          <w:lang w:val="en-GB"/>
        </w:rPr>
        <w:t xml:space="preserve"> (events on a central place in the city where home-owners can meet energy consultants, local SME’s and craftsmen, energy consultants, representatives from the municipality, financing institutes etc., or local arrangements in selected </w:t>
      </w:r>
      <w:r w:rsidR="00932DEB" w:rsidRPr="00965FB9">
        <w:rPr>
          <w:rFonts w:ascii="Times New Roman" w:hAnsi="Times New Roman" w:cs="Times New Roman"/>
          <w:sz w:val="24"/>
          <w:szCs w:val="24"/>
          <w:lang w:val="en-GB"/>
        </w:rPr>
        <w:t>neighbourhoods</w:t>
      </w:r>
      <w:r w:rsidR="003528FC" w:rsidRPr="00965FB9">
        <w:rPr>
          <w:rFonts w:ascii="Times New Roman" w:hAnsi="Times New Roman" w:cs="Times New Roman"/>
          <w:sz w:val="24"/>
          <w:szCs w:val="24"/>
          <w:lang w:val="en-GB"/>
        </w:rPr>
        <w:t>, e.g. in community houses, where local homeowners are invited to be told about the potentials and practical elements in energy</w:t>
      </w:r>
      <w:r w:rsidR="003B6446">
        <w:rPr>
          <w:rFonts w:ascii="Times New Roman" w:hAnsi="Times New Roman" w:cs="Times New Roman"/>
          <w:sz w:val="24"/>
          <w:szCs w:val="24"/>
          <w:lang w:val="en-GB"/>
        </w:rPr>
        <w:t xml:space="preserve"> </w:t>
      </w:r>
      <w:r w:rsidR="003B6446">
        <w:rPr>
          <w:rFonts w:ascii="Times New Roman" w:hAnsi="Times New Roman" w:cs="Times New Roman"/>
          <w:sz w:val="24"/>
          <w:szCs w:val="24"/>
          <w:lang w:val="en-GB"/>
        </w:rPr>
        <w:lastRenderedPageBreak/>
        <w:t xml:space="preserve">optimization of their homes. Also, the types of houses and homeowners varies; some municipalities are focusing mainly on holiday homes, others mainly have their efforts in selected villages (often labelled “Energy Villages”), but the main part are addressing single family houses. </w:t>
      </w:r>
      <w:r w:rsidR="00345CA1">
        <w:rPr>
          <w:rFonts w:ascii="Times New Roman" w:hAnsi="Times New Roman" w:cs="Times New Roman"/>
          <w:sz w:val="24"/>
          <w:szCs w:val="24"/>
          <w:lang w:val="en-GB"/>
        </w:rPr>
        <w:t xml:space="preserve">Most of the municipalities are addressing the owners individually, others are focusing on collective forms of collaboration, for instance with local land-owner associations. </w:t>
      </w:r>
    </w:p>
    <w:p w:rsidR="009B2F96" w:rsidRPr="00965FB9" w:rsidRDefault="009B2F96"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A central element in addressing the home-owners is o</w:t>
      </w:r>
      <w:r w:rsidR="003528FC" w:rsidRPr="00965FB9">
        <w:rPr>
          <w:rFonts w:ascii="Times New Roman" w:hAnsi="Times New Roman" w:cs="Times New Roman"/>
          <w:sz w:val="24"/>
          <w:szCs w:val="24"/>
          <w:lang w:val="en-GB"/>
        </w:rPr>
        <w:t xml:space="preserve">ffering </w:t>
      </w:r>
      <w:r w:rsidRPr="00965FB9">
        <w:rPr>
          <w:rFonts w:ascii="Times New Roman" w:hAnsi="Times New Roman" w:cs="Times New Roman"/>
          <w:sz w:val="24"/>
          <w:szCs w:val="24"/>
          <w:lang w:val="en-GB"/>
        </w:rPr>
        <w:t>an “</w:t>
      </w:r>
      <w:r w:rsidR="003528FC" w:rsidRPr="00965FB9">
        <w:rPr>
          <w:rFonts w:ascii="Times New Roman" w:hAnsi="Times New Roman" w:cs="Times New Roman"/>
          <w:sz w:val="24"/>
          <w:szCs w:val="24"/>
          <w:lang w:val="en-GB"/>
        </w:rPr>
        <w:t>Energy check</w:t>
      </w:r>
      <w:r w:rsidRPr="00965FB9">
        <w:rPr>
          <w:rFonts w:ascii="Times New Roman" w:hAnsi="Times New Roman" w:cs="Times New Roman"/>
          <w:sz w:val="24"/>
          <w:szCs w:val="24"/>
          <w:lang w:val="en-GB"/>
        </w:rPr>
        <w:t>”</w:t>
      </w:r>
      <w:r w:rsidR="003528FC" w:rsidRPr="00965FB9">
        <w:rPr>
          <w:rFonts w:ascii="Times New Roman" w:hAnsi="Times New Roman" w:cs="Times New Roman"/>
          <w:sz w:val="24"/>
          <w:szCs w:val="24"/>
          <w:lang w:val="en-GB"/>
        </w:rPr>
        <w:t xml:space="preserve"> by </w:t>
      </w:r>
      <w:r w:rsidRPr="00965FB9">
        <w:rPr>
          <w:rFonts w:ascii="Times New Roman" w:hAnsi="Times New Roman" w:cs="Times New Roman"/>
          <w:sz w:val="24"/>
          <w:szCs w:val="24"/>
          <w:lang w:val="en-GB"/>
        </w:rPr>
        <w:t xml:space="preserve">an </w:t>
      </w:r>
      <w:r w:rsidR="003528FC" w:rsidRPr="00965FB9">
        <w:rPr>
          <w:rFonts w:ascii="Times New Roman" w:hAnsi="Times New Roman" w:cs="Times New Roman"/>
          <w:sz w:val="24"/>
          <w:szCs w:val="24"/>
          <w:lang w:val="en-GB"/>
        </w:rPr>
        <w:t>e</w:t>
      </w:r>
      <w:r w:rsidR="00B1361D" w:rsidRPr="00965FB9">
        <w:rPr>
          <w:rFonts w:ascii="Times New Roman" w:hAnsi="Times New Roman" w:cs="Times New Roman"/>
          <w:sz w:val="24"/>
          <w:szCs w:val="24"/>
          <w:lang w:val="en-GB"/>
        </w:rPr>
        <w:t>nergy consultan</w:t>
      </w:r>
      <w:r w:rsidR="003528FC" w:rsidRPr="00965FB9">
        <w:rPr>
          <w:rFonts w:ascii="Times New Roman" w:hAnsi="Times New Roman" w:cs="Times New Roman"/>
          <w:sz w:val="24"/>
          <w:szCs w:val="24"/>
          <w:lang w:val="en-GB"/>
        </w:rPr>
        <w:t>t</w:t>
      </w:r>
      <w:r w:rsidRPr="00965FB9">
        <w:rPr>
          <w:rFonts w:ascii="Times New Roman" w:hAnsi="Times New Roman" w:cs="Times New Roman"/>
          <w:sz w:val="24"/>
          <w:szCs w:val="24"/>
          <w:lang w:val="en-GB"/>
        </w:rPr>
        <w:t xml:space="preserve">. Several </w:t>
      </w:r>
      <w:r w:rsidR="00120DD1" w:rsidRPr="00965FB9">
        <w:rPr>
          <w:rFonts w:ascii="Times New Roman" w:hAnsi="Times New Roman" w:cs="Times New Roman"/>
          <w:sz w:val="24"/>
          <w:szCs w:val="24"/>
          <w:lang w:val="en-GB"/>
        </w:rPr>
        <w:t xml:space="preserve">municipalities </w:t>
      </w:r>
      <w:r w:rsidRPr="00965FB9">
        <w:rPr>
          <w:rFonts w:ascii="Times New Roman" w:hAnsi="Times New Roman" w:cs="Times New Roman"/>
          <w:sz w:val="24"/>
          <w:szCs w:val="24"/>
          <w:lang w:val="en-GB"/>
        </w:rPr>
        <w:t xml:space="preserve">are collaborating </w:t>
      </w:r>
      <w:r w:rsidR="00120DD1" w:rsidRPr="00965FB9">
        <w:rPr>
          <w:rFonts w:ascii="Times New Roman" w:hAnsi="Times New Roman" w:cs="Times New Roman"/>
          <w:sz w:val="24"/>
          <w:szCs w:val="24"/>
          <w:lang w:val="en-GB"/>
        </w:rPr>
        <w:t xml:space="preserve">with </w:t>
      </w:r>
      <w:proofErr w:type="gramStart"/>
      <w:r w:rsidR="00B45C97" w:rsidRPr="00965FB9">
        <w:rPr>
          <w:rFonts w:ascii="Times New Roman" w:hAnsi="Times New Roman" w:cs="Times New Roman"/>
          <w:sz w:val="24"/>
          <w:szCs w:val="24"/>
          <w:lang w:val="en-GB"/>
        </w:rPr>
        <w:t>an ”</w:t>
      </w:r>
      <w:proofErr w:type="gramEnd"/>
      <w:r w:rsidR="00120DD1" w:rsidRPr="00965FB9">
        <w:rPr>
          <w:rFonts w:ascii="Times New Roman" w:hAnsi="Times New Roman" w:cs="Times New Roman"/>
          <w:sz w:val="24"/>
          <w:szCs w:val="24"/>
          <w:lang w:val="en-GB"/>
        </w:rPr>
        <w:t xml:space="preserve">energy consultant”, </w:t>
      </w:r>
      <w:r w:rsidRPr="00965FB9">
        <w:rPr>
          <w:rFonts w:ascii="Times New Roman" w:hAnsi="Times New Roman" w:cs="Times New Roman"/>
          <w:sz w:val="24"/>
          <w:szCs w:val="24"/>
          <w:lang w:val="en-GB"/>
        </w:rPr>
        <w:t xml:space="preserve">who is </w:t>
      </w:r>
      <w:r w:rsidR="00120DD1" w:rsidRPr="00965FB9">
        <w:rPr>
          <w:rFonts w:ascii="Times New Roman" w:hAnsi="Times New Roman" w:cs="Times New Roman"/>
          <w:sz w:val="24"/>
          <w:szCs w:val="24"/>
          <w:lang w:val="en-GB"/>
        </w:rPr>
        <w:t>typically financed by the local energy supplier. Due to the energy saving obligation all energy providers are obliged to save a certain amount of energy amongst end-users</w:t>
      </w:r>
      <w:r w:rsidR="00C71F40">
        <w:rPr>
          <w:rFonts w:ascii="Times New Roman" w:hAnsi="Times New Roman" w:cs="Times New Roman"/>
          <w:sz w:val="24"/>
          <w:szCs w:val="24"/>
          <w:lang w:val="en-GB"/>
        </w:rPr>
        <w:t>. According to an agreement from 2009 with the Climate-and Energy Ministry, the energy distribution companies in Denmark are obliged to save 5</w:t>
      </w:r>
      <w:proofErr w:type="gramStart"/>
      <w:r w:rsidR="00C71F40">
        <w:rPr>
          <w:rFonts w:ascii="Times New Roman" w:hAnsi="Times New Roman" w:cs="Times New Roman"/>
          <w:sz w:val="24"/>
          <w:szCs w:val="24"/>
          <w:lang w:val="en-GB"/>
        </w:rPr>
        <w:t>,4</w:t>
      </w:r>
      <w:proofErr w:type="gramEnd"/>
      <w:r w:rsidR="00C71F40">
        <w:rPr>
          <w:rFonts w:ascii="Times New Roman" w:hAnsi="Times New Roman" w:cs="Times New Roman"/>
          <w:sz w:val="24"/>
          <w:szCs w:val="24"/>
          <w:lang w:val="en-GB"/>
        </w:rPr>
        <w:t xml:space="preserve"> PJ energy annually amongst end-users. There is a wide-spread freedom for choice of method, including the use of grants to pay for energy savings. M</w:t>
      </w:r>
      <w:r w:rsidR="00120DD1" w:rsidRPr="00965FB9">
        <w:rPr>
          <w:rFonts w:ascii="Times New Roman" w:hAnsi="Times New Roman" w:cs="Times New Roman"/>
          <w:sz w:val="24"/>
          <w:szCs w:val="24"/>
          <w:lang w:val="en-GB"/>
        </w:rPr>
        <w:t xml:space="preserve">any suppliers are therefore willing to finance an energy consultant, who will work to achieve the savings. By collaborating with the local energy supplier, the municipality can get the energy consultant to work for motivating local home owners </w:t>
      </w:r>
      <w:r w:rsidR="00B45C97" w:rsidRPr="00965FB9">
        <w:rPr>
          <w:rFonts w:ascii="Times New Roman" w:hAnsi="Times New Roman" w:cs="Times New Roman"/>
          <w:sz w:val="24"/>
          <w:szCs w:val="24"/>
          <w:lang w:val="en-GB"/>
        </w:rPr>
        <w:t xml:space="preserve">to implement energy saving solutions on their homes, e.g. improving the insulation of the building, improving the boiler system, changing the heat system, converting the energy supply to more sustainable sources (district heating, PV’s, heat pumps </w:t>
      </w:r>
      <w:proofErr w:type="spellStart"/>
      <w:r w:rsidR="00B45C97" w:rsidRPr="00965FB9">
        <w:rPr>
          <w:rFonts w:ascii="Times New Roman" w:hAnsi="Times New Roman" w:cs="Times New Roman"/>
          <w:sz w:val="24"/>
          <w:szCs w:val="24"/>
          <w:lang w:val="en-GB"/>
        </w:rPr>
        <w:t>etc</w:t>
      </w:r>
      <w:proofErr w:type="spellEnd"/>
      <w:r w:rsidR="00B45C97" w:rsidRPr="00965FB9">
        <w:rPr>
          <w:rFonts w:ascii="Times New Roman" w:hAnsi="Times New Roman" w:cs="Times New Roman"/>
          <w:sz w:val="24"/>
          <w:szCs w:val="24"/>
          <w:lang w:val="en-GB"/>
        </w:rPr>
        <w:t>). T</w:t>
      </w:r>
      <w:r w:rsidR="00120DD1" w:rsidRPr="00965FB9">
        <w:rPr>
          <w:rFonts w:ascii="Times New Roman" w:hAnsi="Times New Roman" w:cs="Times New Roman"/>
          <w:sz w:val="24"/>
          <w:szCs w:val="24"/>
          <w:lang w:val="en-GB"/>
        </w:rPr>
        <w:t xml:space="preserve">he deal for the local energy supplier is that the energy consultant will be able to generate a certain amount of energy savings that can be attributed to the local energy supplier. </w:t>
      </w:r>
      <w:r w:rsidR="003528FC" w:rsidRPr="00965FB9">
        <w:rPr>
          <w:rFonts w:ascii="Times New Roman" w:hAnsi="Times New Roman" w:cs="Times New Roman"/>
          <w:sz w:val="24"/>
          <w:szCs w:val="24"/>
          <w:lang w:val="en-GB"/>
        </w:rPr>
        <w:t xml:space="preserve">In some municipalities, the energy check is free from the home-owner, in other municipalities the owners have to pay a (typically small) amount of money for the </w:t>
      </w:r>
      <w:r w:rsidR="00B45C97" w:rsidRPr="00965FB9">
        <w:rPr>
          <w:rFonts w:ascii="Times New Roman" w:hAnsi="Times New Roman" w:cs="Times New Roman"/>
          <w:sz w:val="24"/>
          <w:szCs w:val="24"/>
          <w:lang w:val="en-GB"/>
        </w:rPr>
        <w:t>consultation</w:t>
      </w:r>
      <w:r w:rsidR="003528FC" w:rsidRPr="00965FB9">
        <w:rPr>
          <w:rFonts w:ascii="Times New Roman" w:hAnsi="Times New Roman" w:cs="Times New Roman"/>
          <w:sz w:val="24"/>
          <w:szCs w:val="24"/>
          <w:lang w:val="en-GB"/>
        </w:rPr>
        <w:t xml:space="preserve">. The energy check will typically consist of a screening of the house with </w:t>
      </w:r>
      <w:r w:rsidRPr="00965FB9">
        <w:rPr>
          <w:rFonts w:ascii="Times New Roman" w:hAnsi="Times New Roman" w:cs="Times New Roman"/>
          <w:sz w:val="24"/>
          <w:szCs w:val="24"/>
          <w:lang w:val="en-GB"/>
        </w:rPr>
        <w:t>the owner</w:t>
      </w:r>
      <w:r w:rsidR="003528FC" w:rsidRPr="00965FB9">
        <w:rPr>
          <w:rFonts w:ascii="Times New Roman" w:hAnsi="Times New Roman" w:cs="Times New Roman"/>
          <w:sz w:val="24"/>
          <w:szCs w:val="24"/>
          <w:lang w:val="en-GB"/>
        </w:rPr>
        <w:t xml:space="preserve">, a report </w:t>
      </w:r>
      <w:r w:rsidRPr="00965FB9">
        <w:rPr>
          <w:rFonts w:ascii="Times New Roman" w:hAnsi="Times New Roman" w:cs="Times New Roman"/>
          <w:sz w:val="24"/>
          <w:szCs w:val="24"/>
          <w:lang w:val="en-GB"/>
        </w:rPr>
        <w:t xml:space="preserve">about suggested energy optimizations and an estimation of the energy saving potentials, as well as estimated costs </w:t>
      </w:r>
      <w:r w:rsidR="00217920" w:rsidRPr="00965FB9">
        <w:rPr>
          <w:rFonts w:ascii="Times New Roman" w:hAnsi="Times New Roman" w:cs="Times New Roman"/>
          <w:sz w:val="24"/>
          <w:szCs w:val="24"/>
          <w:lang w:val="en-GB"/>
        </w:rPr>
        <w:t>for the initiatives</w:t>
      </w:r>
      <w:r w:rsidRPr="00965FB9">
        <w:rPr>
          <w:rFonts w:ascii="Times New Roman" w:hAnsi="Times New Roman" w:cs="Times New Roman"/>
          <w:sz w:val="24"/>
          <w:szCs w:val="24"/>
          <w:lang w:val="en-GB"/>
        </w:rPr>
        <w:t xml:space="preserve">. </w:t>
      </w:r>
    </w:p>
    <w:p w:rsidR="00E1465A" w:rsidRDefault="00E1465A"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Another </w:t>
      </w:r>
      <w:r w:rsidR="00B45C97" w:rsidRPr="00965FB9">
        <w:rPr>
          <w:rFonts w:ascii="Times New Roman" w:hAnsi="Times New Roman" w:cs="Times New Roman"/>
          <w:sz w:val="24"/>
          <w:szCs w:val="24"/>
          <w:lang w:val="en-GB"/>
        </w:rPr>
        <w:t xml:space="preserve">often-used </w:t>
      </w:r>
      <w:r w:rsidRPr="00965FB9">
        <w:rPr>
          <w:rFonts w:ascii="Times New Roman" w:hAnsi="Times New Roman" w:cs="Times New Roman"/>
          <w:sz w:val="24"/>
          <w:szCs w:val="24"/>
          <w:lang w:val="en-GB"/>
        </w:rPr>
        <w:t xml:space="preserve">element in the municipal strategies is the education of local SME’s and craftsmen in energy optimization of houses. There is a widespread accept of a need for such qualifications, which will enable </w:t>
      </w:r>
      <w:r w:rsidR="00C71F40">
        <w:rPr>
          <w:rFonts w:ascii="Times New Roman" w:hAnsi="Times New Roman" w:cs="Times New Roman"/>
          <w:sz w:val="24"/>
          <w:szCs w:val="24"/>
          <w:lang w:val="en-GB"/>
        </w:rPr>
        <w:t xml:space="preserve">the SME’s </w:t>
      </w:r>
      <w:r w:rsidRPr="00965FB9">
        <w:rPr>
          <w:rFonts w:ascii="Times New Roman" w:hAnsi="Times New Roman" w:cs="Times New Roman"/>
          <w:sz w:val="24"/>
          <w:szCs w:val="24"/>
          <w:lang w:val="en-GB"/>
        </w:rPr>
        <w:t xml:space="preserve">to suggest energy saving initiatives to the homeowners, for instance </w:t>
      </w:r>
      <w:r w:rsidR="00C71F40">
        <w:rPr>
          <w:rFonts w:ascii="Times New Roman" w:hAnsi="Times New Roman" w:cs="Times New Roman"/>
          <w:sz w:val="24"/>
          <w:szCs w:val="24"/>
          <w:lang w:val="en-GB"/>
        </w:rPr>
        <w:t xml:space="preserve">when they are carrying out </w:t>
      </w:r>
      <w:r w:rsidRPr="00965FB9">
        <w:rPr>
          <w:rFonts w:ascii="Times New Roman" w:hAnsi="Times New Roman" w:cs="Times New Roman"/>
          <w:sz w:val="24"/>
          <w:szCs w:val="24"/>
          <w:lang w:val="en-GB"/>
        </w:rPr>
        <w:t xml:space="preserve">more traditional </w:t>
      </w:r>
      <w:r w:rsidR="00C71F40">
        <w:rPr>
          <w:rFonts w:ascii="Times New Roman" w:hAnsi="Times New Roman" w:cs="Times New Roman"/>
          <w:sz w:val="24"/>
          <w:szCs w:val="24"/>
          <w:lang w:val="en-GB"/>
        </w:rPr>
        <w:t xml:space="preserve">maintenance </w:t>
      </w:r>
      <w:r w:rsidRPr="00965FB9">
        <w:rPr>
          <w:rFonts w:ascii="Times New Roman" w:hAnsi="Times New Roman" w:cs="Times New Roman"/>
          <w:sz w:val="24"/>
          <w:szCs w:val="24"/>
          <w:lang w:val="en-GB"/>
        </w:rPr>
        <w:t xml:space="preserve">assignments. Moreover, the energy consultants might use the local craftsmen with a “green certificate” to check the energy improvements, and send the necessary documentation to the energy consultant, who will report the improvements to the </w:t>
      </w:r>
      <w:r w:rsidR="00217920" w:rsidRPr="00965FB9">
        <w:rPr>
          <w:rFonts w:ascii="Times New Roman" w:hAnsi="Times New Roman" w:cs="Times New Roman"/>
          <w:sz w:val="24"/>
          <w:szCs w:val="24"/>
          <w:lang w:val="en-GB"/>
        </w:rPr>
        <w:t xml:space="preserve">National </w:t>
      </w:r>
      <w:r w:rsidRPr="00965FB9">
        <w:rPr>
          <w:rFonts w:ascii="Times New Roman" w:hAnsi="Times New Roman" w:cs="Times New Roman"/>
          <w:sz w:val="24"/>
          <w:szCs w:val="24"/>
          <w:lang w:val="en-GB"/>
        </w:rPr>
        <w:t xml:space="preserve">Energy </w:t>
      </w:r>
      <w:r w:rsidR="00217920" w:rsidRPr="00965FB9">
        <w:rPr>
          <w:rFonts w:ascii="Times New Roman" w:hAnsi="Times New Roman" w:cs="Times New Roman"/>
          <w:sz w:val="24"/>
          <w:szCs w:val="24"/>
          <w:lang w:val="en-GB"/>
        </w:rPr>
        <w:t>Agency</w:t>
      </w:r>
      <w:r w:rsidRPr="00965FB9">
        <w:rPr>
          <w:rFonts w:ascii="Times New Roman" w:hAnsi="Times New Roman" w:cs="Times New Roman"/>
          <w:sz w:val="24"/>
          <w:szCs w:val="24"/>
          <w:lang w:val="en-GB"/>
        </w:rPr>
        <w:t xml:space="preserve">. There are several examples on such green education networks being established, e.g. the </w:t>
      </w:r>
      <w:proofErr w:type="spellStart"/>
      <w:r w:rsidRPr="00965FB9">
        <w:rPr>
          <w:rFonts w:ascii="Times New Roman" w:hAnsi="Times New Roman" w:cs="Times New Roman"/>
          <w:sz w:val="24"/>
          <w:szCs w:val="24"/>
          <w:lang w:val="en-GB"/>
        </w:rPr>
        <w:t>Energiprofferne</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Frederikshavn</w:t>
      </w:r>
      <w:proofErr w:type="spellEnd"/>
      <w:r w:rsidRPr="00965FB9">
        <w:rPr>
          <w:rFonts w:ascii="Times New Roman" w:hAnsi="Times New Roman" w:cs="Times New Roman"/>
          <w:sz w:val="24"/>
          <w:szCs w:val="24"/>
          <w:lang w:val="en-GB"/>
        </w:rPr>
        <w:t xml:space="preserve">), Zero </w:t>
      </w:r>
      <w:proofErr w:type="spellStart"/>
      <w:r w:rsidRPr="00965FB9">
        <w:rPr>
          <w:rFonts w:ascii="Times New Roman" w:hAnsi="Times New Roman" w:cs="Times New Roman"/>
          <w:sz w:val="24"/>
          <w:szCs w:val="24"/>
          <w:lang w:val="en-GB"/>
        </w:rPr>
        <w:t>Bolig</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Sønderborg</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Grøn</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Erhvervsvækst</w:t>
      </w:r>
      <w:proofErr w:type="spellEnd"/>
      <w:r w:rsidRPr="00965FB9">
        <w:rPr>
          <w:rFonts w:ascii="Times New Roman" w:hAnsi="Times New Roman" w:cs="Times New Roman"/>
          <w:sz w:val="24"/>
          <w:szCs w:val="24"/>
          <w:lang w:val="en-GB"/>
        </w:rPr>
        <w:t xml:space="preserve"> (Kolding, Odense and </w:t>
      </w:r>
      <w:proofErr w:type="spellStart"/>
      <w:r w:rsidRPr="00965FB9">
        <w:rPr>
          <w:rFonts w:ascii="Times New Roman" w:hAnsi="Times New Roman" w:cs="Times New Roman"/>
          <w:sz w:val="24"/>
          <w:szCs w:val="24"/>
          <w:lang w:val="en-GB"/>
        </w:rPr>
        <w:t>Middelfart</w:t>
      </w:r>
      <w:proofErr w:type="spellEnd"/>
      <w:r w:rsidRPr="00965FB9">
        <w:rPr>
          <w:rFonts w:ascii="Times New Roman" w:hAnsi="Times New Roman" w:cs="Times New Roman"/>
          <w:sz w:val="24"/>
          <w:szCs w:val="24"/>
          <w:lang w:val="en-GB"/>
        </w:rPr>
        <w:t>), energiforbedring.dk (</w:t>
      </w:r>
      <w:proofErr w:type="spellStart"/>
      <w:r w:rsidRPr="00965FB9">
        <w:rPr>
          <w:rFonts w:ascii="Times New Roman" w:hAnsi="Times New Roman" w:cs="Times New Roman"/>
          <w:sz w:val="24"/>
          <w:szCs w:val="24"/>
          <w:lang w:val="en-GB"/>
        </w:rPr>
        <w:t>Hjørring</w:t>
      </w:r>
      <w:proofErr w:type="spellEnd"/>
      <w:r w:rsidRPr="00965FB9">
        <w:rPr>
          <w:rFonts w:ascii="Times New Roman" w:hAnsi="Times New Roman" w:cs="Times New Roman"/>
          <w:sz w:val="24"/>
          <w:szCs w:val="24"/>
          <w:lang w:val="en-GB"/>
        </w:rPr>
        <w:t xml:space="preserve">) </w:t>
      </w:r>
      <w:r w:rsidR="009547FF" w:rsidRPr="00965FB9">
        <w:rPr>
          <w:rFonts w:ascii="Times New Roman" w:hAnsi="Times New Roman" w:cs="Times New Roman"/>
          <w:sz w:val="24"/>
          <w:szCs w:val="24"/>
          <w:lang w:val="en-GB"/>
        </w:rPr>
        <w:t xml:space="preserve">and </w:t>
      </w:r>
      <w:proofErr w:type="spellStart"/>
      <w:r w:rsidRPr="00965FB9">
        <w:rPr>
          <w:rFonts w:ascii="Times New Roman" w:hAnsi="Times New Roman" w:cs="Times New Roman"/>
          <w:sz w:val="24"/>
          <w:szCs w:val="24"/>
          <w:lang w:val="en-GB"/>
        </w:rPr>
        <w:t>Passivhus</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Nordvest</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Morsø</w:t>
      </w:r>
      <w:proofErr w:type="spellEnd"/>
      <w:r w:rsidRPr="00965FB9">
        <w:rPr>
          <w:rFonts w:ascii="Times New Roman" w:hAnsi="Times New Roman" w:cs="Times New Roman"/>
          <w:sz w:val="24"/>
          <w:szCs w:val="24"/>
          <w:lang w:val="en-GB"/>
        </w:rPr>
        <w:t xml:space="preserve">). </w:t>
      </w:r>
      <w:r w:rsidR="009547FF" w:rsidRPr="00965FB9">
        <w:rPr>
          <w:rFonts w:ascii="Times New Roman" w:hAnsi="Times New Roman" w:cs="Times New Roman"/>
          <w:sz w:val="24"/>
          <w:szCs w:val="24"/>
          <w:lang w:val="en-GB"/>
        </w:rPr>
        <w:t>The networks are established and organized rather differently</w:t>
      </w:r>
      <w:r w:rsidR="00217920" w:rsidRPr="00965FB9">
        <w:rPr>
          <w:rFonts w:ascii="Times New Roman" w:hAnsi="Times New Roman" w:cs="Times New Roman"/>
          <w:sz w:val="24"/>
          <w:szCs w:val="24"/>
          <w:lang w:val="en-GB"/>
        </w:rPr>
        <w:t xml:space="preserve">, for instance some </w:t>
      </w:r>
      <w:r w:rsidR="009547FF" w:rsidRPr="00965FB9">
        <w:rPr>
          <w:rFonts w:ascii="Times New Roman" w:hAnsi="Times New Roman" w:cs="Times New Roman"/>
          <w:sz w:val="24"/>
          <w:szCs w:val="24"/>
          <w:lang w:val="en-GB"/>
        </w:rPr>
        <w:t xml:space="preserve">are initiated in a regional network, </w:t>
      </w:r>
      <w:r w:rsidR="00217920" w:rsidRPr="00965FB9">
        <w:rPr>
          <w:rFonts w:ascii="Times New Roman" w:hAnsi="Times New Roman" w:cs="Times New Roman"/>
          <w:sz w:val="24"/>
          <w:szCs w:val="24"/>
          <w:lang w:val="en-GB"/>
        </w:rPr>
        <w:t xml:space="preserve">where </w:t>
      </w:r>
      <w:r w:rsidR="009547FF" w:rsidRPr="00965FB9">
        <w:rPr>
          <w:rFonts w:ascii="Times New Roman" w:hAnsi="Times New Roman" w:cs="Times New Roman"/>
          <w:sz w:val="24"/>
          <w:szCs w:val="24"/>
          <w:lang w:val="en-GB"/>
        </w:rPr>
        <w:t xml:space="preserve">others </w:t>
      </w:r>
      <w:r w:rsidR="00C71F40">
        <w:rPr>
          <w:rFonts w:ascii="Times New Roman" w:hAnsi="Times New Roman" w:cs="Times New Roman"/>
          <w:sz w:val="24"/>
          <w:szCs w:val="24"/>
          <w:lang w:val="en-GB"/>
        </w:rPr>
        <w:t xml:space="preserve">exist only within the border of the </w:t>
      </w:r>
      <w:r w:rsidR="009547FF" w:rsidRPr="00965FB9">
        <w:rPr>
          <w:rFonts w:ascii="Times New Roman" w:hAnsi="Times New Roman" w:cs="Times New Roman"/>
          <w:sz w:val="24"/>
          <w:szCs w:val="24"/>
          <w:lang w:val="en-GB"/>
        </w:rPr>
        <w:t>municipality</w:t>
      </w:r>
      <w:r w:rsidR="00217920" w:rsidRPr="00965FB9">
        <w:rPr>
          <w:rFonts w:ascii="Times New Roman" w:hAnsi="Times New Roman" w:cs="Times New Roman"/>
          <w:sz w:val="24"/>
          <w:szCs w:val="24"/>
          <w:lang w:val="en-GB"/>
        </w:rPr>
        <w:t xml:space="preserve"> (Strandgaard, 2012). </w:t>
      </w:r>
      <w:r w:rsidRPr="00965FB9">
        <w:rPr>
          <w:rFonts w:ascii="Times New Roman" w:hAnsi="Times New Roman" w:cs="Times New Roman"/>
          <w:sz w:val="24"/>
          <w:szCs w:val="24"/>
          <w:lang w:val="en-GB"/>
        </w:rPr>
        <w:t xml:space="preserve">The energy consultant might also suggest the home-owners to look for local craftsmen with a “green certificate”, to complete the energy </w:t>
      </w:r>
      <w:r w:rsidR="009547FF" w:rsidRPr="00965FB9">
        <w:rPr>
          <w:rFonts w:ascii="Times New Roman" w:hAnsi="Times New Roman" w:cs="Times New Roman"/>
          <w:sz w:val="24"/>
          <w:szCs w:val="24"/>
          <w:lang w:val="en-GB"/>
        </w:rPr>
        <w:t xml:space="preserve">optimization. </w:t>
      </w:r>
    </w:p>
    <w:p w:rsidR="00932DEB" w:rsidRDefault="00C71F40" w:rsidP="00965FB9">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As a part of the study, five spearheading initiatives on promoting energy savings amongst home-owners were studied more in detail. T</w:t>
      </w:r>
      <w:r w:rsidR="00932DEB">
        <w:rPr>
          <w:rFonts w:ascii="Times New Roman" w:hAnsi="Times New Roman" w:cs="Times New Roman"/>
          <w:sz w:val="24"/>
          <w:szCs w:val="24"/>
          <w:lang w:val="en-GB"/>
        </w:rPr>
        <w:t xml:space="preserve">able 1 </w:t>
      </w:r>
      <w:r>
        <w:rPr>
          <w:rFonts w:ascii="Times New Roman" w:hAnsi="Times New Roman" w:cs="Times New Roman"/>
          <w:sz w:val="24"/>
          <w:szCs w:val="24"/>
          <w:lang w:val="en-GB"/>
        </w:rPr>
        <w:t xml:space="preserve">summarises </w:t>
      </w:r>
      <w:r w:rsidR="00932DEB">
        <w:rPr>
          <w:rFonts w:ascii="Times New Roman" w:hAnsi="Times New Roman" w:cs="Times New Roman"/>
          <w:sz w:val="24"/>
          <w:szCs w:val="24"/>
          <w:lang w:val="en-GB"/>
        </w:rPr>
        <w:t xml:space="preserve">the main characteristics of </w:t>
      </w:r>
      <w:r>
        <w:rPr>
          <w:rFonts w:ascii="Times New Roman" w:hAnsi="Times New Roman" w:cs="Times New Roman"/>
          <w:sz w:val="24"/>
          <w:szCs w:val="24"/>
          <w:lang w:val="en-GB"/>
        </w:rPr>
        <w:t xml:space="preserve">these </w:t>
      </w:r>
      <w:r w:rsidR="00932DEB">
        <w:rPr>
          <w:rFonts w:ascii="Times New Roman" w:hAnsi="Times New Roman" w:cs="Times New Roman"/>
          <w:sz w:val="24"/>
          <w:szCs w:val="24"/>
          <w:lang w:val="en-GB"/>
        </w:rPr>
        <w:t xml:space="preserve">five initiatives. </w:t>
      </w:r>
    </w:p>
    <w:p w:rsidR="00932DEB" w:rsidRDefault="00932DEB" w:rsidP="00965FB9">
      <w:pPr>
        <w:spacing w:line="240" w:lineRule="auto"/>
        <w:rPr>
          <w:rFonts w:ascii="Times New Roman" w:hAnsi="Times New Roman" w:cs="Times New Roman"/>
          <w:sz w:val="24"/>
          <w:szCs w:val="24"/>
          <w:lang w:val="en-GB"/>
        </w:rPr>
      </w:pPr>
    </w:p>
    <w:p w:rsidR="0017637B" w:rsidRDefault="0017637B" w:rsidP="00965FB9">
      <w:pPr>
        <w:spacing w:line="240" w:lineRule="auto"/>
        <w:rPr>
          <w:rFonts w:ascii="Times New Roman" w:hAnsi="Times New Roman" w:cs="Times New Roman"/>
          <w:sz w:val="24"/>
          <w:szCs w:val="24"/>
          <w:lang w:val="en-GB"/>
        </w:rPr>
      </w:pPr>
    </w:p>
    <w:p w:rsidR="0017637B" w:rsidRDefault="0017637B" w:rsidP="00965FB9">
      <w:pPr>
        <w:spacing w:line="240" w:lineRule="auto"/>
        <w:rPr>
          <w:rFonts w:ascii="Times New Roman" w:hAnsi="Times New Roman" w:cs="Times New Roman"/>
          <w:sz w:val="24"/>
          <w:szCs w:val="24"/>
          <w:lang w:val="en-GB"/>
        </w:rPr>
      </w:pPr>
    </w:p>
    <w:p w:rsidR="0017637B" w:rsidRDefault="0017637B" w:rsidP="00965FB9">
      <w:pPr>
        <w:spacing w:line="240" w:lineRule="auto"/>
        <w:rPr>
          <w:rFonts w:ascii="Times New Roman" w:hAnsi="Times New Roman" w:cs="Times New Roman"/>
          <w:sz w:val="24"/>
          <w:szCs w:val="24"/>
          <w:lang w:val="en-GB"/>
        </w:rPr>
      </w:pPr>
    </w:p>
    <w:p w:rsidR="0017637B" w:rsidRPr="00965FB9" w:rsidRDefault="0017637B" w:rsidP="00965FB9">
      <w:pPr>
        <w:spacing w:line="240" w:lineRule="auto"/>
        <w:rPr>
          <w:rFonts w:ascii="Times New Roman" w:hAnsi="Times New Roman" w:cs="Times New Roman"/>
          <w:sz w:val="24"/>
          <w:szCs w:val="24"/>
          <w:lang w:val="en-GB"/>
        </w:rPr>
      </w:pPr>
    </w:p>
    <w:tbl>
      <w:tblPr>
        <w:tblStyle w:val="Tabel-Gitter"/>
        <w:tblW w:w="0" w:type="auto"/>
        <w:tblLook w:val="04A0" w:firstRow="1" w:lastRow="0" w:firstColumn="1" w:lastColumn="0" w:noHBand="0" w:noVBand="1"/>
      </w:tblPr>
      <w:tblGrid>
        <w:gridCol w:w="1955"/>
        <w:gridCol w:w="1955"/>
        <w:gridCol w:w="1956"/>
        <w:gridCol w:w="1956"/>
        <w:gridCol w:w="1956"/>
      </w:tblGrid>
      <w:tr w:rsidR="001D0C56" w:rsidRPr="00965FB9" w:rsidTr="008027FD">
        <w:tc>
          <w:tcPr>
            <w:tcW w:w="1955" w:type="dxa"/>
          </w:tcPr>
          <w:p w:rsidR="008027FD" w:rsidRPr="00965FB9" w:rsidRDefault="008027FD" w:rsidP="00965FB9">
            <w:pPr>
              <w:rPr>
                <w:rFonts w:ascii="Times New Roman" w:hAnsi="Times New Roman" w:cs="Times New Roman"/>
                <w:sz w:val="20"/>
                <w:szCs w:val="24"/>
                <w:lang w:val="en-GB"/>
              </w:rPr>
            </w:pPr>
          </w:p>
        </w:tc>
        <w:tc>
          <w:tcPr>
            <w:tcW w:w="1955"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Collaboration partners</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Background and </w:t>
            </w:r>
            <w:r w:rsidR="00B45C97" w:rsidRPr="00965FB9">
              <w:rPr>
                <w:rFonts w:ascii="Times New Roman" w:hAnsi="Times New Roman" w:cs="Times New Roman"/>
                <w:sz w:val="20"/>
                <w:szCs w:val="24"/>
                <w:lang w:val="en-GB"/>
              </w:rPr>
              <w:t>ambitions</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Targets</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Types of improvements </w:t>
            </w:r>
          </w:p>
        </w:tc>
      </w:tr>
      <w:tr w:rsidR="001D0C56" w:rsidRPr="00311EB0" w:rsidTr="008027FD">
        <w:tc>
          <w:tcPr>
            <w:tcW w:w="1955"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Energy City, </w:t>
            </w:r>
            <w:proofErr w:type="spellStart"/>
            <w:r w:rsidRPr="00965FB9">
              <w:rPr>
                <w:rFonts w:ascii="Times New Roman" w:hAnsi="Times New Roman" w:cs="Times New Roman"/>
                <w:sz w:val="20"/>
                <w:szCs w:val="24"/>
                <w:lang w:val="en-GB"/>
              </w:rPr>
              <w:t>Frederikshavn</w:t>
            </w:r>
            <w:proofErr w:type="spellEnd"/>
            <w:r w:rsidR="001B750B" w:rsidRPr="00965FB9">
              <w:rPr>
                <w:rFonts w:ascii="Times New Roman" w:hAnsi="Times New Roman" w:cs="Times New Roman"/>
                <w:sz w:val="20"/>
                <w:szCs w:val="24"/>
                <w:lang w:val="en-GB"/>
              </w:rPr>
              <w:t>.</w:t>
            </w:r>
          </w:p>
          <w:p w:rsidR="001B750B"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Start 2011</w:t>
            </w:r>
          </w:p>
          <w:p w:rsidR="001B750B" w:rsidRPr="00965FB9" w:rsidRDefault="001B750B" w:rsidP="00965FB9">
            <w:pPr>
              <w:rPr>
                <w:rFonts w:ascii="Times New Roman" w:hAnsi="Times New Roman" w:cs="Times New Roman"/>
                <w:sz w:val="20"/>
                <w:szCs w:val="24"/>
                <w:lang w:val="en-GB"/>
              </w:rPr>
            </w:pPr>
          </w:p>
        </w:tc>
        <w:tc>
          <w:tcPr>
            <w:tcW w:w="1955"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The municipality of </w:t>
            </w:r>
            <w:proofErr w:type="spellStart"/>
            <w:r w:rsidRPr="00965FB9">
              <w:rPr>
                <w:rFonts w:ascii="Times New Roman" w:hAnsi="Times New Roman" w:cs="Times New Roman"/>
                <w:sz w:val="20"/>
                <w:szCs w:val="24"/>
                <w:lang w:val="en-GB"/>
              </w:rPr>
              <w:t>Frederikshavn</w:t>
            </w:r>
            <w:proofErr w:type="spellEnd"/>
            <w:r w:rsidR="001B750B"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local energy supplier</w:t>
            </w:r>
            <w:r w:rsidR="001B750B" w:rsidRPr="00965FB9">
              <w:rPr>
                <w:rFonts w:ascii="Times New Roman" w:hAnsi="Times New Roman" w:cs="Times New Roman"/>
                <w:sz w:val="20"/>
                <w:szCs w:val="24"/>
                <w:lang w:val="en-GB"/>
              </w:rPr>
              <w:t xml:space="preserve">, “Energy </w:t>
            </w:r>
            <w:proofErr w:type="spellStart"/>
            <w:r w:rsidR="001B750B" w:rsidRPr="00965FB9">
              <w:rPr>
                <w:rFonts w:ascii="Times New Roman" w:hAnsi="Times New Roman" w:cs="Times New Roman"/>
                <w:sz w:val="20"/>
                <w:szCs w:val="24"/>
                <w:lang w:val="en-GB"/>
              </w:rPr>
              <w:t>Proffs</w:t>
            </w:r>
            <w:proofErr w:type="spellEnd"/>
            <w:r w:rsidR="001B750B" w:rsidRPr="00965FB9">
              <w:rPr>
                <w:rFonts w:ascii="Times New Roman" w:hAnsi="Times New Roman" w:cs="Times New Roman"/>
                <w:sz w:val="20"/>
                <w:szCs w:val="24"/>
                <w:lang w:val="en-GB"/>
              </w:rPr>
              <w:t>”</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Pursue climate goals, create local jobs, train local SME’s, support settlement strategy</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Single family houses</w:t>
            </w:r>
          </w:p>
        </w:tc>
        <w:tc>
          <w:tcPr>
            <w:tcW w:w="1956"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Insulation of buildi</w:t>
            </w:r>
            <w:r w:rsidR="00D42DD0" w:rsidRPr="00965FB9">
              <w:rPr>
                <w:rFonts w:ascii="Times New Roman" w:hAnsi="Times New Roman" w:cs="Times New Roman"/>
                <w:sz w:val="20"/>
                <w:szCs w:val="24"/>
                <w:lang w:val="en-GB"/>
              </w:rPr>
              <w:t>n</w:t>
            </w:r>
            <w:r w:rsidRPr="00965FB9">
              <w:rPr>
                <w:rFonts w:ascii="Times New Roman" w:hAnsi="Times New Roman" w:cs="Times New Roman"/>
                <w:sz w:val="20"/>
                <w:szCs w:val="24"/>
                <w:lang w:val="en-GB"/>
              </w:rPr>
              <w:t>g shell (</w:t>
            </w:r>
            <w:r w:rsidR="008027FD" w:rsidRPr="00965FB9">
              <w:rPr>
                <w:rFonts w:ascii="Times New Roman" w:hAnsi="Times New Roman" w:cs="Times New Roman"/>
                <w:sz w:val="20"/>
                <w:szCs w:val="24"/>
                <w:lang w:val="en-GB"/>
              </w:rPr>
              <w:t xml:space="preserve">25%), </w:t>
            </w:r>
            <w:r w:rsidRPr="00965FB9">
              <w:rPr>
                <w:rFonts w:ascii="Times New Roman" w:hAnsi="Times New Roman" w:cs="Times New Roman"/>
                <w:sz w:val="20"/>
                <w:szCs w:val="24"/>
                <w:lang w:val="en-GB"/>
              </w:rPr>
              <w:t xml:space="preserve">also conversion to new types of supply (district heating, PV’s, heat pumps) </w:t>
            </w:r>
          </w:p>
        </w:tc>
      </w:tr>
      <w:tr w:rsidR="001D0C56" w:rsidRPr="00311EB0" w:rsidTr="008027FD">
        <w:tc>
          <w:tcPr>
            <w:tcW w:w="1955"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ESCO-light, </w:t>
            </w:r>
            <w:proofErr w:type="spellStart"/>
            <w:r w:rsidRPr="00965FB9">
              <w:rPr>
                <w:rFonts w:ascii="Times New Roman" w:hAnsi="Times New Roman" w:cs="Times New Roman"/>
                <w:sz w:val="20"/>
                <w:szCs w:val="24"/>
                <w:lang w:val="en-GB"/>
              </w:rPr>
              <w:t>Middelfart</w:t>
            </w:r>
            <w:proofErr w:type="spellEnd"/>
          </w:p>
          <w:p w:rsidR="001B750B"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1.1.2012-31.12.2012</w:t>
            </w:r>
          </w:p>
          <w:p w:rsidR="001B750B" w:rsidRPr="00965FB9" w:rsidRDefault="001B750B" w:rsidP="00965FB9">
            <w:pPr>
              <w:rPr>
                <w:rFonts w:ascii="Times New Roman" w:hAnsi="Times New Roman" w:cs="Times New Roman"/>
                <w:sz w:val="20"/>
                <w:szCs w:val="24"/>
                <w:lang w:val="en-GB"/>
              </w:rPr>
            </w:pPr>
          </w:p>
          <w:p w:rsidR="001B750B" w:rsidRPr="00965FB9" w:rsidRDefault="001B750B" w:rsidP="00965FB9">
            <w:pPr>
              <w:rPr>
                <w:rFonts w:ascii="Times New Roman" w:hAnsi="Times New Roman" w:cs="Times New Roman"/>
                <w:sz w:val="20"/>
                <w:szCs w:val="24"/>
                <w:lang w:val="en-GB"/>
              </w:rPr>
            </w:pPr>
          </w:p>
          <w:p w:rsidR="001B750B" w:rsidRPr="00965FB9" w:rsidRDefault="001B750B" w:rsidP="00965FB9">
            <w:pPr>
              <w:rPr>
                <w:rFonts w:ascii="Times New Roman" w:hAnsi="Times New Roman" w:cs="Times New Roman"/>
                <w:sz w:val="20"/>
                <w:szCs w:val="24"/>
                <w:lang w:val="en-GB"/>
              </w:rPr>
            </w:pPr>
          </w:p>
        </w:tc>
        <w:tc>
          <w:tcPr>
            <w:tcW w:w="1955"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The municipality of </w:t>
            </w:r>
            <w:proofErr w:type="spellStart"/>
            <w:r w:rsidRPr="00965FB9">
              <w:rPr>
                <w:rFonts w:ascii="Times New Roman" w:hAnsi="Times New Roman" w:cs="Times New Roman"/>
                <w:sz w:val="20"/>
                <w:szCs w:val="24"/>
                <w:lang w:val="en-GB"/>
              </w:rPr>
              <w:t>Middelfart</w:t>
            </w:r>
            <w:proofErr w:type="spellEnd"/>
            <w:r w:rsidRPr="00965FB9">
              <w:rPr>
                <w:rFonts w:ascii="Times New Roman" w:hAnsi="Times New Roman" w:cs="Times New Roman"/>
                <w:sz w:val="20"/>
                <w:szCs w:val="24"/>
                <w:lang w:val="en-GB"/>
              </w:rPr>
              <w:t xml:space="preserve">, four local energy suppliers, </w:t>
            </w:r>
            <w:r w:rsidR="001B750B" w:rsidRPr="00965FB9">
              <w:rPr>
                <w:rFonts w:ascii="Times New Roman" w:hAnsi="Times New Roman" w:cs="Times New Roman"/>
                <w:sz w:val="20"/>
                <w:szCs w:val="24"/>
                <w:lang w:val="en-GB"/>
              </w:rPr>
              <w:t>network for “</w:t>
            </w:r>
            <w:proofErr w:type="spellStart"/>
            <w:r w:rsidR="001B750B" w:rsidRPr="00965FB9">
              <w:rPr>
                <w:rFonts w:ascii="Times New Roman" w:hAnsi="Times New Roman" w:cs="Times New Roman"/>
                <w:sz w:val="20"/>
                <w:szCs w:val="24"/>
                <w:lang w:val="en-GB"/>
              </w:rPr>
              <w:t>Grøn</w:t>
            </w:r>
            <w:proofErr w:type="spellEnd"/>
            <w:r w:rsidR="001B750B" w:rsidRPr="00965FB9">
              <w:rPr>
                <w:rFonts w:ascii="Times New Roman" w:hAnsi="Times New Roman" w:cs="Times New Roman"/>
                <w:sz w:val="20"/>
                <w:szCs w:val="24"/>
                <w:lang w:val="en-GB"/>
              </w:rPr>
              <w:t xml:space="preserve"> </w:t>
            </w:r>
            <w:proofErr w:type="spellStart"/>
            <w:r w:rsidR="001B750B" w:rsidRPr="00965FB9">
              <w:rPr>
                <w:rFonts w:ascii="Times New Roman" w:hAnsi="Times New Roman" w:cs="Times New Roman"/>
                <w:sz w:val="20"/>
                <w:szCs w:val="24"/>
                <w:lang w:val="en-GB"/>
              </w:rPr>
              <w:t>Erhvervsvækst</w:t>
            </w:r>
            <w:proofErr w:type="spellEnd"/>
            <w:r w:rsidR="001B750B"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National Knowledge</w:t>
            </w:r>
            <w:r w:rsidR="001B750B" w:rsidRPr="00965FB9">
              <w:rPr>
                <w:rFonts w:ascii="Times New Roman" w:hAnsi="Times New Roman" w:cs="Times New Roman"/>
                <w:sz w:val="20"/>
                <w:szCs w:val="24"/>
                <w:lang w:val="en-GB"/>
              </w:rPr>
              <w:t xml:space="preserve"> </w:t>
            </w:r>
            <w:proofErr w:type="spellStart"/>
            <w:r w:rsidR="001B750B" w:rsidRPr="00965FB9">
              <w:rPr>
                <w:rFonts w:ascii="Times New Roman" w:hAnsi="Times New Roman" w:cs="Times New Roman"/>
                <w:sz w:val="20"/>
                <w:szCs w:val="24"/>
                <w:lang w:val="en-GB"/>
              </w:rPr>
              <w:t>center</w:t>
            </w:r>
            <w:proofErr w:type="spellEnd"/>
            <w:r w:rsidR="001B750B" w:rsidRPr="00965FB9">
              <w:rPr>
                <w:rFonts w:ascii="Times New Roman" w:hAnsi="Times New Roman" w:cs="Times New Roman"/>
                <w:sz w:val="20"/>
                <w:szCs w:val="24"/>
                <w:lang w:val="en-GB"/>
              </w:rPr>
              <w:t xml:space="preserve"> for E</w:t>
            </w:r>
            <w:r w:rsidRPr="00965FB9">
              <w:rPr>
                <w:rFonts w:ascii="Times New Roman" w:hAnsi="Times New Roman" w:cs="Times New Roman"/>
                <w:sz w:val="20"/>
                <w:szCs w:val="24"/>
                <w:lang w:val="en-GB"/>
              </w:rPr>
              <w:t>nergy</w:t>
            </w:r>
            <w:r w:rsidR="001B750B"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 xml:space="preserve">savings   </w:t>
            </w:r>
          </w:p>
        </w:tc>
        <w:tc>
          <w:tcPr>
            <w:tcW w:w="1956" w:type="dxa"/>
          </w:tcPr>
          <w:p w:rsidR="008027FD"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Establishing “Green growth”, creating local jobs, upgrading skills amongst local SME’s </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Single family houses</w:t>
            </w:r>
          </w:p>
        </w:tc>
        <w:tc>
          <w:tcPr>
            <w:tcW w:w="1956"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Prima</w:t>
            </w:r>
            <w:r w:rsidR="008027FD" w:rsidRPr="00965FB9">
              <w:rPr>
                <w:rFonts w:ascii="Times New Roman" w:hAnsi="Times New Roman" w:cs="Times New Roman"/>
                <w:sz w:val="20"/>
                <w:szCs w:val="24"/>
                <w:lang w:val="en-GB"/>
              </w:rPr>
              <w:t>r</w:t>
            </w:r>
            <w:r w:rsidRPr="00965FB9">
              <w:rPr>
                <w:rFonts w:ascii="Times New Roman" w:hAnsi="Times New Roman" w:cs="Times New Roman"/>
                <w:sz w:val="20"/>
                <w:szCs w:val="24"/>
                <w:lang w:val="en-GB"/>
              </w:rPr>
              <w:t xml:space="preserve">y insulation of building shell, limited improvements of regulation, boilers etc. </w:t>
            </w:r>
          </w:p>
        </w:tc>
      </w:tr>
      <w:tr w:rsidR="001D0C56" w:rsidRPr="00311EB0" w:rsidTr="008027FD">
        <w:tc>
          <w:tcPr>
            <w:tcW w:w="1955"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2100.nu, </w:t>
            </w:r>
            <w:proofErr w:type="spellStart"/>
            <w:r w:rsidRPr="00965FB9">
              <w:rPr>
                <w:rFonts w:ascii="Times New Roman" w:hAnsi="Times New Roman" w:cs="Times New Roman"/>
                <w:sz w:val="20"/>
                <w:szCs w:val="24"/>
                <w:lang w:val="en-GB"/>
              </w:rPr>
              <w:t>Copehagen</w:t>
            </w:r>
            <w:proofErr w:type="spellEnd"/>
          </w:p>
          <w:p w:rsidR="001B750B"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May 2010-May 2011</w:t>
            </w:r>
          </w:p>
        </w:tc>
        <w:tc>
          <w:tcPr>
            <w:tcW w:w="1955"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The Agenda </w:t>
            </w:r>
            <w:proofErr w:type="spellStart"/>
            <w:r w:rsidRPr="00965FB9">
              <w:rPr>
                <w:rFonts w:ascii="Times New Roman" w:hAnsi="Times New Roman" w:cs="Times New Roman"/>
                <w:sz w:val="20"/>
                <w:szCs w:val="24"/>
                <w:lang w:val="en-GB"/>
              </w:rPr>
              <w:t>Center</w:t>
            </w:r>
            <w:proofErr w:type="spellEnd"/>
            <w:r w:rsidRPr="00965FB9">
              <w:rPr>
                <w:rFonts w:ascii="Times New Roman" w:hAnsi="Times New Roman" w:cs="Times New Roman"/>
                <w:sz w:val="20"/>
                <w:szCs w:val="24"/>
                <w:lang w:val="en-GB"/>
              </w:rPr>
              <w:t xml:space="preserve"> for </w:t>
            </w:r>
            <w:proofErr w:type="spellStart"/>
            <w:r w:rsidRPr="00965FB9">
              <w:rPr>
                <w:rFonts w:ascii="Times New Roman" w:hAnsi="Times New Roman" w:cs="Times New Roman"/>
                <w:sz w:val="20"/>
                <w:szCs w:val="24"/>
                <w:lang w:val="en-GB"/>
              </w:rPr>
              <w:t>Østerbro</w:t>
            </w:r>
            <w:proofErr w:type="spellEnd"/>
            <w:r w:rsidRPr="00965FB9">
              <w:rPr>
                <w:rFonts w:ascii="Times New Roman" w:hAnsi="Times New Roman" w:cs="Times New Roman"/>
                <w:sz w:val="20"/>
                <w:szCs w:val="24"/>
                <w:lang w:val="en-GB"/>
              </w:rPr>
              <w:t>, local energy supplier</w:t>
            </w:r>
            <w:r w:rsidR="00B45C97" w:rsidRPr="00965FB9">
              <w:rPr>
                <w:rFonts w:ascii="Times New Roman" w:hAnsi="Times New Roman" w:cs="Times New Roman"/>
                <w:sz w:val="20"/>
                <w:szCs w:val="24"/>
                <w:lang w:val="en-GB"/>
              </w:rPr>
              <w:t xml:space="preserve">, </w:t>
            </w:r>
            <w:proofErr w:type="spellStart"/>
            <w:r w:rsidR="00B45C97" w:rsidRPr="00965FB9">
              <w:rPr>
                <w:rFonts w:ascii="Times New Roman" w:hAnsi="Times New Roman" w:cs="Times New Roman"/>
                <w:sz w:val="20"/>
                <w:szCs w:val="24"/>
                <w:lang w:val="en-GB"/>
              </w:rPr>
              <w:t>Teknologisk</w:t>
            </w:r>
            <w:proofErr w:type="spellEnd"/>
            <w:r w:rsidR="00B45C97" w:rsidRPr="00965FB9">
              <w:rPr>
                <w:rFonts w:ascii="Times New Roman" w:hAnsi="Times New Roman" w:cs="Times New Roman"/>
                <w:sz w:val="20"/>
                <w:szCs w:val="24"/>
                <w:lang w:val="en-GB"/>
              </w:rPr>
              <w:t xml:space="preserve"> </w:t>
            </w:r>
            <w:proofErr w:type="spellStart"/>
            <w:r w:rsidR="00B45C97" w:rsidRPr="00965FB9">
              <w:rPr>
                <w:rFonts w:ascii="Times New Roman" w:hAnsi="Times New Roman" w:cs="Times New Roman"/>
                <w:sz w:val="20"/>
                <w:szCs w:val="24"/>
                <w:lang w:val="en-GB"/>
              </w:rPr>
              <w:t>Institut</w:t>
            </w:r>
            <w:proofErr w:type="spellEnd"/>
            <w:r w:rsidR="00B45C97" w:rsidRPr="00965FB9">
              <w:rPr>
                <w:rFonts w:ascii="Times New Roman" w:hAnsi="Times New Roman" w:cs="Times New Roman"/>
                <w:sz w:val="20"/>
                <w:szCs w:val="24"/>
                <w:lang w:val="en-GB"/>
              </w:rPr>
              <w:t xml:space="preserve"> and local SME’s </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Part of larger campaign in 2010 to save </w:t>
            </w:r>
            <w:r w:rsidR="000661D2" w:rsidRPr="00965FB9">
              <w:rPr>
                <w:rFonts w:ascii="Times New Roman" w:hAnsi="Times New Roman" w:cs="Times New Roman"/>
                <w:sz w:val="20"/>
                <w:szCs w:val="24"/>
                <w:lang w:val="en-GB"/>
              </w:rPr>
              <w:t>10</w:t>
            </w:r>
            <w:r w:rsidRPr="00965FB9">
              <w:rPr>
                <w:rFonts w:ascii="Times New Roman" w:hAnsi="Times New Roman" w:cs="Times New Roman"/>
                <w:sz w:val="20"/>
                <w:szCs w:val="24"/>
                <w:lang w:val="en-GB"/>
              </w:rPr>
              <w:t xml:space="preserve"> ton</w:t>
            </w:r>
            <w:r w:rsidR="000661D2" w:rsidRPr="00965FB9">
              <w:rPr>
                <w:rFonts w:ascii="Times New Roman" w:hAnsi="Times New Roman" w:cs="Times New Roman"/>
                <w:sz w:val="20"/>
                <w:szCs w:val="24"/>
                <w:lang w:val="en-GB"/>
              </w:rPr>
              <w:t>s</w:t>
            </w:r>
            <w:r w:rsidRPr="00965FB9">
              <w:rPr>
                <w:rFonts w:ascii="Times New Roman" w:hAnsi="Times New Roman" w:cs="Times New Roman"/>
                <w:sz w:val="20"/>
                <w:szCs w:val="24"/>
                <w:lang w:val="en-GB"/>
              </w:rPr>
              <w:t xml:space="preserve"> of CO2, and to </w:t>
            </w:r>
            <w:r w:rsidR="00B45C97" w:rsidRPr="00965FB9">
              <w:rPr>
                <w:rFonts w:ascii="Times New Roman" w:hAnsi="Times New Roman" w:cs="Times New Roman"/>
                <w:sz w:val="20"/>
                <w:szCs w:val="24"/>
                <w:lang w:val="en-GB"/>
              </w:rPr>
              <w:t>create innovative solutions to climate changes</w:t>
            </w:r>
          </w:p>
        </w:tc>
        <w:tc>
          <w:tcPr>
            <w:tcW w:w="1956" w:type="dxa"/>
          </w:tcPr>
          <w:p w:rsidR="008027FD"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Apartment buildings: </w:t>
            </w:r>
            <w:r w:rsidR="008027FD" w:rsidRPr="00965FB9">
              <w:rPr>
                <w:rFonts w:ascii="Times New Roman" w:hAnsi="Times New Roman" w:cs="Times New Roman"/>
                <w:sz w:val="20"/>
                <w:szCs w:val="24"/>
                <w:lang w:val="en-GB"/>
              </w:rPr>
              <w:t>Private co-ops, owner-occupied apartments</w:t>
            </w:r>
            <w:r w:rsidRPr="00965FB9">
              <w:rPr>
                <w:rFonts w:ascii="Times New Roman" w:hAnsi="Times New Roman" w:cs="Times New Roman"/>
                <w:sz w:val="20"/>
                <w:szCs w:val="24"/>
                <w:lang w:val="en-GB"/>
              </w:rPr>
              <w:t>, private rented accommodation</w:t>
            </w:r>
            <w:r w:rsidR="008027FD" w:rsidRPr="00965FB9">
              <w:rPr>
                <w:rFonts w:ascii="Times New Roman" w:hAnsi="Times New Roman" w:cs="Times New Roman"/>
                <w:sz w:val="20"/>
                <w:szCs w:val="24"/>
                <w:lang w:val="en-GB"/>
              </w:rPr>
              <w:t xml:space="preserve">  </w:t>
            </w:r>
          </w:p>
        </w:tc>
        <w:tc>
          <w:tcPr>
            <w:tcW w:w="1956"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Technical insulation</w:t>
            </w:r>
            <w:r w:rsidR="008027FD"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energy management, adjustment of boilers</w:t>
            </w:r>
            <w:r w:rsidR="008027FD"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limited improvements of building shell</w:t>
            </w:r>
          </w:p>
        </w:tc>
      </w:tr>
      <w:tr w:rsidR="001D0C56" w:rsidRPr="00311EB0" w:rsidTr="008027FD">
        <w:tc>
          <w:tcPr>
            <w:tcW w:w="1955" w:type="dxa"/>
          </w:tcPr>
          <w:p w:rsidR="008027FD"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w:t>
            </w:r>
            <w:proofErr w:type="spellStart"/>
            <w:r w:rsidRPr="00965FB9">
              <w:rPr>
                <w:rFonts w:ascii="Times New Roman" w:hAnsi="Times New Roman" w:cs="Times New Roman"/>
                <w:sz w:val="20"/>
                <w:szCs w:val="24"/>
                <w:lang w:val="en-GB"/>
              </w:rPr>
              <w:t>Houseowner</w:t>
            </w:r>
            <w:proofErr w:type="spellEnd"/>
            <w:r w:rsidRPr="00965FB9">
              <w:rPr>
                <w:rFonts w:ascii="Times New Roman" w:hAnsi="Times New Roman" w:cs="Times New Roman"/>
                <w:sz w:val="20"/>
                <w:szCs w:val="24"/>
                <w:lang w:val="en-GB"/>
              </w:rPr>
              <w:t xml:space="preserve"> in focus”, Municipality of </w:t>
            </w:r>
            <w:proofErr w:type="spellStart"/>
            <w:r w:rsidR="008027FD" w:rsidRPr="00965FB9">
              <w:rPr>
                <w:rFonts w:ascii="Times New Roman" w:hAnsi="Times New Roman" w:cs="Times New Roman"/>
                <w:sz w:val="20"/>
                <w:szCs w:val="24"/>
                <w:lang w:val="en-GB"/>
              </w:rPr>
              <w:t>Ringkøbing-Skjern</w:t>
            </w:r>
            <w:proofErr w:type="spellEnd"/>
            <w:r w:rsidRPr="00965FB9">
              <w:rPr>
                <w:rFonts w:ascii="Times New Roman" w:hAnsi="Times New Roman" w:cs="Times New Roman"/>
                <w:sz w:val="20"/>
                <w:szCs w:val="24"/>
                <w:lang w:val="en-GB"/>
              </w:rPr>
              <w:t xml:space="preserve">. </w:t>
            </w:r>
          </w:p>
          <w:p w:rsidR="001B750B"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2011-2012</w:t>
            </w:r>
          </w:p>
          <w:p w:rsidR="001B750B" w:rsidRPr="00965FB9" w:rsidRDefault="001B750B" w:rsidP="00965FB9">
            <w:pPr>
              <w:rPr>
                <w:rFonts w:ascii="Times New Roman" w:hAnsi="Times New Roman" w:cs="Times New Roman"/>
                <w:sz w:val="20"/>
                <w:szCs w:val="24"/>
                <w:lang w:val="en-GB"/>
              </w:rPr>
            </w:pPr>
          </w:p>
          <w:p w:rsidR="001B750B" w:rsidRPr="00965FB9" w:rsidRDefault="001B750B" w:rsidP="00965FB9">
            <w:pPr>
              <w:rPr>
                <w:rFonts w:ascii="Times New Roman" w:hAnsi="Times New Roman" w:cs="Times New Roman"/>
                <w:sz w:val="20"/>
                <w:szCs w:val="24"/>
                <w:lang w:val="en-GB"/>
              </w:rPr>
            </w:pPr>
          </w:p>
          <w:p w:rsidR="008027FD" w:rsidRPr="00965FB9" w:rsidRDefault="008027FD" w:rsidP="00965FB9">
            <w:pPr>
              <w:rPr>
                <w:rFonts w:ascii="Times New Roman" w:hAnsi="Times New Roman" w:cs="Times New Roman"/>
                <w:sz w:val="20"/>
                <w:szCs w:val="24"/>
                <w:lang w:val="en-GB"/>
              </w:rPr>
            </w:pPr>
          </w:p>
        </w:tc>
        <w:tc>
          <w:tcPr>
            <w:tcW w:w="1955" w:type="dxa"/>
          </w:tcPr>
          <w:p w:rsidR="008027FD" w:rsidRPr="00965FB9" w:rsidRDefault="001B750B"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Municipality of </w:t>
            </w:r>
            <w:proofErr w:type="spellStart"/>
            <w:r w:rsidRPr="00965FB9">
              <w:rPr>
                <w:rFonts w:ascii="Times New Roman" w:hAnsi="Times New Roman" w:cs="Times New Roman"/>
                <w:sz w:val="20"/>
                <w:szCs w:val="24"/>
                <w:lang w:val="en-GB"/>
              </w:rPr>
              <w:t>Ringkøbing-Skjern</w:t>
            </w:r>
            <w:proofErr w:type="spellEnd"/>
            <w:r w:rsidRPr="00965FB9">
              <w:rPr>
                <w:rFonts w:ascii="Times New Roman" w:hAnsi="Times New Roman" w:cs="Times New Roman"/>
                <w:sz w:val="20"/>
                <w:szCs w:val="24"/>
                <w:lang w:val="en-GB"/>
              </w:rPr>
              <w:t xml:space="preserve"> and </w:t>
            </w:r>
            <w:proofErr w:type="spellStart"/>
            <w:r w:rsidRPr="00965FB9">
              <w:rPr>
                <w:rFonts w:ascii="Times New Roman" w:hAnsi="Times New Roman" w:cs="Times New Roman"/>
                <w:sz w:val="20"/>
                <w:szCs w:val="24"/>
                <w:lang w:val="en-GB"/>
              </w:rPr>
              <w:t>Scanenergi</w:t>
            </w:r>
            <w:proofErr w:type="spellEnd"/>
            <w:r w:rsidR="00C24257" w:rsidRPr="00965FB9">
              <w:rPr>
                <w:rFonts w:ascii="Times New Roman" w:hAnsi="Times New Roman" w:cs="Times New Roman"/>
                <w:sz w:val="20"/>
                <w:szCs w:val="24"/>
                <w:lang w:val="en-GB"/>
              </w:rPr>
              <w:t xml:space="preserve"> (energy consultant)</w:t>
            </w:r>
          </w:p>
        </w:tc>
        <w:tc>
          <w:tcPr>
            <w:tcW w:w="1956"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Political ambition to become self-sufficient with energy by 2020 </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Single family houses</w:t>
            </w:r>
          </w:p>
        </w:tc>
        <w:tc>
          <w:tcPr>
            <w:tcW w:w="1956" w:type="dxa"/>
          </w:tcPr>
          <w:p w:rsidR="008027FD" w:rsidRPr="00965FB9" w:rsidRDefault="001D0C56"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Improvements with payback</w:t>
            </w:r>
            <w:r w:rsidR="001B750B"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time &lt; 10 years, only limited improvements on building shell</w:t>
            </w:r>
          </w:p>
        </w:tc>
      </w:tr>
      <w:tr w:rsidR="001D0C56" w:rsidRPr="00965FB9" w:rsidTr="008027FD">
        <w:tc>
          <w:tcPr>
            <w:tcW w:w="1955"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Project Zero, </w:t>
            </w:r>
            <w:proofErr w:type="spellStart"/>
            <w:r w:rsidRPr="00965FB9">
              <w:rPr>
                <w:rFonts w:ascii="Times New Roman" w:hAnsi="Times New Roman" w:cs="Times New Roman"/>
                <w:sz w:val="20"/>
                <w:szCs w:val="24"/>
                <w:lang w:val="en-GB"/>
              </w:rPr>
              <w:t>Sønderborg</w:t>
            </w:r>
            <w:proofErr w:type="spellEnd"/>
            <w:r w:rsidR="00B45C97" w:rsidRPr="00965FB9">
              <w:rPr>
                <w:rFonts w:ascii="Times New Roman" w:hAnsi="Times New Roman" w:cs="Times New Roman"/>
                <w:sz w:val="20"/>
                <w:szCs w:val="24"/>
                <w:lang w:val="en-GB"/>
              </w:rPr>
              <w:t xml:space="preserve">. </w:t>
            </w:r>
          </w:p>
          <w:p w:rsidR="00B45C97" w:rsidRPr="00965FB9" w:rsidRDefault="00B45C97"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Start</w:t>
            </w:r>
            <w:r w:rsidR="00C24257" w:rsidRPr="00965FB9">
              <w:rPr>
                <w:rFonts w:ascii="Times New Roman" w:hAnsi="Times New Roman" w:cs="Times New Roman"/>
                <w:sz w:val="20"/>
                <w:szCs w:val="24"/>
                <w:lang w:val="en-GB"/>
              </w:rPr>
              <w:t>: Ultimo</w:t>
            </w:r>
            <w:r w:rsidRPr="00965FB9">
              <w:rPr>
                <w:rFonts w:ascii="Times New Roman" w:hAnsi="Times New Roman" w:cs="Times New Roman"/>
                <w:sz w:val="20"/>
                <w:szCs w:val="24"/>
                <w:lang w:val="en-GB"/>
              </w:rPr>
              <w:t xml:space="preserve"> 2010</w:t>
            </w:r>
          </w:p>
          <w:p w:rsidR="001B750B" w:rsidRPr="00965FB9" w:rsidRDefault="001B750B" w:rsidP="00965FB9">
            <w:pPr>
              <w:rPr>
                <w:rFonts w:ascii="Times New Roman" w:hAnsi="Times New Roman" w:cs="Times New Roman"/>
                <w:sz w:val="20"/>
                <w:szCs w:val="24"/>
                <w:lang w:val="en-GB"/>
              </w:rPr>
            </w:pPr>
          </w:p>
        </w:tc>
        <w:tc>
          <w:tcPr>
            <w:tcW w:w="1955" w:type="dxa"/>
          </w:tcPr>
          <w:p w:rsidR="00C24257" w:rsidRPr="00965FB9" w:rsidRDefault="00C24257"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Project Zero fund, </w:t>
            </w:r>
          </w:p>
          <w:p w:rsidR="001B750B" w:rsidRPr="00965FB9" w:rsidRDefault="00C24257" w:rsidP="00965FB9">
            <w:pPr>
              <w:rPr>
                <w:rFonts w:ascii="Times New Roman" w:hAnsi="Times New Roman" w:cs="Times New Roman"/>
                <w:sz w:val="20"/>
                <w:szCs w:val="24"/>
                <w:lang w:val="en-GB"/>
              </w:rPr>
            </w:pPr>
            <w:proofErr w:type="spellStart"/>
            <w:r w:rsidRPr="00965FB9">
              <w:rPr>
                <w:rFonts w:ascii="Times New Roman" w:hAnsi="Times New Roman" w:cs="Times New Roman"/>
                <w:sz w:val="20"/>
                <w:szCs w:val="24"/>
                <w:lang w:val="en-GB"/>
              </w:rPr>
              <w:t>Futura</w:t>
            </w:r>
            <w:proofErr w:type="spellEnd"/>
            <w:r w:rsidRPr="00965FB9">
              <w:rPr>
                <w:rFonts w:ascii="Times New Roman" w:hAnsi="Times New Roman" w:cs="Times New Roman"/>
                <w:sz w:val="20"/>
                <w:szCs w:val="24"/>
                <w:lang w:val="en-GB"/>
              </w:rPr>
              <w:t xml:space="preserve"> South (Regional think tank)</w:t>
            </w:r>
            <w:r w:rsidR="00B45C97" w:rsidRPr="00965FB9">
              <w:rPr>
                <w:rFonts w:ascii="Times New Roman" w:hAnsi="Times New Roman" w:cs="Times New Roman"/>
                <w:sz w:val="20"/>
                <w:szCs w:val="24"/>
                <w:lang w:val="en-GB"/>
              </w:rPr>
              <w:t xml:space="preserve">,  </w:t>
            </w:r>
            <w:proofErr w:type="spellStart"/>
            <w:r w:rsidRPr="00965FB9">
              <w:rPr>
                <w:rFonts w:ascii="Times New Roman" w:hAnsi="Times New Roman" w:cs="Times New Roman"/>
                <w:sz w:val="20"/>
                <w:szCs w:val="24"/>
                <w:lang w:val="en-GB"/>
              </w:rPr>
              <w:t>Syd-energi</w:t>
            </w:r>
            <w:proofErr w:type="spellEnd"/>
            <w:r w:rsidRPr="00965FB9">
              <w:rPr>
                <w:rFonts w:ascii="Times New Roman" w:hAnsi="Times New Roman" w:cs="Times New Roman"/>
                <w:sz w:val="20"/>
                <w:szCs w:val="24"/>
                <w:lang w:val="en-GB"/>
              </w:rPr>
              <w:t xml:space="preserve">, </w:t>
            </w:r>
            <w:proofErr w:type="spellStart"/>
            <w:r w:rsidRPr="00965FB9">
              <w:rPr>
                <w:rFonts w:ascii="Times New Roman" w:hAnsi="Times New Roman" w:cs="Times New Roman"/>
                <w:sz w:val="20"/>
                <w:szCs w:val="24"/>
                <w:lang w:val="en-GB"/>
              </w:rPr>
              <w:t>Danfoss</w:t>
            </w:r>
            <w:proofErr w:type="spellEnd"/>
            <w:r w:rsidRPr="00965FB9">
              <w:rPr>
                <w:rFonts w:ascii="Times New Roman" w:hAnsi="Times New Roman" w:cs="Times New Roman"/>
                <w:sz w:val="20"/>
                <w:szCs w:val="24"/>
                <w:lang w:val="en-GB"/>
              </w:rPr>
              <w:t xml:space="preserve">, </w:t>
            </w:r>
            <w:proofErr w:type="spellStart"/>
            <w:r w:rsidRPr="00965FB9">
              <w:rPr>
                <w:rFonts w:ascii="Times New Roman" w:hAnsi="Times New Roman" w:cs="Times New Roman"/>
                <w:sz w:val="20"/>
                <w:szCs w:val="24"/>
                <w:lang w:val="en-GB"/>
              </w:rPr>
              <w:t>Sønderborg</w:t>
            </w:r>
            <w:proofErr w:type="spellEnd"/>
            <w:r w:rsidRPr="00965FB9">
              <w:rPr>
                <w:rFonts w:ascii="Times New Roman" w:hAnsi="Times New Roman" w:cs="Times New Roman"/>
                <w:sz w:val="20"/>
                <w:szCs w:val="24"/>
                <w:lang w:val="en-GB"/>
              </w:rPr>
              <w:t xml:space="preserve"> Municipality, DONG Energy, </w:t>
            </w:r>
            <w:proofErr w:type="spellStart"/>
            <w:r w:rsidRPr="00965FB9">
              <w:rPr>
                <w:rFonts w:ascii="Times New Roman" w:hAnsi="Times New Roman" w:cs="Times New Roman"/>
                <w:sz w:val="20"/>
                <w:szCs w:val="24"/>
                <w:lang w:val="en-GB"/>
              </w:rPr>
              <w:t>Nordea</w:t>
            </w:r>
            <w:proofErr w:type="spellEnd"/>
            <w:r w:rsidRPr="00965FB9">
              <w:rPr>
                <w:rFonts w:ascii="Times New Roman" w:hAnsi="Times New Roman" w:cs="Times New Roman"/>
                <w:sz w:val="20"/>
                <w:szCs w:val="24"/>
                <w:lang w:val="en-GB"/>
              </w:rPr>
              <w:t xml:space="preserve"> Fund</w:t>
            </w:r>
          </w:p>
          <w:p w:rsidR="001B750B" w:rsidRPr="00965FB9" w:rsidRDefault="001B750B" w:rsidP="00965FB9">
            <w:pPr>
              <w:rPr>
                <w:rFonts w:ascii="Times New Roman" w:hAnsi="Times New Roman" w:cs="Times New Roman"/>
                <w:sz w:val="20"/>
                <w:szCs w:val="24"/>
                <w:lang w:val="en-GB"/>
              </w:rPr>
            </w:pPr>
          </w:p>
        </w:tc>
        <w:tc>
          <w:tcPr>
            <w:tcW w:w="1956" w:type="dxa"/>
          </w:tcPr>
          <w:p w:rsidR="008027FD" w:rsidRPr="00965FB9" w:rsidRDefault="00C24257"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 xml:space="preserve">Creating local growth </w:t>
            </w:r>
            <w:r w:rsidR="00B45C97" w:rsidRPr="00965FB9">
              <w:rPr>
                <w:rFonts w:ascii="Times New Roman" w:hAnsi="Times New Roman" w:cs="Times New Roman"/>
                <w:sz w:val="20"/>
                <w:szCs w:val="24"/>
                <w:lang w:val="en-GB"/>
              </w:rPr>
              <w:t xml:space="preserve">Pursue </w:t>
            </w:r>
            <w:r w:rsidRPr="00965FB9">
              <w:rPr>
                <w:rFonts w:ascii="Times New Roman" w:hAnsi="Times New Roman" w:cs="Times New Roman"/>
                <w:sz w:val="20"/>
                <w:szCs w:val="24"/>
                <w:lang w:val="en-GB"/>
              </w:rPr>
              <w:t xml:space="preserve">in the region, based on </w:t>
            </w:r>
            <w:r w:rsidR="00B45C97" w:rsidRPr="00965FB9">
              <w:rPr>
                <w:rFonts w:ascii="Times New Roman" w:hAnsi="Times New Roman" w:cs="Times New Roman"/>
                <w:sz w:val="20"/>
                <w:szCs w:val="24"/>
                <w:lang w:val="en-GB"/>
              </w:rPr>
              <w:t xml:space="preserve">climate </w:t>
            </w:r>
            <w:r w:rsidRPr="00965FB9">
              <w:rPr>
                <w:rFonts w:ascii="Times New Roman" w:hAnsi="Times New Roman" w:cs="Times New Roman"/>
                <w:sz w:val="20"/>
                <w:szCs w:val="24"/>
                <w:lang w:val="en-GB"/>
              </w:rPr>
              <w:t xml:space="preserve">neutral development. </w:t>
            </w:r>
            <w:r w:rsidR="00B45C97" w:rsidRPr="00965FB9">
              <w:rPr>
                <w:rFonts w:ascii="Times New Roman" w:hAnsi="Times New Roman" w:cs="Times New Roman"/>
                <w:sz w:val="20"/>
                <w:szCs w:val="24"/>
                <w:lang w:val="en-GB"/>
              </w:rPr>
              <w:t xml:space="preserve"> </w:t>
            </w:r>
            <w:r w:rsidRPr="00965FB9">
              <w:rPr>
                <w:rFonts w:ascii="Times New Roman" w:hAnsi="Times New Roman" w:cs="Times New Roman"/>
                <w:sz w:val="20"/>
                <w:szCs w:val="24"/>
                <w:lang w:val="en-GB"/>
              </w:rPr>
              <w:t>C</w:t>
            </w:r>
            <w:r w:rsidR="00B45C97" w:rsidRPr="00965FB9">
              <w:rPr>
                <w:rFonts w:ascii="Times New Roman" w:hAnsi="Times New Roman" w:cs="Times New Roman"/>
                <w:sz w:val="20"/>
                <w:szCs w:val="24"/>
                <w:lang w:val="en-GB"/>
              </w:rPr>
              <w:t>reate local jobs, upgrading skills amongst local SME’s</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Single family houses</w:t>
            </w:r>
          </w:p>
        </w:tc>
        <w:tc>
          <w:tcPr>
            <w:tcW w:w="1956" w:type="dxa"/>
          </w:tcPr>
          <w:p w:rsidR="008027FD" w:rsidRPr="00965FB9" w:rsidRDefault="008027FD" w:rsidP="00965FB9">
            <w:pPr>
              <w:rPr>
                <w:rFonts w:ascii="Times New Roman" w:hAnsi="Times New Roman" w:cs="Times New Roman"/>
                <w:sz w:val="20"/>
                <w:szCs w:val="24"/>
                <w:lang w:val="en-GB"/>
              </w:rPr>
            </w:pPr>
            <w:r w:rsidRPr="00965FB9">
              <w:rPr>
                <w:rFonts w:ascii="Times New Roman" w:hAnsi="Times New Roman" w:cs="Times New Roman"/>
                <w:sz w:val="20"/>
                <w:szCs w:val="24"/>
                <w:lang w:val="en-GB"/>
              </w:rPr>
              <w:t>N.A</w:t>
            </w:r>
          </w:p>
        </w:tc>
      </w:tr>
    </w:tbl>
    <w:p w:rsidR="008027FD" w:rsidRPr="0017637B" w:rsidRDefault="001B750B" w:rsidP="00965FB9">
      <w:pPr>
        <w:spacing w:line="240" w:lineRule="auto"/>
        <w:rPr>
          <w:rFonts w:ascii="Times New Roman" w:hAnsi="Times New Roman" w:cs="Times New Roman"/>
          <w:sz w:val="20"/>
          <w:szCs w:val="24"/>
          <w:lang w:val="en-GB"/>
        </w:rPr>
      </w:pPr>
      <w:proofErr w:type="gramStart"/>
      <w:r w:rsidRPr="0017637B">
        <w:rPr>
          <w:rFonts w:ascii="Times New Roman" w:hAnsi="Times New Roman" w:cs="Times New Roman"/>
          <w:i/>
          <w:sz w:val="20"/>
          <w:szCs w:val="24"/>
          <w:lang w:val="en-GB"/>
        </w:rPr>
        <w:t>Table 1</w:t>
      </w:r>
      <w:r w:rsidRPr="0017637B">
        <w:rPr>
          <w:rFonts w:ascii="Times New Roman" w:hAnsi="Times New Roman" w:cs="Times New Roman"/>
          <w:sz w:val="20"/>
          <w:szCs w:val="24"/>
          <w:lang w:val="en-GB"/>
        </w:rPr>
        <w:t>.</w:t>
      </w:r>
      <w:proofErr w:type="gramEnd"/>
      <w:r w:rsidRPr="0017637B">
        <w:rPr>
          <w:rFonts w:ascii="Times New Roman" w:hAnsi="Times New Roman" w:cs="Times New Roman"/>
          <w:sz w:val="20"/>
          <w:szCs w:val="24"/>
          <w:lang w:val="en-GB"/>
        </w:rPr>
        <w:t xml:space="preserve"> The characteristics of five Danish spearhead initiatives aiming at improving energy efficiency in private houses. </w:t>
      </w:r>
    </w:p>
    <w:p w:rsidR="008027FD" w:rsidRPr="00965FB9" w:rsidRDefault="008027FD" w:rsidP="00965FB9">
      <w:pPr>
        <w:spacing w:line="240" w:lineRule="auto"/>
        <w:rPr>
          <w:rFonts w:ascii="Times New Roman" w:hAnsi="Times New Roman" w:cs="Times New Roman"/>
          <w:sz w:val="24"/>
          <w:szCs w:val="24"/>
          <w:lang w:val="en-GB"/>
        </w:rPr>
      </w:pPr>
    </w:p>
    <w:p w:rsidR="004C5AE2" w:rsidRPr="00965FB9" w:rsidRDefault="00B1361D" w:rsidP="00965FB9">
      <w:pPr>
        <w:spacing w:line="240" w:lineRule="auto"/>
        <w:rPr>
          <w:rFonts w:ascii="Times New Roman" w:hAnsi="Times New Roman" w:cs="Times New Roman"/>
          <w:sz w:val="24"/>
          <w:szCs w:val="24"/>
          <w:u w:val="single"/>
          <w:lang w:val="en-GB"/>
        </w:rPr>
      </w:pPr>
      <w:r w:rsidRPr="00965FB9">
        <w:rPr>
          <w:rFonts w:ascii="Times New Roman" w:hAnsi="Times New Roman" w:cs="Times New Roman"/>
          <w:b/>
          <w:sz w:val="24"/>
          <w:szCs w:val="24"/>
          <w:lang w:val="en-GB"/>
        </w:rPr>
        <w:t>Case stud</w:t>
      </w:r>
      <w:r w:rsidR="004A3C48" w:rsidRPr="00965FB9">
        <w:rPr>
          <w:rFonts w:ascii="Times New Roman" w:hAnsi="Times New Roman" w:cs="Times New Roman"/>
          <w:b/>
          <w:sz w:val="24"/>
          <w:szCs w:val="24"/>
          <w:lang w:val="en-GB"/>
        </w:rPr>
        <w:t>y</w:t>
      </w:r>
      <w:proofErr w:type="gramStart"/>
      <w:r w:rsidR="004A3C48" w:rsidRPr="00965FB9">
        <w:rPr>
          <w:rFonts w:ascii="Times New Roman" w:hAnsi="Times New Roman" w:cs="Times New Roman"/>
          <w:b/>
          <w:sz w:val="24"/>
          <w:szCs w:val="24"/>
          <w:lang w:val="en-GB"/>
        </w:rPr>
        <w:t>: ”</w:t>
      </w:r>
      <w:proofErr w:type="gramEnd"/>
      <w:r w:rsidR="007A09CF" w:rsidRPr="00965FB9">
        <w:rPr>
          <w:rFonts w:ascii="Times New Roman" w:hAnsi="Times New Roman" w:cs="Times New Roman"/>
          <w:b/>
          <w:sz w:val="24"/>
          <w:szCs w:val="24"/>
          <w:lang w:val="en-GB"/>
        </w:rPr>
        <w:t>Energ</w:t>
      </w:r>
      <w:r w:rsidR="004A3C48" w:rsidRPr="00965FB9">
        <w:rPr>
          <w:rFonts w:ascii="Times New Roman" w:hAnsi="Times New Roman" w:cs="Times New Roman"/>
          <w:b/>
          <w:sz w:val="24"/>
          <w:szCs w:val="24"/>
          <w:lang w:val="en-GB"/>
        </w:rPr>
        <w:t>y City”</w:t>
      </w:r>
      <w:r w:rsidR="007A09CF" w:rsidRPr="00965FB9">
        <w:rPr>
          <w:rFonts w:ascii="Times New Roman" w:hAnsi="Times New Roman" w:cs="Times New Roman"/>
          <w:b/>
          <w:sz w:val="24"/>
          <w:szCs w:val="24"/>
          <w:lang w:val="en-GB"/>
        </w:rPr>
        <w:t xml:space="preserve">, </w:t>
      </w:r>
      <w:r w:rsidR="004A3C48" w:rsidRPr="00965FB9">
        <w:rPr>
          <w:rFonts w:ascii="Times New Roman" w:hAnsi="Times New Roman" w:cs="Times New Roman"/>
          <w:b/>
          <w:sz w:val="24"/>
          <w:szCs w:val="24"/>
          <w:lang w:val="en-GB"/>
        </w:rPr>
        <w:t xml:space="preserve">the municipality of </w:t>
      </w:r>
      <w:proofErr w:type="spellStart"/>
      <w:r w:rsidR="007A09CF" w:rsidRPr="00965FB9">
        <w:rPr>
          <w:rFonts w:ascii="Times New Roman" w:hAnsi="Times New Roman" w:cs="Times New Roman"/>
          <w:b/>
          <w:sz w:val="24"/>
          <w:szCs w:val="24"/>
          <w:lang w:val="en-GB"/>
        </w:rPr>
        <w:t>Frederikshavn</w:t>
      </w:r>
      <w:proofErr w:type="spellEnd"/>
      <w:r w:rsidR="007A09CF" w:rsidRPr="00965FB9">
        <w:rPr>
          <w:rFonts w:ascii="Times New Roman" w:hAnsi="Times New Roman" w:cs="Times New Roman"/>
          <w:sz w:val="24"/>
          <w:szCs w:val="24"/>
          <w:u w:val="single"/>
          <w:lang w:val="en-GB"/>
        </w:rPr>
        <w:t xml:space="preserve"> </w:t>
      </w:r>
    </w:p>
    <w:p w:rsidR="009A52D2" w:rsidRPr="00965FB9" w:rsidRDefault="00DA6A80"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To illustrate some of the general issues in the municipalities’ initiatives to encourage </w:t>
      </w:r>
      <w:r w:rsidR="00474EA9" w:rsidRPr="00965FB9">
        <w:rPr>
          <w:rFonts w:ascii="Times New Roman" w:hAnsi="Times New Roman" w:cs="Times New Roman"/>
          <w:sz w:val="24"/>
          <w:szCs w:val="24"/>
          <w:lang w:val="en-GB"/>
        </w:rPr>
        <w:t xml:space="preserve">private home-owners </w:t>
      </w:r>
      <w:r w:rsidRPr="00965FB9">
        <w:rPr>
          <w:rFonts w:ascii="Times New Roman" w:hAnsi="Times New Roman" w:cs="Times New Roman"/>
          <w:sz w:val="24"/>
          <w:szCs w:val="24"/>
          <w:lang w:val="en-GB"/>
        </w:rPr>
        <w:t>t</w:t>
      </w:r>
      <w:r w:rsidR="00474EA9" w:rsidRPr="00965FB9">
        <w:rPr>
          <w:rFonts w:ascii="Times New Roman" w:hAnsi="Times New Roman" w:cs="Times New Roman"/>
          <w:sz w:val="24"/>
          <w:szCs w:val="24"/>
          <w:lang w:val="en-GB"/>
        </w:rPr>
        <w:t>o</w:t>
      </w:r>
      <w:r w:rsidRPr="00965FB9">
        <w:rPr>
          <w:rFonts w:ascii="Times New Roman" w:hAnsi="Times New Roman" w:cs="Times New Roman"/>
          <w:sz w:val="24"/>
          <w:szCs w:val="24"/>
          <w:lang w:val="en-GB"/>
        </w:rPr>
        <w:t xml:space="preserve"> energy optimize their homes, we will present a case-stu</w:t>
      </w:r>
      <w:r w:rsidR="00B45C97" w:rsidRPr="00965FB9">
        <w:rPr>
          <w:rFonts w:ascii="Times New Roman" w:hAnsi="Times New Roman" w:cs="Times New Roman"/>
          <w:sz w:val="24"/>
          <w:szCs w:val="24"/>
          <w:lang w:val="en-GB"/>
        </w:rPr>
        <w:t>dy on one of the frontrunners, t</w:t>
      </w:r>
      <w:r w:rsidRPr="00965FB9">
        <w:rPr>
          <w:rFonts w:ascii="Times New Roman" w:hAnsi="Times New Roman" w:cs="Times New Roman"/>
          <w:sz w:val="24"/>
          <w:szCs w:val="24"/>
          <w:lang w:val="en-GB"/>
        </w:rPr>
        <w:t xml:space="preserve">he municipality of </w:t>
      </w:r>
      <w:proofErr w:type="spellStart"/>
      <w:r w:rsidRPr="00965FB9">
        <w:rPr>
          <w:rFonts w:ascii="Times New Roman" w:hAnsi="Times New Roman" w:cs="Times New Roman"/>
          <w:sz w:val="24"/>
          <w:szCs w:val="24"/>
          <w:lang w:val="en-GB"/>
        </w:rPr>
        <w:t>Frederikshavn</w:t>
      </w:r>
      <w:proofErr w:type="spellEnd"/>
      <w:r w:rsidRPr="00965FB9">
        <w:rPr>
          <w:rFonts w:ascii="Times New Roman" w:hAnsi="Times New Roman" w:cs="Times New Roman"/>
          <w:sz w:val="24"/>
          <w:szCs w:val="24"/>
          <w:lang w:val="en-GB"/>
        </w:rPr>
        <w:t xml:space="preserve">.  The municipality </w:t>
      </w:r>
      <w:r w:rsidR="00B45C97" w:rsidRPr="00965FB9">
        <w:rPr>
          <w:rFonts w:ascii="Times New Roman" w:hAnsi="Times New Roman" w:cs="Times New Roman"/>
          <w:sz w:val="24"/>
          <w:szCs w:val="24"/>
          <w:lang w:val="en-GB"/>
        </w:rPr>
        <w:t xml:space="preserve">is located in the Northern part of Jutland. It has </w:t>
      </w:r>
      <w:r w:rsidRPr="00965FB9">
        <w:rPr>
          <w:rFonts w:ascii="Times New Roman" w:hAnsi="Times New Roman" w:cs="Times New Roman"/>
          <w:sz w:val="24"/>
          <w:szCs w:val="24"/>
          <w:lang w:val="en-GB"/>
        </w:rPr>
        <w:t>60.000 inhabitants and 30.000 households, of which 18.000 are detached houses (and 16.000 with private ownership).  Moreover, there are app. 4.000 empty dwellings in the municipality</w:t>
      </w:r>
      <w:r w:rsidR="00B45C97" w:rsidRPr="00965FB9">
        <w:rPr>
          <w:rFonts w:ascii="Times New Roman" w:hAnsi="Times New Roman" w:cs="Times New Roman"/>
          <w:sz w:val="24"/>
          <w:szCs w:val="24"/>
          <w:lang w:val="en-GB"/>
        </w:rPr>
        <w:t xml:space="preserve"> (</w:t>
      </w:r>
      <w:proofErr w:type="spellStart"/>
      <w:r w:rsidR="00B45C97" w:rsidRPr="00965FB9">
        <w:rPr>
          <w:rFonts w:ascii="Times New Roman" w:hAnsi="Times New Roman" w:cs="Times New Roman"/>
          <w:sz w:val="24"/>
          <w:szCs w:val="24"/>
          <w:lang w:val="en-GB"/>
        </w:rPr>
        <w:t>Statistikbanken</w:t>
      </w:r>
      <w:proofErr w:type="spellEnd"/>
      <w:r w:rsidR="00B45C97" w:rsidRPr="00965FB9">
        <w:rPr>
          <w:rFonts w:ascii="Times New Roman" w:hAnsi="Times New Roman" w:cs="Times New Roman"/>
          <w:sz w:val="24"/>
          <w:szCs w:val="24"/>
          <w:lang w:val="en-GB"/>
        </w:rPr>
        <w:t xml:space="preserve">. </w:t>
      </w:r>
      <w:proofErr w:type="spellStart"/>
      <w:r w:rsidR="00B45C97" w:rsidRPr="00965FB9">
        <w:rPr>
          <w:rFonts w:ascii="Times New Roman" w:hAnsi="Times New Roman" w:cs="Times New Roman"/>
          <w:sz w:val="24"/>
          <w:szCs w:val="24"/>
          <w:lang w:val="en-GB"/>
        </w:rPr>
        <w:t>dk</w:t>
      </w:r>
      <w:proofErr w:type="spellEnd"/>
      <w:r w:rsidR="00B45C97" w:rsidRPr="00965FB9">
        <w:rPr>
          <w:rFonts w:ascii="Times New Roman" w:hAnsi="Times New Roman" w:cs="Times New Roman"/>
          <w:sz w:val="24"/>
          <w:szCs w:val="24"/>
          <w:lang w:val="en-GB"/>
        </w:rPr>
        <w:t>)</w:t>
      </w:r>
      <w:r w:rsidRPr="00965FB9">
        <w:rPr>
          <w:rFonts w:ascii="Times New Roman" w:hAnsi="Times New Roman" w:cs="Times New Roman"/>
          <w:sz w:val="24"/>
          <w:szCs w:val="24"/>
          <w:lang w:val="en-GB"/>
        </w:rPr>
        <w:t xml:space="preserve">. </w:t>
      </w:r>
      <w:r w:rsidR="005F4EB5" w:rsidRPr="00965FB9">
        <w:rPr>
          <w:rFonts w:ascii="Times New Roman" w:hAnsi="Times New Roman" w:cs="Times New Roman"/>
          <w:sz w:val="24"/>
          <w:szCs w:val="24"/>
          <w:lang w:val="en-GB"/>
        </w:rPr>
        <w:t xml:space="preserve">The municipality of </w:t>
      </w:r>
      <w:proofErr w:type="spellStart"/>
      <w:r w:rsidR="005F4EB5" w:rsidRPr="00965FB9">
        <w:rPr>
          <w:rFonts w:ascii="Times New Roman" w:hAnsi="Times New Roman" w:cs="Times New Roman"/>
          <w:sz w:val="24"/>
          <w:szCs w:val="24"/>
          <w:lang w:val="en-GB"/>
        </w:rPr>
        <w:t>Frederikshavn</w:t>
      </w:r>
      <w:proofErr w:type="spellEnd"/>
      <w:r w:rsidR="005F4EB5" w:rsidRPr="00965FB9">
        <w:rPr>
          <w:rFonts w:ascii="Times New Roman" w:hAnsi="Times New Roman" w:cs="Times New Roman"/>
          <w:sz w:val="24"/>
          <w:szCs w:val="24"/>
          <w:lang w:val="en-GB"/>
        </w:rPr>
        <w:t xml:space="preserve"> has since 2011 initiated efforts towards local home owners, urging them to complete energ</w:t>
      </w:r>
      <w:r w:rsidR="004A3C48" w:rsidRPr="00965FB9">
        <w:rPr>
          <w:rFonts w:ascii="Times New Roman" w:hAnsi="Times New Roman" w:cs="Times New Roman"/>
          <w:sz w:val="24"/>
          <w:szCs w:val="24"/>
          <w:lang w:val="en-GB"/>
        </w:rPr>
        <w:t>y</w:t>
      </w:r>
      <w:r w:rsidR="005F4EB5" w:rsidRPr="00965FB9">
        <w:rPr>
          <w:rFonts w:ascii="Times New Roman" w:hAnsi="Times New Roman" w:cs="Times New Roman"/>
          <w:sz w:val="24"/>
          <w:szCs w:val="24"/>
          <w:lang w:val="en-GB"/>
        </w:rPr>
        <w:t xml:space="preserve"> retrofitting of their homes</w:t>
      </w:r>
      <w:r w:rsidRPr="00965FB9">
        <w:rPr>
          <w:rFonts w:ascii="Times New Roman" w:hAnsi="Times New Roman" w:cs="Times New Roman"/>
          <w:sz w:val="24"/>
          <w:szCs w:val="24"/>
          <w:lang w:val="en-GB"/>
        </w:rPr>
        <w:t xml:space="preserve">. It is </w:t>
      </w:r>
      <w:r w:rsidR="005F4EB5" w:rsidRPr="00965FB9">
        <w:rPr>
          <w:rFonts w:ascii="Times New Roman" w:hAnsi="Times New Roman" w:cs="Times New Roman"/>
          <w:sz w:val="24"/>
          <w:szCs w:val="24"/>
          <w:lang w:val="en-GB"/>
        </w:rPr>
        <w:t xml:space="preserve">framed </w:t>
      </w:r>
      <w:r w:rsidRPr="00965FB9">
        <w:rPr>
          <w:rFonts w:ascii="Times New Roman" w:hAnsi="Times New Roman" w:cs="Times New Roman"/>
          <w:sz w:val="24"/>
          <w:szCs w:val="24"/>
          <w:lang w:val="en-GB"/>
        </w:rPr>
        <w:t xml:space="preserve">by </w:t>
      </w:r>
      <w:r w:rsidR="005F4EB5" w:rsidRPr="00965FB9">
        <w:rPr>
          <w:rFonts w:ascii="Times New Roman" w:hAnsi="Times New Roman" w:cs="Times New Roman"/>
          <w:sz w:val="24"/>
          <w:szCs w:val="24"/>
          <w:lang w:val="en-GB"/>
        </w:rPr>
        <w:t xml:space="preserve">the organisational unit ”The Energy City </w:t>
      </w:r>
      <w:proofErr w:type="spellStart"/>
      <w:r w:rsidR="005F4EB5" w:rsidRPr="00965FB9">
        <w:rPr>
          <w:rFonts w:ascii="Times New Roman" w:hAnsi="Times New Roman" w:cs="Times New Roman"/>
          <w:sz w:val="24"/>
          <w:szCs w:val="24"/>
          <w:lang w:val="en-GB"/>
        </w:rPr>
        <w:t>Frederikshavn</w:t>
      </w:r>
      <w:proofErr w:type="spellEnd"/>
      <w:r w:rsidR="005F4EB5" w:rsidRPr="00965FB9">
        <w:rPr>
          <w:rFonts w:ascii="Times New Roman" w:hAnsi="Times New Roman" w:cs="Times New Roman"/>
          <w:sz w:val="24"/>
          <w:szCs w:val="24"/>
          <w:lang w:val="en-GB"/>
        </w:rPr>
        <w:t>”</w:t>
      </w:r>
      <w:r w:rsidRPr="00965FB9">
        <w:rPr>
          <w:rFonts w:ascii="Times New Roman" w:hAnsi="Times New Roman" w:cs="Times New Roman"/>
          <w:sz w:val="24"/>
          <w:szCs w:val="24"/>
          <w:lang w:val="en-GB"/>
        </w:rPr>
        <w:t xml:space="preserve">, a </w:t>
      </w:r>
      <w:r w:rsidR="00E150BF" w:rsidRPr="00965FB9">
        <w:rPr>
          <w:rFonts w:ascii="Times New Roman" w:hAnsi="Times New Roman" w:cs="Times New Roman"/>
          <w:sz w:val="24"/>
          <w:szCs w:val="24"/>
          <w:lang w:val="en-GB"/>
        </w:rPr>
        <w:t xml:space="preserve">municipal </w:t>
      </w:r>
      <w:r w:rsidR="009A4BAE" w:rsidRPr="00965FB9">
        <w:rPr>
          <w:rFonts w:ascii="Times New Roman" w:hAnsi="Times New Roman" w:cs="Times New Roman"/>
          <w:sz w:val="24"/>
          <w:szCs w:val="24"/>
          <w:lang w:val="en-GB"/>
        </w:rPr>
        <w:t xml:space="preserve">industrial </w:t>
      </w:r>
      <w:r w:rsidR="00E150BF" w:rsidRPr="00965FB9">
        <w:rPr>
          <w:rFonts w:ascii="Times New Roman" w:hAnsi="Times New Roman" w:cs="Times New Roman"/>
          <w:sz w:val="24"/>
          <w:szCs w:val="24"/>
          <w:lang w:val="en-GB"/>
        </w:rPr>
        <w:t xml:space="preserve">development project </w:t>
      </w:r>
      <w:r w:rsidR="009A4BAE" w:rsidRPr="00965FB9">
        <w:rPr>
          <w:rFonts w:ascii="Times New Roman" w:hAnsi="Times New Roman" w:cs="Times New Roman"/>
          <w:sz w:val="24"/>
          <w:szCs w:val="24"/>
          <w:lang w:val="en-GB"/>
        </w:rPr>
        <w:t xml:space="preserve">about changing the energy supply in the municipality to </w:t>
      </w:r>
      <w:r w:rsidR="00E150BF" w:rsidRPr="00965FB9">
        <w:rPr>
          <w:rFonts w:ascii="Times New Roman" w:hAnsi="Times New Roman" w:cs="Times New Roman"/>
          <w:sz w:val="24"/>
          <w:szCs w:val="24"/>
          <w:lang w:val="en-GB"/>
        </w:rPr>
        <w:t xml:space="preserve">100% </w:t>
      </w:r>
      <w:r w:rsidR="009A4BAE" w:rsidRPr="00965FB9">
        <w:rPr>
          <w:rFonts w:ascii="Times New Roman" w:hAnsi="Times New Roman" w:cs="Times New Roman"/>
          <w:sz w:val="24"/>
          <w:szCs w:val="24"/>
          <w:lang w:val="en-GB"/>
        </w:rPr>
        <w:t xml:space="preserve">sustainable </w:t>
      </w:r>
      <w:r w:rsidR="00E150BF" w:rsidRPr="00965FB9">
        <w:rPr>
          <w:rFonts w:ascii="Times New Roman" w:hAnsi="Times New Roman" w:cs="Times New Roman"/>
          <w:sz w:val="24"/>
          <w:szCs w:val="24"/>
          <w:lang w:val="en-GB"/>
        </w:rPr>
        <w:t>energ</w:t>
      </w:r>
      <w:r w:rsidR="009A4BAE" w:rsidRPr="00965FB9">
        <w:rPr>
          <w:rFonts w:ascii="Times New Roman" w:hAnsi="Times New Roman" w:cs="Times New Roman"/>
          <w:sz w:val="24"/>
          <w:szCs w:val="24"/>
          <w:lang w:val="en-GB"/>
        </w:rPr>
        <w:t xml:space="preserve">y, established in </w:t>
      </w:r>
      <w:r w:rsidR="009A4BAE" w:rsidRPr="00965FB9">
        <w:rPr>
          <w:rFonts w:ascii="Times New Roman" w:hAnsi="Times New Roman" w:cs="Times New Roman"/>
          <w:sz w:val="24"/>
          <w:szCs w:val="24"/>
          <w:lang w:val="en-GB"/>
        </w:rPr>
        <w:lastRenderedPageBreak/>
        <w:t>2007</w:t>
      </w:r>
      <w:r w:rsidR="00E150BF" w:rsidRPr="00965FB9">
        <w:rPr>
          <w:rFonts w:ascii="Times New Roman" w:hAnsi="Times New Roman" w:cs="Times New Roman"/>
          <w:sz w:val="24"/>
          <w:szCs w:val="24"/>
          <w:lang w:val="en-GB"/>
        </w:rPr>
        <w:t xml:space="preserve">. </w:t>
      </w:r>
      <w:r w:rsidR="009A4BAE" w:rsidRPr="00965FB9">
        <w:rPr>
          <w:rFonts w:ascii="Times New Roman" w:hAnsi="Times New Roman" w:cs="Times New Roman"/>
          <w:sz w:val="24"/>
          <w:szCs w:val="24"/>
          <w:lang w:val="en-GB"/>
        </w:rPr>
        <w:t xml:space="preserve">The aim of </w:t>
      </w:r>
      <w:proofErr w:type="gramStart"/>
      <w:r w:rsidR="009A4BAE" w:rsidRPr="00965FB9">
        <w:rPr>
          <w:rFonts w:ascii="Times New Roman" w:hAnsi="Times New Roman" w:cs="Times New Roman"/>
          <w:sz w:val="24"/>
          <w:szCs w:val="24"/>
          <w:lang w:val="en-GB"/>
        </w:rPr>
        <w:t>the ”</w:t>
      </w:r>
      <w:proofErr w:type="gramEnd"/>
      <w:r w:rsidR="009A4BAE" w:rsidRPr="00965FB9">
        <w:rPr>
          <w:rFonts w:ascii="Times New Roman" w:hAnsi="Times New Roman" w:cs="Times New Roman"/>
          <w:sz w:val="24"/>
          <w:szCs w:val="24"/>
          <w:lang w:val="en-GB"/>
        </w:rPr>
        <w:t>Energy City” is to “</w:t>
      </w:r>
      <w:r w:rsidR="009A4BAE" w:rsidRPr="00965FB9">
        <w:rPr>
          <w:rFonts w:ascii="Times New Roman" w:hAnsi="Times New Roman" w:cs="Times New Roman"/>
          <w:i/>
          <w:sz w:val="24"/>
          <w:szCs w:val="24"/>
          <w:lang w:val="en-GB"/>
        </w:rPr>
        <w:t>..</w:t>
      </w:r>
      <w:proofErr w:type="gramStart"/>
      <w:r w:rsidR="009A4BAE" w:rsidRPr="00965FB9">
        <w:rPr>
          <w:rFonts w:ascii="Times New Roman" w:hAnsi="Times New Roman" w:cs="Times New Roman"/>
          <w:i/>
          <w:sz w:val="24"/>
          <w:szCs w:val="24"/>
          <w:lang w:val="en-GB"/>
        </w:rPr>
        <w:t>initiate</w:t>
      </w:r>
      <w:proofErr w:type="gramEnd"/>
      <w:r w:rsidR="00E150BF" w:rsidRPr="00965FB9">
        <w:rPr>
          <w:rFonts w:ascii="Times New Roman" w:hAnsi="Times New Roman" w:cs="Times New Roman"/>
          <w:i/>
          <w:sz w:val="24"/>
          <w:szCs w:val="24"/>
          <w:lang w:val="en-GB"/>
        </w:rPr>
        <w:t xml:space="preserve">, </w:t>
      </w:r>
      <w:r w:rsidR="009A4BAE" w:rsidRPr="00965FB9">
        <w:rPr>
          <w:rFonts w:ascii="Times New Roman" w:hAnsi="Times New Roman" w:cs="Times New Roman"/>
          <w:i/>
          <w:sz w:val="24"/>
          <w:szCs w:val="24"/>
          <w:lang w:val="en-GB"/>
        </w:rPr>
        <w:t xml:space="preserve">facilitate and coordinate </w:t>
      </w:r>
      <w:r w:rsidR="00E150BF" w:rsidRPr="00965FB9">
        <w:rPr>
          <w:rFonts w:ascii="Times New Roman" w:hAnsi="Times New Roman" w:cs="Times New Roman"/>
          <w:i/>
          <w:sz w:val="24"/>
          <w:szCs w:val="24"/>
          <w:lang w:val="en-GB"/>
        </w:rPr>
        <w:t>proje</w:t>
      </w:r>
      <w:r w:rsidR="009A4BAE" w:rsidRPr="00965FB9">
        <w:rPr>
          <w:rFonts w:ascii="Times New Roman" w:hAnsi="Times New Roman" w:cs="Times New Roman"/>
          <w:i/>
          <w:sz w:val="24"/>
          <w:szCs w:val="24"/>
          <w:lang w:val="en-GB"/>
        </w:rPr>
        <w:t>c</w:t>
      </w:r>
      <w:r w:rsidR="00E150BF" w:rsidRPr="00965FB9">
        <w:rPr>
          <w:rFonts w:ascii="Times New Roman" w:hAnsi="Times New Roman" w:cs="Times New Roman"/>
          <w:i/>
          <w:sz w:val="24"/>
          <w:szCs w:val="24"/>
          <w:lang w:val="en-GB"/>
        </w:rPr>
        <w:t>t</w:t>
      </w:r>
      <w:r w:rsidR="009A4BAE" w:rsidRPr="00965FB9">
        <w:rPr>
          <w:rFonts w:ascii="Times New Roman" w:hAnsi="Times New Roman" w:cs="Times New Roman"/>
          <w:i/>
          <w:sz w:val="24"/>
          <w:szCs w:val="24"/>
          <w:lang w:val="en-GB"/>
        </w:rPr>
        <w:t>s that contributes to green growth and new local jobs in the energy sector</w:t>
      </w:r>
      <w:r w:rsidR="009A4BAE" w:rsidRPr="00965FB9">
        <w:rPr>
          <w:rFonts w:ascii="Times New Roman" w:hAnsi="Times New Roman" w:cs="Times New Roman"/>
          <w:sz w:val="24"/>
          <w:szCs w:val="24"/>
          <w:lang w:val="en-GB"/>
        </w:rPr>
        <w:t>“ (</w:t>
      </w:r>
      <w:hyperlink r:id="rId10" w:history="1">
        <w:r w:rsidR="009A4BAE" w:rsidRPr="00965FB9">
          <w:rPr>
            <w:rStyle w:val="Hyperlink"/>
            <w:rFonts w:ascii="Times New Roman" w:hAnsi="Times New Roman" w:cs="Times New Roman"/>
            <w:sz w:val="24"/>
            <w:szCs w:val="24"/>
            <w:lang w:val="en-GB"/>
          </w:rPr>
          <w:t>www.energibyen.dk</w:t>
        </w:r>
      </w:hyperlink>
      <w:r w:rsidR="009A4BAE" w:rsidRPr="00965FB9">
        <w:rPr>
          <w:rStyle w:val="Hyperlink"/>
          <w:rFonts w:ascii="Times New Roman" w:hAnsi="Times New Roman" w:cs="Times New Roman"/>
          <w:sz w:val="24"/>
          <w:szCs w:val="24"/>
          <w:lang w:val="en-GB"/>
        </w:rPr>
        <w:t>).</w:t>
      </w:r>
      <w:r w:rsidR="009A4BAE" w:rsidRPr="00965FB9">
        <w:rPr>
          <w:rFonts w:ascii="Times New Roman" w:hAnsi="Times New Roman" w:cs="Times New Roman"/>
          <w:sz w:val="24"/>
          <w:szCs w:val="24"/>
          <w:lang w:val="en-GB"/>
        </w:rPr>
        <w:t xml:space="preserve"> </w:t>
      </w:r>
      <w:r w:rsidR="005F4EB5" w:rsidRPr="00965FB9">
        <w:rPr>
          <w:rFonts w:ascii="Times New Roman" w:hAnsi="Times New Roman" w:cs="Times New Roman"/>
          <w:sz w:val="24"/>
          <w:szCs w:val="24"/>
          <w:lang w:val="en-GB"/>
        </w:rPr>
        <w:t xml:space="preserve">The efforts </w:t>
      </w:r>
      <w:r w:rsidR="009A4BAE" w:rsidRPr="00965FB9">
        <w:rPr>
          <w:rFonts w:ascii="Times New Roman" w:hAnsi="Times New Roman" w:cs="Times New Roman"/>
          <w:sz w:val="24"/>
          <w:szCs w:val="24"/>
          <w:lang w:val="en-GB"/>
        </w:rPr>
        <w:t xml:space="preserve">towards the private home-owners </w:t>
      </w:r>
      <w:r w:rsidR="005F4EB5" w:rsidRPr="00965FB9">
        <w:rPr>
          <w:rFonts w:ascii="Times New Roman" w:hAnsi="Times New Roman" w:cs="Times New Roman"/>
          <w:sz w:val="24"/>
          <w:szCs w:val="24"/>
          <w:lang w:val="en-GB"/>
        </w:rPr>
        <w:t xml:space="preserve">are composed </w:t>
      </w:r>
      <w:r w:rsidRPr="00965FB9">
        <w:rPr>
          <w:rFonts w:ascii="Times New Roman" w:hAnsi="Times New Roman" w:cs="Times New Roman"/>
          <w:sz w:val="24"/>
          <w:szCs w:val="24"/>
          <w:lang w:val="en-GB"/>
        </w:rPr>
        <w:t xml:space="preserve">of </w:t>
      </w:r>
      <w:r w:rsidR="005F4EB5" w:rsidRPr="00965FB9">
        <w:rPr>
          <w:rFonts w:ascii="Times New Roman" w:hAnsi="Times New Roman" w:cs="Times New Roman"/>
          <w:sz w:val="24"/>
          <w:szCs w:val="24"/>
          <w:lang w:val="en-GB"/>
        </w:rPr>
        <w:t xml:space="preserve">different elements, including an energy consultant offering free energy checks of the houses, education of local SME’s and craftsmen as well as visibility and information towards home-owners. The efforts can be seen as an example on urban climate governance, where especially horizontal networks play an important role, but are also deeply dependent on regional and national frameworks. Moreover it illustrates how climate might be deeply intertwined with urban politics, in this case maintaining local settlements. Situated in a peripheral region, </w:t>
      </w:r>
      <w:r w:rsidR="00CF6BC5">
        <w:rPr>
          <w:rFonts w:ascii="Times New Roman" w:hAnsi="Times New Roman" w:cs="Times New Roman"/>
          <w:sz w:val="24"/>
          <w:szCs w:val="24"/>
          <w:lang w:val="en-GB"/>
        </w:rPr>
        <w:t xml:space="preserve">the city has </w:t>
      </w:r>
      <w:r w:rsidR="005F4EB5" w:rsidRPr="00965FB9">
        <w:rPr>
          <w:rFonts w:ascii="Times New Roman" w:hAnsi="Times New Roman" w:cs="Times New Roman"/>
          <w:sz w:val="24"/>
          <w:szCs w:val="24"/>
          <w:lang w:val="en-GB"/>
        </w:rPr>
        <w:t>over the recent decades experienced a massive loss of industrial jobs and residents. From this development, a</w:t>
      </w:r>
      <w:r w:rsidR="00B36B4A" w:rsidRPr="00965FB9">
        <w:rPr>
          <w:rFonts w:ascii="Times New Roman" w:hAnsi="Times New Roman" w:cs="Times New Roman"/>
          <w:sz w:val="24"/>
          <w:szCs w:val="24"/>
          <w:lang w:val="en-GB"/>
        </w:rPr>
        <w:t>n</w:t>
      </w:r>
      <w:r w:rsidR="005F4EB5" w:rsidRPr="00965FB9">
        <w:rPr>
          <w:rFonts w:ascii="Times New Roman" w:hAnsi="Times New Roman" w:cs="Times New Roman"/>
          <w:sz w:val="24"/>
          <w:szCs w:val="24"/>
          <w:lang w:val="en-GB"/>
        </w:rPr>
        <w:t xml:space="preserve"> urban strategy focusing on green growth was established in the late 1990ies, and </w:t>
      </w:r>
      <w:r w:rsidR="005D7E03" w:rsidRPr="00965FB9">
        <w:rPr>
          <w:rFonts w:ascii="Times New Roman" w:hAnsi="Times New Roman" w:cs="Times New Roman"/>
          <w:sz w:val="24"/>
          <w:szCs w:val="24"/>
          <w:lang w:val="en-GB"/>
        </w:rPr>
        <w:t>from this “The Energy City” started in 2011</w:t>
      </w:r>
      <w:r w:rsidR="00CF6BC5">
        <w:rPr>
          <w:rFonts w:ascii="Times New Roman" w:hAnsi="Times New Roman" w:cs="Times New Roman"/>
          <w:sz w:val="24"/>
          <w:szCs w:val="24"/>
          <w:lang w:val="en-GB"/>
        </w:rPr>
        <w:t xml:space="preserve">. The concept of </w:t>
      </w:r>
      <w:r w:rsidR="005D7E03" w:rsidRPr="00965FB9">
        <w:rPr>
          <w:rFonts w:ascii="Times New Roman" w:hAnsi="Times New Roman" w:cs="Times New Roman"/>
          <w:sz w:val="24"/>
          <w:szCs w:val="24"/>
          <w:lang w:val="en-GB"/>
        </w:rPr>
        <w:t xml:space="preserve">hiring an energy consultant in </w:t>
      </w:r>
      <w:r w:rsidR="005F4EB5" w:rsidRPr="00965FB9">
        <w:rPr>
          <w:rFonts w:ascii="Times New Roman" w:hAnsi="Times New Roman" w:cs="Times New Roman"/>
          <w:sz w:val="24"/>
          <w:szCs w:val="24"/>
          <w:lang w:val="en-GB"/>
        </w:rPr>
        <w:t>collaboration with the local energy supplier</w:t>
      </w:r>
      <w:r w:rsidR="005D7E03" w:rsidRPr="00965FB9">
        <w:rPr>
          <w:rFonts w:ascii="Times New Roman" w:hAnsi="Times New Roman" w:cs="Times New Roman"/>
          <w:sz w:val="24"/>
          <w:szCs w:val="24"/>
          <w:lang w:val="en-GB"/>
        </w:rPr>
        <w:t>, with the purpose of improving the energy efficiency in private homes</w:t>
      </w:r>
      <w:r w:rsidR="00CF6BC5">
        <w:rPr>
          <w:rFonts w:ascii="Times New Roman" w:hAnsi="Times New Roman" w:cs="Times New Roman"/>
          <w:sz w:val="24"/>
          <w:szCs w:val="24"/>
          <w:lang w:val="en-GB"/>
        </w:rPr>
        <w:t xml:space="preserve">, in combination with establishing a network for upgrading the skills of local craftsmen, </w:t>
      </w:r>
      <w:r w:rsidR="009A52D2" w:rsidRPr="00965FB9">
        <w:rPr>
          <w:rFonts w:ascii="Times New Roman" w:hAnsi="Times New Roman" w:cs="Times New Roman"/>
          <w:sz w:val="24"/>
          <w:szCs w:val="24"/>
          <w:lang w:val="en-GB"/>
        </w:rPr>
        <w:t xml:space="preserve">was fostered after a meeting </w:t>
      </w:r>
      <w:r w:rsidR="00147409" w:rsidRPr="00965FB9">
        <w:rPr>
          <w:rFonts w:ascii="Times New Roman" w:hAnsi="Times New Roman" w:cs="Times New Roman"/>
          <w:sz w:val="24"/>
          <w:szCs w:val="24"/>
          <w:lang w:val="en-GB"/>
        </w:rPr>
        <w:t xml:space="preserve">between the municipality, home-owners, banks, real-estate dealers and SME’s in order to discuss possible strategies for motivating home-owners to take up energy retrofitting. The input from this meeting was an eye-opener for the municipality, and was a main inspiration to start the initiative.  </w:t>
      </w:r>
    </w:p>
    <w:p w:rsidR="005F4EB5" w:rsidRPr="00965FB9" w:rsidRDefault="005D7E03"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With a visit from the energy consultant, the home-owners receive </w:t>
      </w:r>
      <w:r w:rsidR="00CF6BC5">
        <w:rPr>
          <w:rFonts w:ascii="Times New Roman" w:hAnsi="Times New Roman" w:cs="Times New Roman"/>
          <w:sz w:val="24"/>
          <w:szCs w:val="24"/>
          <w:lang w:val="en-GB"/>
        </w:rPr>
        <w:t xml:space="preserve">a </w:t>
      </w:r>
      <w:r w:rsidRPr="00965FB9">
        <w:rPr>
          <w:rFonts w:ascii="Times New Roman" w:hAnsi="Times New Roman" w:cs="Times New Roman"/>
          <w:sz w:val="24"/>
          <w:szCs w:val="24"/>
          <w:lang w:val="en-GB"/>
        </w:rPr>
        <w:t>f</w:t>
      </w:r>
      <w:r w:rsidR="00CF6BC5">
        <w:rPr>
          <w:rFonts w:ascii="Times New Roman" w:hAnsi="Times New Roman" w:cs="Times New Roman"/>
          <w:sz w:val="24"/>
          <w:szCs w:val="24"/>
          <w:lang w:val="en-GB"/>
        </w:rPr>
        <w:t>r</w:t>
      </w:r>
      <w:r w:rsidRPr="00965FB9">
        <w:rPr>
          <w:rFonts w:ascii="Times New Roman" w:hAnsi="Times New Roman" w:cs="Times New Roman"/>
          <w:sz w:val="24"/>
          <w:szCs w:val="24"/>
          <w:lang w:val="en-GB"/>
        </w:rPr>
        <w:t xml:space="preserve">ee consultancy on saving options, including an assessment of the building, assessment of the saving potential, a saving report, and suggestion from financing and pay-back times. In order to attract the attention from the local home-owners, </w:t>
      </w:r>
      <w:r w:rsidR="00CF6BC5">
        <w:rPr>
          <w:rFonts w:ascii="Times New Roman" w:hAnsi="Times New Roman" w:cs="Times New Roman"/>
          <w:sz w:val="24"/>
          <w:szCs w:val="24"/>
          <w:lang w:val="en-GB"/>
        </w:rPr>
        <w:t xml:space="preserve">different </w:t>
      </w:r>
      <w:r w:rsidRPr="00965FB9">
        <w:rPr>
          <w:rFonts w:ascii="Times New Roman" w:hAnsi="Times New Roman" w:cs="Times New Roman"/>
          <w:sz w:val="24"/>
          <w:szCs w:val="24"/>
          <w:lang w:val="en-GB"/>
        </w:rPr>
        <w:t>information activities are established, including a magazine (</w:t>
      </w:r>
      <w:proofErr w:type="spellStart"/>
      <w:r w:rsidR="005F4EB5" w:rsidRPr="00965FB9">
        <w:rPr>
          <w:rFonts w:ascii="Times New Roman" w:hAnsi="Times New Roman" w:cs="Times New Roman"/>
          <w:sz w:val="24"/>
          <w:szCs w:val="24"/>
          <w:lang w:val="en-GB"/>
        </w:rPr>
        <w:t>Energimagasinet</w:t>
      </w:r>
      <w:proofErr w:type="spellEnd"/>
      <w:r w:rsidR="005F4EB5" w:rsidRPr="00965FB9">
        <w:rPr>
          <w:rFonts w:ascii="Times New Roman" w:hAnsi="Times New Roman" w:cs="Times New Roman"/>
          <w:sz w:val="24"/>
          <w:szCs w:val="24"/>
          <w:lang w:val="en-GB"/>
        </w:rPr>
        <w:t xml:space="preserve"> e+</w:t>
      </w:r>
      <w:r w:rsidRPr="00965FB9">
        <w:rPr>
          <w:rFonts w:ascii="Times New Roman" w:hAnsi="Times New Roman" w:cs="Times New Roman"/>
          <w:sz w:val="24"/>
          <w:szCs w:val="24"/>
          <w:lang w:val="en-GB"/>
        </w:rPr>
        <w:t>) published three times annua</w:t>
      </w:r>
      <w:r w:rsidR="009A52D2" w:rsidRPr="00965FB9">
        <w:rPr>
          <w:rFonts w:ascii="Times New Roman" w:hAnsi="Times New Roman" w:cs="Times New Roman"/>
          <w:sz w:val="24"/>
          <w:szCs w:val="24"/>
          <w:lang w:val="en-GB"/>
        </w:rPr>
        <w:t>l</w:t>
      </w:r>
      <w:r w:rsidRPr="00965FB9">
        <w:rPr>
          <w:rFonts w:ascii="Times New Roman" w:hAnsi="Times New Roman" w:cs="Times New Roman"/>
          <w:sz w:val="24"/>
          <w:szCs w:val="24"/>
          <w:lang w:val="en-GB"/>
        </w:rPr>
        <w:t>ly, with local success-stories of energy retrofitting</w:t>
      </w:r>
      <w:r w:rsidR="005F4EB5" w:rsidRPr="00965FB9">
        <w:rPr>
          <w:rFonts w:ascii="Times New Roman" w:hAnsi="Times New Roman" w:cs="Times New Roman"/>
          <w:sz w:val="24"/>
          <w:szCs w:val="24"/>
          <w:lang w:val="en-GB"/>
        </w:rPr>
        <w:t xml:space="preserve">, </w:t>
      </w:r>
      <w:r w:rsidR="009A52D2" w:rsidRPr="00965FB9">
        <w:rPr>
          <w:rFonts w:ascii="Times New Roman" w:hAnsi="Times New Roman" w:cs="Times New Roman"/>
          <w:sz w:val="24"/>
          <w:szCs w:val="24"/>
          <w:lang w:val="en-GB"/>
        </w:rPr>
        <w:t>with the aim of spreading inspiration to other home owners</w:t>
      </w:r>
      <w:r w:rsidR="005F4EB5" w:rsidRPr="00965FB9">
        <w:rPr>
          <w:rFonts w:ascii="Times New Roman" w:hAnsi="Times New Roman" w:cs="Times New Roman"/>
          <w:sz w:val="24"/>
          <w:szCs w:val="24"/>
          <w:lang w:val="en-GB"/>
        </w:rPr>
        <w:t xml:space="preserve">. </w:t>
      </w:r>
      <w:r w:rsidR="009A52D2" w:rsidRPr="00965FB9">
        <w:rPr>
          <w:rFonts w:ascii="Times New Roman" w:hAnsi="Times New Roman" w:cs="Times New Roman"/>
          <w:sz w:val="24"/>
          <w:szCs w:val="24"/>
          <w:lang w:val="en-GB"/>
        </w:rPr>
        <w:t xml:space="preserve">Another initiative is a map in </w:t>
      </w:r>
      <w:r w:rsidR="005F4EB5" w:rsidRPr="00965FB9">
        <w:rPr>
          <w:rFonts w:ascii="Times New Roman" w:hAnsi="Times New Roman" w:cs="Times New Roman"/>
          <w:sz w:val="24"/>
          <w:szCs w:val="24"/>
          <w:lang w:val="en-GB"/>
        </w:rPr>
        <w:t>Google Maps</w:t>
      </w:r>
      <w:r w:rsidR="009A52D2" w:rsidRPr="00965FB9">
        <w:rPr>
          <w:rFonts w:ascii="Times New Roman" w:hAnsi="Times New Roman" w:cs="Times New Roman"/>
          <w:sz w:val="24"/>
          <w:szCs w:val="24"/>
          <w:lang w:val="en-GB"/>
        </w:rPr>
        <w:t xml:space="preserve"> (</w:t>
      </w:r>
      <w:hyperlink r:id="rId11" w:history="1">
        <w:r w:rsidR="005F4EB5" w:rsidRPr="00965FB9">
          <w:rPr>
            <w:rStyle w:val="Hyperlink"/>
            <w:rFonts w:ascii="Times New Roman" w:hAnsi="Times New Roman" w:cs="Times New Roman"/>
            <w:sz w:val="24"/>
            <w:szCs w:val="24"/>
            <w:lang w:val="en-GB"/>
          </w:rPr>
          <w:t>www.energibyen.dk</w:t>
        </w:r>
      </w:hyperlink>
      <w:r w:rsidR="009A52D2" w:rsidRPr="00965FB9">
        <w:rPr>
          <w:rStyle w:val="Hyperlink"/>
          <w:rFonts w:ascii="Times New Roman" w:hAnsi="Times New Roman" w:cs="Times New Roman"/>
          <w:sz w:val="24"/>
          <w:szCs w:val="24"/>
          <w:lang w:val="en-GB"/>
        </w:rPr>
        <w:t>)</w:t>
      </w:r>
      <w:r w:rsidR="005F4EB5" w:rsidRPr="00965FB9">
        <w:rPr>
          <w:rStyle w:val="Hyperlink"/>
          <w:rFonts w:ascii="Times New Roman" w:hAnsi="Times New Roman" w:cs="Times New Roman"/>
          <w:sz w:val="24"/>
          <w:szCs w:val="24"/>
          <w:lang w:val="en-GB"/>
        </w:rPr>
        <w:t xml:space="preserve">, </w:t>
      </w:r>
      <w:r w:rsidR="009A52D2" w:rsidRPr="00965FB9">
        <w:rPr>
          <w:rStyle w:val="Hyperlink"/>
          <w:rFonts w:ascii="Times New Roman" w:hAnsi="Times New Roman" w:cs="Times New Roman"/>
          <w:color w:val="auto"/>
          <w:sz w:val="24"/>
          <w:szCs w:val="24"/>
          <w:u w:val="none"/>
          <w:lang w:val="en-GB"/>
        </w:rPr>
        <w:t xml:space="preserve">showing the different retrofitting initiative. This information is linked to the annual energy bills are sent out. Home-owners with a high bill can in the e+ magazine read about </w:t>
      </w:r>
      <w:r w:rsidR="009A52D2" w:rsidRPr="00965FB9">
        <w:rPr>
          <w:rFonts w:ascii="Times New Roman" w:hAnsi="Times New Roman" w:cs="Times New Roman"/>
          <w:sz w:val="24"/>
          <w:szCs w:val="24"/>
          <w:lang w:val="en-GB"/>
        </w:rPr>
        <w:t>the options to get assistance from the energy consultant</w:t>
      </w:r>
      <w:r w:rsidR="005F4EB5" w:rsidRPr="00965FB9">
        <w:rPr>
          <w:rFonts w:ascii="Times New Roman" w:hAnsi="Times New Roman" w:cs="Times New Roman"/>
          <w:sz w:val="24"/>
          <w:szCs w:val="24"/>
          <w:lang w:val="en-GB"/>
        </w:rPr>
        <w:t xml:space="preserve">. </w:t>
      </w:r>
      <w:r w:rsidR="009A52D2" w:rsidRPr="00965FB9">
        <w:rPr>
          <w:rFonts w:ascii="Times New Roman" w:hAnsi="Times New Roman" w:cs="Times New Roman"/>
          <w:sz w:val="24"/>
          <w:szCs w:val="24"/>
          <w:lang w:val="en-GB"/>
        </w:rPr>
        <w:t xml:space="preserve">This is also disseminated on energy </w:t>
      </w:r>
      <w:r w:rsidR="00CF6BC5">
        <w:rPr>
          <w:rFonts w:ascii="Times New Roman" w:hAnsi="Times New Roman" w:cs="Times New Roman"/>
          <w:sz w:val="24"/>
          <w:szCs w:val="24"/>
          <w:lang w:val="en-GB"/>
        </w:rPr>
        <w:t>exhibitions</w:t>
      </w:r>
      <w:r w:rsidR="005F4EB5" w:rsidRPr="00965FB9">
        <w:rPr>
          <w:rFonts w:ascii="Times New Roman" w:hAnsi="Times New Roman" w:cs="Times New Roman"/>
          <w:sz w:val="24"/>
          <w:szCs w:val="24"/>
          <w:lang w:val="en-GB"/>
        </w:rPr>
        <w:t xml:space="preserve">, </w:t>
      </w:r>
      <w:r w:rsidR="009A52D2" w:rsidRPr="00965FB9">
        <w:rPr>
          <w:rFonts w:ascii="Times New Roman" w:hAnsi="Times New Roman" w:cs="Times New Roman"/>
          <w:sz w:val="24"/>
          <w:szCs w:val="24"/>
          <w:lang w:val="en-GB"/>
        </w:rPr>
        <w:t xml:space="preserve">held on a regular basis, as well as meetings arranged locally in community houses etc., where local home-owners are invited to a meeting with the energy consultant.  </w:t>
      </w:r>
    </w:p>
    <w:p w:rsidR="005F4EB5" w:rsidRPr="00965FB9" w:rsidRDefault="00147409"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Another part of the concept is education of local craftsmen, organised around the </w:t>
      </w:r>
      <w:r w:rsidR="00A34ABB" w:rsidRPr="00965FB9">
        <w:rPr>
          <w:rFonts w:ascii="Times New Roman" w:hAnsi="Times New Roman" w:cs="Times New Roman"/>
          <w:sz w:val="24"/>
          <w:szCs w:val="24"/>
          <w:lang w:val="en-GB"/>
        </w:rPr>
        <w:t xml:space="preserve">network </w:t>
      </w:r>
      <w:r w:rsidR="005F4EB5" w:rsidRPr="00965FB9">
        <w:rPr>
          <w:rFonts w:ascii="Times New Roman" w:hAnsi="Times New Roman" w:cs="Times New Roman"/>
          <w:sz w:val="24"/>
          <w:szCs w:val="24"/>
          <w:lang w:val="en-GB"/>
        </w:rPr>
        <w:t>”</w:t>
      </w:r>
      <w:r w:rsidR="00A34ABB" w:rsidRPr="00965FB9">
        <w:rPr>
          <w:rFonts w:ascii="Times New Roman" w:hAnsi="Times New Roman" w:cs="Times New Roman"/>
          <w:sz w:val="24"/>
          <w:szCs w:val="24"/>
          <w:lang w:val="en-GB"/>
        </w:rPr>
        <w:t xml:space="preserve">The </w:t>
      </w:r>
      <w:r w:rsidR="005F4EB5" w:rsidRPr="00965FB9">
        <w:rPr>
          <w:rFonts w:ascii="Times New Roman" w:hAnsi="Times New Roman" w:cs="Times New Roman"/>
          <w:sz w:val="24"/>
          <w:szCs w:val="24"/>
          <w:lang w:val="en-GB"/>
        </w:rPr>
        <w:t>Energ</w:t>
      </w:r>
      <w:r w:rsidRPr="00965FB9">
        <w:rPr>
          <w:rFonts w:ascii="Times New Roman" w:hAnsi="Times New Roman" w:cs="Times New Roman"/>
          <w:sz w:val="24"/>
          <w:szCs w:val="24"/>
          <w:lang w:val="en-GB"/>
        </w:rPr>
        <w:t xml:space="preserve">y </w:t>
      </w:r>
      <w:proofErr w:type="spellStart"/>
      <w:r w:rsidR="00A34ABB" w:rsidRPr="00965FB9">
        <w:rPr>
          <w:rFonts w:ascii="Times New Roman" w:hAnsi="Times New Roman" w:cs="Times New Roman"/>
          <w:sz w:val="24"/>
          <w:szCs w:val="24"/>
          <w:lang w:val="en-GB"/>
        </w:rPr>
        <w:t>P</w:t>
      </w:r>
      <w:r w:rsidR="005F4EB5" w:rsidRPr="00965FB9">
        <w:rPr>
          <w:rFonts w:ascii="Times New Roman" w:hAnsi="Times New Roman" w:cs="Times New Roman"/>
          <w:sz w:val="24"/>
          <w:szCs w:val="24"/>
          <w:lang w:val="en-GB"/>
        </w:rPr>
        <w:t>roff</w:t>
      </w:r>
      <w:r w:rsidRPr="00965FB9">
        <w:rPr>
          <w:rFonts w:ascii="Times New Roman" w:hAnsi="Times New Roman" w:cs="Times New Roman"/>
          <w:sz w:val="24"/>
          <w:szCs w:val="24"/>
          <w:lang w:val="en-GB"/>
        </w:rPr>
        <w:t>s</w:t>
      </w:r>
      <w:proofErr w:type="spellEnd"/>
      <w:r w:rsidR="005F4EB5" w:rsidRPr="00965FB9">
        <w:rPr>
          <w:rFonts w:ascii="Times New Roman" w:hAnsi="Times New Roman" w:cs="Times New Roman"/>
          <w:sz w:val="24"/>
          <w:szCs w:val="24"/>
          <w:lang w:val="en-GB"/>
        </w:rPr>
        <w:t>” (</w:t>
      </w:r>
      <w:hyperlink r:id="rId12" w:history="1">
        <w:r w:rsidR="005F4EB5" w:rsidRPr="00965FB9">
          <w:rPr>
            <w:rStyle w:val="Hyperlink"/>
            <w:rFonts w:ascii="Times New Roman" w:hAnsi="Times New Roman" w:cs="Times New Roman"/>
            <w:sz w:val="24"/>
            <w:szCs w:val="24"/>
            <w:lang w:val="en-GB"/>
          </w:rPr>
          <w:t>www.energiproffer.dk</w:t>
        </w:r>
      </w:hyperlink>
      <w:r w:rsidR="005F4EB5" w:rsidRPr="00965FB9">
        <w:rPr>
          <w:rFonts w:ascii="Times New Roman" w:hAnsi="Times New Roman" w:cs="Times New Roman"/>
          <w:sz w:val="24"/>
          <w:szCs w:val="24"/>
          <w:lang w:val="en-GB"/>
        </w:rPr>
        <w:t>)</w:t>
      </w:r>
      <w:r w:rsidRPr="00965FB9">
        <w:rPr>
          <w:rFonts w:ascii="Times New Roman" w:hAnsi="Times New Roman" w:cs="Times New Roman"/>
          <w:sz w:val="24"/>
          <w:szCs w:val="24"/>
          <w:lang w:val="en-GB"/>
        </w:rPr>
        <w:t>, with focus o</w:t>
      </w:r>
      <w:r w:rsidR="00A34ABB" w:rsidRPr="00965FB9">
        <w:rPr>
          <w:rFonts w:ascii="Times New Roman" w:hAnsi="Times New Roman" w:cs="Times New Roman"/>
          <w:sz w:val="24"/>
          <w:szCs w:val="24"/>
          <w:lang w:val="en-GB"/>
        </w:rPr>
        <w:t>n</w:t>
      </w:r>
      <w:r w:rsidRPr="00965FB9">
        <w:rPr>
          <w:rFonts w:ascii="Times New Roman" w:hAnsi="Times New Roman" w:cs="Times New Roman"/>
          <w:sz w:val="24"/>
          <w:szCs w:val="24"/>
          <w:lang w:val="en-GB"/>
        </w:rPr>
        <w:t xml:space="preserve"> energy optimisation of private homes</w:t>
      </w:r>
      <w:r w:rsidR="000124EB" w:rsidRPr="00965FB9">
        <w:rPr>
          <w:rFonts w:ascii="Times New Roman" w:hAnsi="Times New Roman" w:cs="Times New Roman"/>
          <w:sz w:val="24"/>
          <w:szCs w:val="24"/>
          <w:lang w:val="en-GB"/>
        </w:rPr>
        <w:t xml:space="preserve">, </w:t>
      </w:r>
      <w:r w:rsidR="00A34ABB" w:rsidRPr="00965FB9">
        <w:rPr>
          <w:rFonts w:ascii="Times New Roman" w:hAnsi="Times New Roman" w:cs="Times New Roman"/>
          <w:sz w:val="24"/>
          <w:szCs w:val="24"/>
          <w:lang w:val="en-GB"/>
        </w:rPr>
        <w:t xml:space="preserve">with </w:t>
      </w:r>
      <w:r w:rsidR="000124EB" w:rsidRPr="00965FB9">
        <w:rPr>
          <w:rFonts w:ascii="Times New Roman" w:hAnsi="Times New Roman" w:cs="Times New Roman"/>
          <w:sz w:val="24"/>
          <w:szCs w:val="24"/>
          <w:lang w:val="en-GB"/>
        </w:rPr>
        <w:t xml:space="preserve">different professions </w:t>
      </w:r>
      <w:r w:rsidR="00A34ABB" w:rsidRPr="00965FB9">
        <w:rPr>
          <w:rFonts w:ascii="Times New Roman" w:hAnsi="Times New Roman" w:cs="Times New Roman"/>
          <w:sz w:val="24"/>
          <w:szCs w:val="24"/>
          <w:lang w:val="en-GB"/>
        </w:rPr>
        <w:t xml:space="preserve">as members </w:t>
      </w:r>
      <w:r w:rsidR="000124EB" w:rsidRPr="00965FB9">
        <w:rPr>
          <w:rFonts w:ascii="Times New Roman" w:hAnsi="Times New Roman" w:cs="Times New Roman"/>
          <w:sz w:val="24"/>
          <w:szCs w:val="24"/>
          <w:lang w:val="en-GB"/>
        </w:rPr>
        <w:t>(carpenters, electricians, insulation, plumbers etc.)</w:t>
      </w:r>
      <w:r w:rsidR="005F4EB5" w:rsidRPr="00965FB9">
        <w:rPr>
          <w:rFonts w:ascii="Times New Roman" w:hAnsi="Times New Roman" w:cs="Times New Roman"/>
          <w:sz w:val="24"/>
          <w:szCs w:val="24"/>
          <w:lang w:val="en-GB"/>
        </w:rPr>
        <w:t xml:space="preserve">. </w:t>
      </w:r>
      <w:r w:rsidR="000124EB" w:rsidRPr="00965FB9">
        <w:rPr>
          <w:rFonts w:ascii="Times New Roman" w:hAnsi="Times New Roman" w:cs="Times New Roman"/>
          <w:sz w:val="24"/>
          <w:szCs w:val="24"/>
          <w:lang w:val="en-GB"/>
        </w:rPr>
        <w:t>The companies leaders must go through training as an energy consultant, and the employees must complete different courses.</w:t>
      </w:r>
      <w:r w:rsidR="005F4EB5" w:rsidRPr="00965FB9">
        <w:rPr>
          <w:rFonts w:ascii="Times New Roman" w:hAnsi="Times New Roman" w:cs="Times New Roman"/>
          <w:sz w:val="24"/>
          <w:szCs w:val="24"/>
          <w:lang w:val="en-GB"/>
        </w:rPr>
        <w:t xml:space="preserve"> </w:t>
      </w:r>
      <w:r w:rsidR="000124EB" w:rsidRPr="00965FB9">
        <w:rPr>
          <w:rFonts w:ascii="Times New Roman" w:hAnsi="Times New Roman" w:cs="Times New Roman"/>
          <w:sz w:val="24"/>
          <w:szCs w:val="24"/>
          <w:lang w:val="en-GB"/>
        </w:rPr>
        <w:t xml:space="preserve">The strength of the networks is that when the craftsmen visit home-owners they can refer to other ”green” craftsmen, and thereby </w:t>
      </w:r>
      <w:r w:rsidR="00CD556E" w:rsidRPr="00965FB9">
        <w:rPr>
          <w:rFonts w:ascii="Times New Roman" w:hAnsi="Times New Roman" w:cs="Times New Roman"/>
          <w:sz w:val="24"/>
          <w:szCs w:val="24"/>
          <w:lang w:val="en-GB"/>
        </w:rPr>
        <w:t xml:space="preserve">offering home-owners a package of the different professions needed for an energy renovation.  The Energy </w:t>
      </w:r>
      <w:proofErr w:type="spellStart"/>
      <w:r w:rsidR="00CD556E" w:rsidRPr="00965FB9">
        <w:rPr>
          <w:rFonts w:ascii="Times New Roman" w:hAnsi="Times New Roman" w:cs="Times New Roman"/>
          <w:sz w:val="24"/>
          <w:szCs w:val="24"/>
          <w:lang w:val="en-GB"/>
        </w:rPr>
        <w:t>Proffs</w:t>
      </w:r>
      <w:proofErr w:type="spellEnd"/>
      <w:r w:rsidR="00CD556E" w:rsidRPr="00965FB9">
        <w:rPr>
          <w:rFonts w:ascii="Times New Roman" w:hAnsi="Times New Roman" w:cs="Times New Roman"/>
          <w:sz w:val="24"/>
          <w:szCs w:val="24"/>
          <w:lang w:val="en-GB"/>
        </w:rPr>
        <w:t xml:space="preserve"> is supported by </w:t>
      </w:r>
      <w:r w:rsidR="00CA443D" w:rsidRPr="00965FB9">
        <w:rPr>
          <w:rFonts w:ascii="Times New Roman" w:hAnsi="Times New Roman" w:cs="Times New Roman"/>
          <w:sz w:val="24"/>
          <w:szCs w:val="24"/>
          <w:lang w:val="en-GB"/>
        </w:rPr>
        <w:t xml:space="preserve">two </w:t>
      </w:r>
      <w:r w:rsidR="00CD556E" w:rsidRPr="00965FB9">
        <w:rPr>
          <w:rFonts w:ascii="Times New Roman" w:hAnsi="Times New Roman" w:cs="Times New Roman"/>
          <w:sz w:val="24"/>
          <w:szCs w:val="24"/>
          <w:lang w:val="en-GB"/>
        </w:rPr>
        <w:t xml:space="preserve">other </w:t>
      </w:r>
      <w:r w:rsidR="00CA443D" w:rsidRPr="00965FB9">
        <w:rPr>
          <w:rFonts w:ascii="Times New Roman" w:hAnsi="Times New Roman" w:cs="Times New Roman"/>
          <w:sz w:val="24"/>
          <w:szCs w:val="24"/>
          <w:lang w:val="en-GB"/>
        </w:rPr>
        <w:t xml:space="preserve">professional education schools, specialized in respectively energy renovation of the building shell and energy-technical regulation HVAC, the latter has become the leading on the country. </w:t>
      </w:r>
    </w:p>
    <w:p w:rsidR="005F4EB5" w:rsidRPr="00965FB9" w:rsidRDefault="00132E47"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The assessment </w:t>
      </w:r>
      <w:r w:rsidR="00A34ABB" w:rsidRPr="00965FB9">
        <w:rPr>
          <w:rFonts w:ascii="Times New Roman" w:hAnsi="Times New Roman" w:cs="Times New Roman"/>
          <w:sz w:val="24"/>
          <w:szCs w:val="24"/>
          <w:lang w:val="en-GB"/>
        </w:rPr>
        <w:t xml:space="preserve">from the municipality </w:t>
      </w:r>
      <w:r w:rsidRPr="00965FB9">
        <w:rPr>
          <w:rFonts w:ascii="Times New Roman" w:hAnsi="Times New Roman" w:cs="Times New Roman"/>
          <w:sz w:val="24"/>
          <w:szCs w:val="24"/>
          <w:lang w:val="en-GB"/>
        </w:rPr>
        <w:t>is that there is a large variation how much the SME’s uses the education to get new jobs with home-owners; some does not see the possibilities</w:t>
      </w:r>
      <w:r w:rsidR="007D5A4C" w:rsidRPr="00965FB9">
        <w:rPr>
          <w:rFonts w:ascii="Times New Roman" w:hAnsi="Times New Roman" w:cs="Times New Roman"/>
          <w:sz w:val="24"/>
          <w:szCs w:val="24"/>
          <w:lang w:val="en-GB"/>
        </w:rPr>
        <w:t xml:space="preserve">, where others do. Some companies have promoted themselves as specialists in energy renovation. Moreover, the networks has gradually become independent from the municipality, e.g. by running </w:t>
      </w:r>
      <w:r w:rsidR="00CF6BC5">
        <w:rPr>
          <w:rFonts w:ascii="Times New Roman" w:hAnsi="Times New Roman" w:cs="Times New Roman"/>
          <w:sz w:val="24"/>
          <w:szCs w:val="24"/>
          <w:lang w:val="en-GB"/>
        </w:rPr>
        <w:t xml:space="preserve">the local </w:t>
      </w:r>
      <w:r w:rsidR="007D5A4C" w:rsidRPr="00965FB9">
        <w:rPr>
          <w:rFonts w:ascii="Times New Roman" w:hAnsi="Times New Roman" w:cs="Times New Roman"/>
          <w:sz w:val="24"/>
          <w:szCs w:val="24"/>
          <w:lang w:val="en-GB"/>
        </w:rPr>
        <w:t xml:space="preserve">energy </w:t>
      </w:r>
      <w:r w:rsidR="00CF6BC5">
        <w:rPr>
          <w:rFonts w:ascii="Times New Roman" w:hAnsi="Times New Roman" w:cs="Times New Roman"/>
          <w:sz w:val="24"/>
          <w:szCs w:val="24"/>
          <w:lang w:val="en-GB"/>
        </w:rPr>
        <w:t>exhibitions</w:t>
      </w:r>
      <w:r w:rsidR="007D5A4C" w:rsidRPr="00965FB9">
        <w:rPr>
          <w:rFonts w:ascii="Times New Roman" w:hAnsi="Times New Roman" w:cs="Times New Roman"/>
          <w:sz w:val="24"/>
          <w:szCs w:val="24"/>
          <w:lang w:val="en-GB"/>
        </w:rPr>
        <w:t xml:space="preserve"> </w:t>
      </w:r>
      <w:r w:rsidR="00CF6BC5">
        <w:rPr>
          <w:rFonts w:ascii="Times New Roman" w:hAnsi="Times New Roman" w:cs="Times New Roman"/>
          <w:sz w:val="24"/>
          <w:szCs w:val="24"/>
          <w:lang w:val="en-GB"/>
        </w:rPr>
        <w:t xml:space="preserve">on </w:t>
      </w:r>
      <w:r w:rsidR="007D5A4C" w:rsidRPr="00965FB9">
        <w:rPr>
          <w:rFonts w:ascii="Times New Roman" w:hAnsi="Times New Roman" w:cs="Times New Roman"/>
          <w:sz w:val="24"/>
          <w:szCs w:val="24"/>
          <w:lang w:val="en-GB"/>
        </w:rPr>
        <w:t>own initiative.</w:t>
      </w:r>
      <w:r w:rsidR="005F4EB5" w:rsidRPr="00965FB9">
        <w:rPr>
          <w:rFonts w:ascii="Times New Roman" w:hAnsi="Times New Roman" w:cs="Times New Roman"/>
          <w:sz w:val="24"/>
          <w:szCs w:val="24"/>
          <w:lang w:val="en-GB"/>
        </w:rPr>
        <w:t xml:space="preserve"> </w:t>
      </w:r>
      <w:r w:rsidR="007D5A4C" w:rsidRPr="00965FB9">
        <w:rPr>
          <w:rFonts w:ascii="Times New Roman" w:hAnsi="Times New Roman" w:cs="Times New Roman"/>
          <w:sz w:val="24"/>
          <w:szCs w:val="24"/>
          <w:lang w:val="en-GB"/>
        </w:rPr>
        <w:t xml:space="preserve">Also outside the network there are local companies having specialized in energy solutions (the </w:t>
      </w:r>
      <w:proofErr w:type="gramStart"/>
      <w:r w:rsidR="007D5A4C" w:rsidRPr="00965FB9">
        <w:rPr>
          <w:rFonts w:ascii="Times New Roman" w:hAnsi="Times New Roman" w:cs="Times New Roman"/>
          <w:sz w:val="24"/>
          <w:szCs w:val="24"/>
          <w:lang w:val="en-GB"/>
        </w:rPr>
        <w:t>company ”</w:t>
      </w:r>
      <w:proofErr w:type="gramEnd"/>
      <w:r w:rsidR="005F4EB5" w:rsidRPr="00965FB9">
        <w:rPr>
          <w:rFonts w:ascii="Times New Roman" w:hAnsi="Times New Roman" w:cs="Times New Roman"/>
          <w:sz w:val="24"/>
          <w:szCs w:val="24"/>
          <w:lang w:val="en-GB"/>
        </w:rPr>
        <w:t>Green Source</w:t>
      </w:r>
      <w:r w:rsidR="007D5A4C" w:rsidRPr="00965FB9">
        <w:rPr>
          <w:rFonts w:ascii="Times New Roman" w:hAnsi="Times New Roman" w:cs="Times New Roman"/>
          <w:sz w:val="24"/>
          <w:szCs w:val="24"/>
          <w:lang w:val="en-GB"/>
        </w:rPr>
        <w:t xml:space="preserve">”, who has made their domicile self-sufficient with energy, </w:t>
      </w:r>
      <w:r w:rsidR="005F4EB5" w:rsidRPr="00965FB9">
        <w:rPr>
          <w:rFonts w:ascii="Times New Roman" w:hAnsi="Times New Roman" w:cs="Times New Roman"/>
          <w:sz w:val="24"/>
          <w:szCs w:val="24"/>
          <w:lang w:val="en-GB"/>
        </w:rPr>
        <w:t xml:space="preserve">www.greensource.dk/www.trigon.dk)  </w:t>
      </w:r>
    </w:p>
    <w:p w:rsidR="005F4EB5" w:rsidRPr="00932DEB" w:rsidRDefault="007D5A4C" w:rsidP="00965FB9">
      <w:pPr>
        <w:pStyle w:val="Overskrift3"/>
        <w:spacing w:line="240" w:lineRule="auto"/>
        <w:rPr>
          <w:rFonts w:ascii="Times New Roman" w:hAnsi="Times New Roman"/>
          <w:b/>
          <w:sz w:val="24"/>
          <w:szCs w:val="24"/>
          <w:lang w:val="en-GB"/>
        </w:rPr>
      </w:pPr>
      <w:r w:rsidRPr="00932DEB">
        <w:rPr>
          <w:rFonts w:ascii="Times New Roman" w:hAnsi="Times New Roman"/>
          <w:b/>
          <w:sz w:val="24"/>
          <w:szCs w:val="24"/>
          <w:lang w:val="en-GB"/>
        </w:rPr>
        <w:lastRenderedPageBreak/>
        <w:t>Results</w:t>
      </w:r>
    </w:p>
    <w:p w:rsidR="005F4EB5" w:rsidRPr="00965FB9" w:rsidRDefault="007D5A4C"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The result of the efforts is documented from the reports from home-owners reporting to the energy-consultant on the completed initiatives. In </w:t>
      </w:r>
      <w:r w:rsidR="005F4EB5" w:rsidRPr="00965FB9">
        <w:rPr>
          <w:rFonts w:ascii="Times New Roman" w:hAnsi="Times New Roman" w:cs="Times New Roman"/>
          <w:sz w:val="24"/>
          <w:szCs w:val="24"/>
          <w:lang w:val="en-GB"/>
        </w:rPr>
        <w:t xml:space="preserve">2012 </w:t>
      </w:r>
      <w:r w:rsidRPr="00965FB9">
        <w:rPr>
          <w:rFonts w:ascii="Times New Roman" w:hAnsi="Times New Roman" w:cs="Times New Roman"/>
          <w:sz w:val="24"/>
          <w:szCs w:val="24"/>
          <w:lang w:val="en-GB"/>
        </w:rPr>
        <w:t xml:space="preserve">energy saving initiatives were completed in </w:t>
      </w:r>
      <w:r w:rsidR="005F4EB5" w:rsidRPr="00965FB9">
        <w:rPr>
          <w:rFonts w:ascii="Times New Roman" w:hAnsi="Times New Roman" w:cs="Times New Roman"/>
          <w:sz w:val="24"/>
          <w:szCs w:val="24"/>
          <w:lang w:val="en-GB"/>
        </w:rPr>
        <w:t xml:space="preserve">500 </w:t>
      </w:r>
      <w:r w:rsidR="0028087A" w:rsidRPr="00965FB9">
        <w:rPr>
          <w:rFonts w:ascii="Times New Roman" w:hAnsi="Times New Roman" w:cs="Times New Roman"/>
          <w:sz w:val="24"/>
          <w:szCs w:val="24"/>
          <w:lang w:val="en-GB"/>
        </w:rPr>
        <w:t>homes</w:t>
      </w:r>
      <w:r w:rsidR="005F4EB5" w:rsidRPr="00965FB9">
        <w:rPr>
          <w:rFonts w:ascii="Times New Roman" w:hAnsi="Times New Roman" w:cs="Times New Roman"/>
          <w:sz w:val="24"/>
          <w:szCs w:val="24"/>
          <w:lang w:val="en-GB"/>
        </w:rPr>
        <w:t xml:space="preserve">, </w:t>
      </w:r>
      <w:r w:rsidR="0028087A" w:rsidRPr="00965FB9">
        <w:rPr>
          <w:rFonts w:ascii="Times New Roman" w:hAnsi="Times New Roman" w:cs="Times New Roman"/>
          <w:sz w:val="24"/>
          <w:szCs w:val="24"/>
          <w:lang w:val="en-GB"/>
        </w:rPr>
        <w:t xml:space="preserve">saving 1 mill kWh </w:t>
      </w:r>
      <w:r w:rsidR="005F4EB5" w:rsidRPr="00965FB9">
        <w:rPr>
          <w:rFonts w:ascii="Times New Roman" w:hAnsi="Times New Roman" w:cs="Times New Roman"/>
          <w:sz w:val="24"/>
          <w:szCs w:val="24"/>
          <w:lang w:val="en-GB"/>
        </w:rPr>
        <w:t>(</w:t>
      </w:r>
      <w:r w:rsidR="0028087A" w:rsidRPr="00965FB9">
        <w:rPr>
          <w:rFonts w:ascii="Times New Roman" w:hAnsi="Times New Roman" w:cs="Times New Roman"/>
          <w:sz w:val="24"/>
          <w:szCs w:val="24"/>
          <w:lang w:val="en-GB"/>
        </w:rPr>
        <w:t xml:space="preserve">or </w:t>
      </w:r>
      <w:r w:rsidR="005F4EB5" w:rsidRPr="00965FB9">
        <w:rPr>
          <w:rFonts w:ascii="Times New Roman" w:hAnsi="Times New Roman" w:cs="Times New Roman"/>
          <w:sz w:val="24"/>
          <w:szCs w:val="24"/>
          <w:lang w:val="en-GB"/>
        </w:rPr>
        <w:t>2.000 kWh p</w:t>
      </w:r>
      <w:r w:rsidR="0028087A" w:rsidRPr="00965FB9">
        <w:rPr>
          <w:rFonts w:ascii="Times New Roman" w:hAnsi="Times New Roman" w:cs="Times New Roman"/>
          <w:sz w:val="24"/>
          <w:szCs w:val="24"/>
          <w:lang w:val="en-GB"/>
        </w:rPr>
        <w:t>e</w:t>
      </w:r>
      <w:r w:rsidR="005F4EB5" w:rsidRPr="00965FB9">
        <w:rPr>
          <w:rFonts w:ascii="Times New Roman" w:hAnsi="Times New Roman" w:cs="Times New Roman"/>
          <w:sz w:val="24"/>
          <w:szCs w:val="24"/>
          <w:lang w:val="en-GB"/>
        </w:rPr>
        <w:t xml:space="preserve">r </w:t>
      </w:r>
      <w:r w:rsidR="00A31374">
        <w:rPr>
          <w:rFonts w:ascii="Times New Roman" w:hAnsi="Times New Roman" w:cs="Times New Roman"/>
          <w:sz w:val="24"/>
          <w:szCs w:val="24"/>
          <w:lang w:val="en-GB"/>
        </w:rPr>
        <w:t>h</w:t>
      </w:r>
      <w:r w:rsidR="0028087A" w:rsidRPr="00965FB9">
        <w:rPr>
          <w:rFonts w:ascii="Times New Roman" w:hAnsi="Times New Roman" w:cs="Times New Roman"/>
          <w:sz w:val="24"/>
          <w:szCs w:val="24"/>
          <w:lang w:val="en-GB"/>
        </w:rPr>
        <w:t>o</w:t>
      </w:r>
      <w:r w:rsidR="00A31374">
        <w:rPr>
          <w:rFonts w:ascii="Times New Roman" w:hAnsi="Times New Roman" w:cs="Times New Roman"/>
          <w:sz w:val="24"/>
          <w:szCs w:val="24"/>
          <w:lang w:val="en-GB"/>
        </w:rPr>
        <w:t xml:space="preserve">use </w:t>
      </w:r>
      <w:r w:rsidR="0028087A" w:rsidRPr="00965FB9">
        <w:rPr>
          <w:rFonts w:ascii="Times New Roman" w:hAnsi="Times New Roman" w:cs="Times New Roman"/>
          <w:sz w:val="24"/>
          <w:szCs w:val="24"/>
          <w:lang w:val="en-GB"/>
        </w:rPr>
        <w:t>in average</w:t>
      </w:r>
      <w:r w:rsidR="005F4EB5" w:rsidRPr="00965FB9">
        <w:rPr>
          <w:rFonts w:ascii="Times New Roman" w:hAnsi="Times New Roman" w:cs="Times New Roman"/>
          <w:sz w:val="24"/>
          <w:szCs w:val="24"/>
          <w:lang w:val="en-GB"/>
        </w:rPr>
        <w:t xml:space="preserve">). </w:t>
      </w:r>
      <w:r w:rsidR="0028087A" w:rsidRPr="00965FB9">
        <w:rPr>
          <w:rFonts w:ascii="Times New Roman" w:hAnsi="Times New Roman" w:cs="Times New Roman"/>
          <w:sz w:val="24"/>
          <w:szCs w:val="24"/>
          <w:lang w:val="en-GB"/>
        </w:rPr>
        <w:t>The savings comes mainly from after</w:t>
      </w:r>
      <w:r w:rsidR="00A34ABB" w:rsidRPr="00965FB9">
        <w:rPr>
          <w:rFonts w:ascii="Times New Roman" w:hAnsi="Times New Roman" w:cs="Times New Roman"/>
          <w:sz w:val="24"/>
          <w:szCs w:val="24"/>
          <w:lang w:val="en-GB"/>
        </w:rPr>
        <w:t>-</w:t>
      </w:r>
      <w:r w:rsidR="0028087A" w:rsidRPr="00965FB9">
        <w:rPr>
          <w:rFonts w:ascii="Times New Roman" w:hAnsi="Times New Roman" w:cs="Times New Roman"/>
          <w:sz w:val="24"/>
          <w:szCs w:val="24"/>
          <w:lang w:val="en-GB"/>
        </w:rPr>
        <w:t>insulation (</w:t>
      </w:r>
      <w:r w:rsidR="005F4EB5" w:rsidRPr="00965FB9">
        <w:rPr>
          <w:rFonts w:ascii="Times New Roman" w:hAnsi="Times New Roman" w:cs="Times New Roman"/>
          <w:sz w:val="24"/>
          <w:szCs w:val="24"/>
          <w:lang w:val="en-GB"/>
        </w:rPr>
        <w:t xml:space="preserve">25% </w:t>
      </w:r>
      <w:r w:rsidR="0028087A" w:rsidRPr="00965FB9">
        <w:rPr>
          <w:rFonts w:ascii="Times New Roman" w:hAnsi="Times New Roman" w:cs="Times New Roman"/>
          <w:sz w:val="24"/>
          <w:szCs w:val="24"/>
          <w:lang w:val="en-GB"/>
        </w:rPr>
        <w:t xml:space="preserve">of the </w:t>
      </w:r>
      <w:proofErr w:type="spellStart"/>
      <w:r w:rsidR="0028087A" w:rsidRPr="00965FB9">
        <w:rPr>
          <w:rFonts w:ascii="Times New Roman" w:hAnsi="Times New Roman" w:cs="Times New Roman"/>
          <w:sz w:val="24"/>
          <w:szCs w:val="24"/>
          <w:lang w:val="en-GB"/>
        </w:rPr>
        <w:t>retrofittings</w:t>
      </w:r>
      <w:proofErr w:type="spellEnd"/>
      <w:r w:rsidR="0028087A" w:rsidRPr="00965FB9">
        <w:rPr>
          <w:rFonts w:ascii="Times New Roman" w:hAnsi="Times New Roman" w:cs="Times New Roman"/>
          <w:sz w:val="24"/>
          <w:szCs w:val="24"/>
          <w:lang w:val="en-GB"/>
        </w:rPr>
        <w:t>)</w:t>
      </w:r>
      <w:r w:rsidR="005F4EB5" w:rsidRPr="00965FB9">
        <w:rPr>
          <w:rFonts w:ascii="Times New Roman" w:hAnsi="Times New Roman" w:cs="Times New Roman"/>
          <w:sz w:val="24"/>
          <w:szCs w:val="24"/>
          <w:lang w:val="en-GB"/>
        </w:rPr>
        <w:t xml:space="preserve">, </w:t>
      </w:r>
      <w:r w:rsidR="0028087A" w:rsidRPr="00965FB9">
        <w:rPr>
          <w:rFonts w:ascii="Times New Roman" w:hAnsi="Times New Roman" w:cs="Times New Roman"/>
          <w:sz w:val="24"/>
          <w:szCs w:val="24"/>
          <w:lang w:val="en-GB"/>
        </w:rPr>
        <w:t>and from change in energy supply</w:t>
      </w:r>
      <w:r w:rsidR="005F4EB5" w:rsidRPr="00965FB9">
        <w:rPr>
          <w:rFonts w:ascii="Times New Roman" w:hAnsi="Times New Roman" w:cs="Times New Roman"/>
          <w:sz w:val="24"/>
          <w:szCs w:val="24"/>
          <w:lang w:val="en-GB"/>
        </w:rPr>
        <w:t xml:space="preserve">, </w:t>
      </w:r>
      <w:r w:rsidR="0028087A" w:rsidRPr="00965FB9">
        <w:rPr>
          <w:rFonts w:ascii="Times New Roman" w:hAnsi="Times New Roman" w:cs="Times New Roman"/>
          <w:sz w:val="24"/>
          <w:szCs w:val="24"/>
          <w:lang w:val="en-GB"/>
        </w:rPr>
        <w:t xml:space="preserve">including PV’s, </w:t>
      </w:r>
      <w:r w:rsidR="00CF6BC5">
        <w:rPr>
          <w:rFonts w:ascii="Times New Roman" w:hAnsi="Times New Roman" w:cs="Times New Roman"/>
          <w:sz w:val="24"/>
          <w:szCs w:val="24"/>
          <w:lang w:val="en-GB"/>
        </w:rPr>
        <w:t>heat-pumps</w:t>
      </w:r>
      <w:r w:rsidR="0028087A" w:rsidRPr="00965FB9">
        <w:rPr>
          <w:rFonts w:ascii="Times New Roman" w:hAnsi="Times New Roman" w:cs="Times New Roman"/>
          <w:sz w:val="24"/>
          <w:szCs w:val="24"/>
          <w:lang w:val="en-GB"/>
        </w:rPr>
        <w:t>, or conversion to district heating</w:t>
      </w:r>
      <w:r w:rsidR="005F4EB5" w:rsidRPr="00965FB9">
        <w:rPr>
          <w:rFonts w:ascii="Times New Roman" w:hAnsi="Times New Roman" w:cs="Times New Roman"/>
          <w:sz w:val="24"/>
          <w:szCs w:val="24"/>
          <w:lang w:val="en-GB"/>
        </w:rPr>
        <w:t xml:space="preserve">. </w:t>
      </w:r>
      <w:r w:rsidR="0028087A" w:rsidRPr="00965FB9">
        <w:rPr>
          <w:rFonts w:ascii="Times New Roman" w:hAnsi="Times New Roman" w:cs="Times New Roman"/>
          <w:sz w:val="24"/>
          <w:szCs w:val="24"/>
          <w:lang w:val="en-GB"/>
        </w:rPr>
        <w:t>The savings implies income to the energy supplier through the national implementation of the EU saving obligations. This income can largely pay the salary of the energy consultant, so that the expenses for the energy supplier and the municipality is almost cost neutral, but also puts a pres</w:t>
      </w:r>
      <w:r w:rsidR="00217920" w:rsidRPr="00965FB9">
        <w:rPr>
          <w:rFonts w:ascii="Times New Roman" w:hAnsi="Times New Roman" w:cs="Times New Roman"/>
          <w:sz w:val="24"/>
          <w:szCs w:val="24"/>
          <w:lang w:val="en-GB"/>
        </w:rPr>
        <w:t>sure on the energy consultant to</w:t>
      </w:r>
      <w:r w:rsidR="0028087A" w:rsidRPr="00965FB9">
        <w:rPr>
          <w:rFonts w:ascii="Times New Roman" w:hAnsi="Times New Roman" w:cs="Times New Roman"/>
          <w:sz w:val="24"/>
          <w:szCs w:val="24"/>
          <w:lang w:val="en-GB"/>
        </w:rPr>
        <w:t xml:space="preserve"> </w:t>
      </w:r>
      <w:r w:rsidR="00217920" w:rsidRPr="00965FB9">
        <w:rPr>
          <w:rFonts w:ascii="Times New Roman" w:hAnsi="Times New Roman" w:cs="Times New Roman"/>
          <w:sz w:val="24"/>
          <w:szCs w:val="24"/>
          <w:lang w:val="en-GB"/>
        </w:rPr>
        <w:t xml:space="preserve">reach </w:t>
      </w:r>
      <w:r w:rsidR="0028087A" w:rsidRPr="00965FB9">
        <w:rPr>
          <w:rFonts w:ascii="Times New Roman" w:hAnsi="Times New Roman" w:cs="Times New Roman"/>
          <w:sz w:val="24"/>
          <w:szCs w:val="24"/>
          <w:lang w:val="en-GB"/>
        </w:rPr>
        <w:t>a certain volume in energy savings</w:t>
      </w:r>
      <w:r w:rsidR="005F4EB5" w:rsidRPr="00965FB9">
        <w:rPr>
          <w:rFonts w:ascii="Times New Roman" w:hAnsi="Times New Roman" w:cs="Times New Roman"/>
          <w:sz w:val="24"/>
          <w:szCs w:val="24"/>
          <w:lang w:val="en-GB"/>
        </w:rPr>
        <w:t xml:space="preserve">. </w:t>
      </w:r>
      <w:r w:rsidR="0028087A" w:rsidRPr="00965FB9">
        <w:rPr>
          <w:rFonts w:ascii="Times New Roman" w:hAnsi="Times New Roman" w:cs="Times New Roman"/>
          <w:sz w:val="24"/>
          <w:szCs w:val="24"/>
          <w:lang w:val="en-GB"/>
        </w:rPr>
        <w:t xml:space="preserve">A central ambition of the initiative is to create local jobs, </w:t>
      </w:r>
      <w:r w:rsidR="00217920" w:rsidRPr="00965FB9">
        <w:rPr>
          <w:rFonts w:ascii="Times New Roman" w:hAnsi="Times New Roman" w:cs="Times New Roman"/>
          <w:sz w:val="24"/>
          <w:szCs w:val="24"/>
          <w:lang w:val="en-GB"/>
        </w:rPr>
        <w:t xml:space="preserve">and </w:t>
      </w:r>
      <w:r w:rsidR="00C05200" w:rsidRPr="00965FB9">
        <w:rPr>
          <w:rFonts w:ascii="Times New Roman" w:hAnsi="Times New Roman" w:cs="Times New Roman"/>
          <w:sz w:val="24"/>
          <w:szCs w:val="24"/>
          <w:lang w:val="en-GB"/>
        </w:rPr>
        <w:t>the municipality has assessed that the projects have created a turnover amongst the local SME’s on app</w:t>
      </w:r>
      <w:r w:rsidR="005F4EB5" w:rsidRPr="00965FB9">
        <w:rPr>
          <w:rFonts w:ascii="Times New Roman" w:hAnsi="Times New Roman" w:cs="Times New Roman"/>
          <w:sz w:val="24"/>
          <w:szCs w:val="24"/>
          <w:lang w:val="en-GB"/>
        </w:rPr>
        <w:t>. 10 mi</w:t>
      </w:r>
      <w:r w:rsidR="00C05200" w:rsidRPr="00965FB9">
        <w:rPr>
          <w:rFonts w:ascii="Times New Roman" w:hAnsi="Times New Roman" w:cs="Times New Roman"/>
          <w:sz w:val="24"/>
          <w:szCs w:val="24"/>
          <w:lang w:val="en-GB"/>
        </w:rPr>
        <w:t>ll</w:t>
      </w:r>
      <w:r w:rsidR="005F4EB5" w:rsidRPr="00965FB9">
        <w:rPr>
          <w:rFonts w:ascii="Times New Roman" w:hAnsi="Times New Roman" w:cs="Times New Roman"/>
          <w:sz w:val="24"/>
          <w:szCs w:val="24"/>
          <w:lang w:val="en-GB"/>
        </w:rPr>
        <w:t xml:space="preserve">. </w:t>
      </w:r>
      <w:proofErr w:type="spellStart"/>
      <w:r w:rsidR="00C05200" w:rsidRPr="00965FB9">
        <w:rPr>
          <w:rFonts w:ascii="Times New Roman" w:hAnsi="Times New Roman" w:cs="Times New Roman"/>
          <w:sz w:val="24"/>
          <w:szCs w:val="24"/>
          <w:lang w:val="en-GB"/>
        </w:rPr>
        <w:t>D</w:t>
      </w:r>
      <w:r w:rsidR="005F4EB5" w:rsidRPr="00965FB9">
        <w:rPr>
          <w:rFonts w:ascii="Times New Roman" w:hAnsi="Times New Roman" w:cs="Times New Roman"/>
          <w:sz w:val="24"/>
          <w:szCs w:val="24"/>
          <w:lang w:val="en-GB"/>
        </w:rPr>
        <w:t>kr</w:t>
      </w:r>
      <w:proofErr w:type="spellEnd"/>
      <w:r w:rsidR="005F4EB5" w:rsidRPr="00965FB9">
        <w:rPr>
          <w:rFonts w:ascii="Times New Roman" w:hAnsi="Times New Roman" w:cs="Times New Roman"/>
          <w:sz w:val="24"/>
          <w:szCs w:val="24"/>
          <w:lang w:val="en-GB"/>
        </w:rPr>
        <w:t>.</w:t>
      </w:r>
      <w:r w:rsidR="00C05200" w:rsidRPr="00965FB9">
        <w:rPr>
          <w:rFonts w:ascii="Times New Roman" w:hAnsi="Times New Roman" w:cs="Times New Roman"/>
          <w:sz w:val="24"/>
          <w:szCs w:val="24"/>
          <w:lang w:val="en-GB"/>
        </w:rPr>
        <w:t xml:space="preserve"> (1.5 mill</w:t>
      </w:r>
      <w:proofErr w:type="gramStart"/>
      <w:r w:rsidR="00C05200" w:rsidRPr="00965FB9">
        <w:rPr>
          <w:rFonts w:ascii="Times New Roman" w:hAnsi="Times New Roman" w:cs="Times New Roman"/>
          <w:sz w:val="24"/>
          <w:szCs w:val="24"/>
          <w:lang w:val="en-GB"/>
        </w:rPr>
        <w:t>.€</w:t>
      </w:r>
      <w:proofErr w:type="gramEnd"/>
      <w:r w:rsidR="00C05200" w:rsidRPr="00965FB9">
        <w:rPr>
          <w:rFonts w:ascii="Times New Roman" w:hAnsi="Times New Roman" w:cs="Times New Roman"/>
          <w:sz w:val="24"/>
          <w:szCs w:val="24"/>
          <w:lang w:val="en-GB"/>
        </w:rPr>
        <w:t>)</w:t>
      </w:r>
      <w:r w:rsidR="005F4EB5" w:rsidRPr="00965FB9">
        <w:rPr>
          <w:rFonts w:ascii="Times New Roman" w:hAnsi="Times New Roman" w:cs="Times New Roman"/>
          <w:sz w:val="24"/>
          <w:szCs w:val="24"/>
          <w:lang w:val="en-GB"/>
        </w:rPr>
        <w:t xml:space="preserve">, </w:t>
      </w:r>
      <w:r w:rsidR="00C05200" w:rsidRPr="00965FB9">
        <w:rPr>
          <w:rFonts w:ascii="Times New Roman" w:hAnsi="Times New Roman" w:cs="Times New Roman"/>
          <w:sz w:val="24"/>
          <w:szCs w:val="24"/>
          <w:lang w:val="en-GB"/>
        </w:rPr>
        <w:t xml:space="preserve">corresponding to app. </w:t>
      </w:r>
      <w:r w:rsidR="005F4EB5" w:rsidRPr="00965FB9">
        <w:rPr>
          <w:rFonts w:ascii="Times New Roman" w:hAnsi="Times New Roman" w:cs="Times New Roman"/>
          <w:sz w:val="24"/>
          <w:szCs w:val="24"/>
          <w:lang w:val="en-GB"/>
        </w:rPr>
        <w:t xml:space="preserve">10 </w:t>
      </w:r>
      <w:r w:rsidR="00C05200" w:rsidRPr="00965FB9">
        <w:rPr>
          <w:rFonts w:ascii="Times New Roman" w:hAnsi="Times New Roman" w:cs="Times New Roman"/>
          <w:sz w:val="24"/>
          <w:szCs w:val="24"/>
          <w:lang w:val="en-GB"/>
        </w:rPr>
        <w:t>jobs</w:t>
      </w:r>
      <w:r w:rsidR="005F4EB5" w:rsidRPr="00965FB9">
        <w:rPr>
          <w:rFonts w:ascii="Times New Roman" w:hAnsi="Times New Roman" w:cs="Times New Roman"/>
          <w:sz w:val="24"/>
          <w:szCs w:val="24"/>
          <w:lang w:val="en-GB"/>
        </w:rPr>
        <w:t xml:space="preserve">. </w:t>
      </w:r>
      <w:r w:rsidR="00C05200" w:rsidRPr="00965FB9">
        <w:rPr>
          <w:rFonts w:ascii="Times New Roman" w:hAnsi="Times New Roman" w:cs="Times New Roman"/>
          <w:sz w:val="24"/>
          <w:szCs w:val="24"/>
          <w:lang w:val="en-GB"/>
        </w:rPr>
        <w:t xml:space="preserve">If, however the whole value chain is included, the effect is rather </w:t>
      </w:r>
      <w:r w:rsidR="00217920" w:rsidRPr="00965FB9">
        <w:rPr>
          <w:rFonts w:ascii="Times New Roman" w:hAnsi="Times New Roman" w:cs="Times New Roman"/>
          <w:sz w:val="24"/>
          <w:szCs w:val="24"/>
          <w:lang w:val="en-GB"/>
        </w:rPr>
        <w:t xml:space="preserve">creation of </w:t>
      </w:r>
      <w:r w:rsidR="00C05200" w:rsidRPr="00965FB9">
        <w:rPr>
          <w:rFonts w:ascii="Times New Roman" w:hAnsi="Times New Roman" w:cs="Times New Roman"/>
          <w:sz w:val="24"/>
          <w:szCs w:val="24"/>
          <w:lang w:val="en-GB"/>
        </w:rPr>
        <w:t>18 jobs</w:t>
      </w:r>
      <w:r w:rsidR="005F4EB5" w:rsidRPr="00965FB9">
        <w:rPr>
          <w:rFonts w:ascii="Times New Roman" w:hAnsi="Times New Roman" w:cs="Times New Roman"/>
          <w:sz w:val="24"/>
          <w:szCs w:val="24"/>
          <w:lang w:val="en-GB"/>
        </w:rPr>
        <w:t>.</w:t>
      </w:r>
      <w:r w:rsidR="00932DEB">
        <w:rPr>
          <w:rFonts w:ascii="Times New Roman" w:hAnsi="Times New Roman" w:cs="Times New Roman"/>
          <w:sz w:val="24"/>
          <w:szCs w:val="24"/>
          <w:lang w:val="en-GB"/>
        </w:rPr>
        <w:t xml:space="preserve"> </w:t>
      </w:r>
      <w:r w:rsidR="00A34ABB" w:rsidRPr="00965FB9">
        <w:rPr>
          <w:rFonts w:ascii="Times New Roman" w:hAnsi="Times New Roman" w:cs="Times New Roman"/>
          <w:sz w:val="24"/>
          <w:szCs w:val="24"/>
          <w:lang w:val="en-GB"/>
        </w:rPr>
        <w:t xml:space="preserve">The Energy City has in 2012 published their concept </w:t>
      </w:r>
      <w:proofErr w:type="gramStart"/>
      <w:r w:rsidR="00A34ABB" w:rsidRPr="00965FB9">
        <w:rPr>
          <w:rFonts w:ascii="Times New Roman" w:hAnsi="Times New Roman" w:cs="Times New Roman"/>
          <w:sz w:val="24"/>
          <w:szCs w:val="24"/>
          <w:lang w:val="en-GB"/>
        </w:rPr>
        <w:t>in ”</w:t>
      </w:r>
      <w:proofErr w:type="gramEnd"/>
      <w:r w:rsidR="00A34ABB" w:rsidRPr="00965FB9">
        <w:rPr>
          <w:rFonts w:ascii="Times New Roman" w:hAnsi="Times New Roman" w:cs="Times New Roman"/>
          <w:sz w:val="24"/>
          <w:szCs w:val="24"/>
          <w:lang w:val="en-GB"/>
        </w:rPr>
        <w:t xml:space="preserve">Handbook on energy retrofitting of private houses” in collaboration with </w:t>
      </w:r>
      <w:proofErr w:type="spellStart"/>
      <w:r w:rsidR="005F4EB5" w:rsidRPr="00965FB9">
        <w:rPr>
          <w:rFonts w:ascii="Times New Roman" w:hAnsi="Times New Roman" w:cs="Times New Roman"/>
          <w:sz w:val="24"/>
          <w:szCs w:val="24"/>
          <w:lang w:val="en-GB"/>
        </w:rPr>
        <w:t>Håndværksrådet</w:t>
      </w:r>
      <w:proofErr w:type="spellEnd"/>
      <w:r w:rsidR="005F4EB5" w:rsidRPr="00965FB9">
        <w:rPr>
          <w:rFonts w:ascii="Times New Roman" w:hAnsi="Times New Roman" w:cs="Times New Roman"/>
          <w:sz w:val="24"/>
          <w:szCs w:val="24"/>
          <w:lang w:val="en-GB"/>
        </w:rPr>
        <w:t xml:space="preserve"> og Region </w:t>
      </w:r>
      <w:proofErr w:type="spellStart"/>
      <w:r w:rsidR="005F4EB5" w:rsidRPr="00965FB9">
        <w:rPr>
          <w:rFonts w:ascii="Times New Roman" w:hAnsi="Times New Roman" w:cs="Times New Roman"/>
          <w:sz w:val="24"/>
          <w:szCs w:val="24"/>
          <w:lang w:val="en-GB"/>
        </w:rPr>
        <w:t>Nordjylland</w:t>
      </w:r>
      <w:proofErr w:type="spellEnd"/>
      <w:r w:rsidR="00217920" w:rsidRPr="00965FB9">
        <w:rPr>
          <w:rFonts w:ascii="Times New Roman" w:hAnsi="Times New Roman" w:cs="Times New Roman"/>
          <w:sz w:val="24"/>
          <w:szCs w:val="24"/>
          <w:lang w:val="en-GB"/>
        </w:rPr>
        <w:t xml:space="preserve">, and are also disseminating their concept and experiences with other municipalities in the region (through the regional network “Smart Cities </w:t>
      </w:r>
      <w:proofErr w:type="spellStart"/>
      <w:r w:rsidR="00217920" w:rsidRPr="00965FB9">
        <w:rPr>
          <w:rFonts w:ascii="Times New Roman" w:hAnsi="Times New Roman" w:cs="Times New Roman"/>
          <w:sz w:val="24"/>
          <w:szCs w:val="24"/>
          <w:lang w:val="en-GB"/>
        </w:rPr>
        <w:t>Nordjylland</w:t>
      </w:r>
      <w:proofErr w:type="spellEnd"/>
      <w:r w:rsidR="00217920" w:rsidRPr="00965FB9">
        <w:rPr>
          <w:rFonts w:ascii="Times New Roman" w:hAnsi="Times New Roman" w:cs="Times New Roman"/>
          <w:sz w:val="24"/>
          <w:szCs w:val="24"/>
          <w:lang w:val="en-GB"/>
        </w:rPr>
        <w:t>”)</w:t>
      </w:r>
      <w:r w:rsidR="005F4EB5" w:rsidRPr="00965FB9">
        <w:rPr>
          <w:rFonts w:ascii="Times New Roman" w:hAnsi="Times New Roman" w:cs="Times New Roman"/>
          <w:sz w:val="24"/>
          <w:szCs w:val="24"/>
          <w:lang w:val="en-GB"/>
        </w:rPr>
        <w:t xml:space="preserve">. </w:t>
      </w:r>
    </w:p>
    <w:p w:rsidR="005F4EB5" w:rsidRPr="00932DEB" w:rsidRDefault="00A34ABB" w:rsidP="00965FB9">
      <w:pPr>
        <w:pStyle w:val="Overskrift3"/>
        <w:spacing w:line="240" w:lineRule="auto"/>
        <w:rPr>
          <w:rFonts w:ascii="Times New Roman" w:hAnsi="Times New Roman"/>
          <w:b/>
          <w:sz w:val="24"/>
          <w:szCs w:val="24"/>
          <w:lang w:val="en-GB"/>
        </w:rPr>
      </w:pPr>
      <w:r w:rsidRPr="00932DEB">
        <w:rPr>
          <w:rFonts w:ascii="Times New Roman" w:hAnsi="Times New Roman"/>
          <w:b/>
          <w:sz w:val="24"/>
          <w:szCs w:val="24"/>
          <w:lang w:val="en-GB"/>
        </w:rPr>
        <w:t>Challenges</w:t>
      </w:r>
    </w:p>
    <w:p w:rsidR="005F4EB5" w:rsidRPr="00965FB9" w:rsidRDefault="00FA2782" w:rsidP="00965FB9">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As a result of the location in a peripheral region, t</w:t>
      </w:r>
      <w:r w:rsidR="00A34ABB" w:rsidRPr="00965FB9">
        <w:rPr>
          <w:rFonts w:ascii="Times New Roman" w:hAnsi="Times New Roman" w:cs="Times New Roman"/>
          <w:sz w:val="24"/>
          <w:szCs w:val="24"/>
          <w:lang w:val="en-GB"/>
        </w:rPr>
        <w:t xml:space="preserve">he housing prices </w:t>
      </w:r>
      <w:r>
        <w:rPr>
          <w:rFonts w:ascii="Times New Roman" w:hAnsi="Times New Roman" w:cs="Times New Roman"/>
          <w:sz w:val="24"/>
          <w:szCs w:val="24"/>
          <w:lang w:val="en-GB"/>
        </w:rPr>
        <w:t xml:space="preserve">in the city </w:t>
      </w:r>
      <w:r w:rsidR="00A34ABB" w:rsidRPr="00965FB9">
        <w:rPr>
          <w:rFonts w:ascii="Times New Roman" w:hAnsi="Times New Roman" w:cs="Times New Roman"/>
          <w:sz w:val="24"/>
          <w:szCs w:val="24"/>
          <w:lang w:val="en-GB"/>
        </w:rPr>
        <w:t>are generally low, and it can be a hard job selling your house. In several villages the</w:t>
      </w:r>
      <w:r>
        <w:rPr>
          <w:rFonts w:ascii="Times New Roman" w:hAnsi="Times New Roman" w:cs="Times New Roman"/>
          <w:sz w:val="24"/>
          <w:szCs w:val="24"/>
          <w:lang w:val="en-GB"/>
        </w:rPr>
        <w:t xml:space="preserve"> number of residents is falling</w:t>
      </w:r>
      <w:r w:rsidR="00A34ABB" w:rsidRPr="00965FB9">
        <w:rPr>
          <w:rFonts w:ascii="Times New Roman" w:hAnsi="Times New Roman" w:cs="Times New Roman"/>
          <w:sz w:val="24"/>
          <w:szCs w:val="24"/>
          <w:lang w:val="en-GB"/>
        </w:rPr>
        <w:t xml:space="preserve">, leading to loss of services, closing of schools etc. With the low housing prices and low interest rates, the energy expenses </w:t>
      </w:r>
      <w:r w:rsidR="002B0CB3" w:rsidRPr="00965FB9">
        <w:rPr>
          <w:rFonts w:ascii="Times New Roman" w:hAnsi="Times New Roman" w:cs="Times New Roman"/>
          <w:sz w:val="24"/>
          <w:szCs w:val="24"/>
          <w:lang w:val="en-GB"/>
        </w:rPr>
        <w:t xml:space="preserve">takes up a high </w:t>
      </w:r>
      <w:r w:rsidR="00A34ABB" w:rsidRPr="00965FB9">
        <w:rPr>
          <w:rFonts w:ascii="Times New Roman" w:hAnsi="Times New Roman" w:cs="Times New Roman"/>
          <w:sz w:val="24"/>
          <w:szCs w:val="24"/>
          <w:lang w:val="en-GB"/>
        </w:rPr>
        <w:t>proportion o</w:t>
      </w:r>
      <w:r w:rsidR="002B0CB3" w:rsidRPr="00965FB9">
        <w:rPr>
          <w:rFonts w:ascii="Times New Roman" w:hAnsi="Times New Roman" w:cs="Times New Roman"/>
          <w:sz w:val="24"/>
          <w:szCs w:val="24"/>
          <w:lang w:val="en-GB"/>
        </w:rPr>
        <w:t>f</w:t>
      </w:r>
      <w:r w:rsidR="00A34ABB" w:rsidRPr="00965FB9">
        <w:rPr>
          <w:rFonts w:ascii="Times New Roman" w:hAnsi="Times New Roman" w:cs="Times New Roman"/>
          <w:sz w:val="24"/>
          <w:szCs w:val="24"/>
          <w:lang w:val="en-GB"/>
        </w:rPr>
        <w:t xml:space="preserve"> the monthly cost for the home-owners</w:t>
      </w:r>
      <w:r>
        <w:rPr>
          <w:rFonts w:ascii="Times New Roman" w:hAnsi="Times New Roman" w:cs="Times New Roman"/>
          <w:sz w:val="24"/>
          <w:szCs w:val="24"/>
          <w:lang w:val="en-GB"/>
        </w:rPr>
        <w:t xml:space="preserve">, making </w:t>
      </w:r>
      <w:r w:rsidR="002B0CB3" w:rsidRPr="00965FB9">
        <w:rPr>
          <w:rFonts w:ascii="Times New Roman" w:hAnsi="Times New Roman" w:cs="Times New Roman"/>
          <w:sz w:val="24"/>
          <w:szCs w:val="24"/>
          <w:lang w:val="en-GB"/>
        </w:rPr>
        <w:t xml:space="preserve">energy retrofitting </w:t>
      </w:r>
      <w:r>
        <w:rPr>
          <w:rFonts w:ascii="Times New Roman" w:hAnsi="Times New Roman" w:cs="Times New Roman"/>
          <w:sz w:val="24"/>
          <w:szCs w:val="24"/>
          <w:lang w:val="en-GB"/>
        </w:rPr>
        <w:t>attractive</w:t>
      </w:r>
      <w:r w:rsidR="002B0CB3" w:rsidRPr="00965FB9">
        <w:rPr>
          <w:rFonts w:ascii="Times New Roman" w:hAnsi="Times New Roman" w:cs="Times New Roman"/>
          <w:sz w:val="24"/>
          <w:szCs w:val="24"/>
          <w:lang w:val="en-GB"/>
        </w:rPr>
        <w:t xml:space="preserve">. For some home-owners, it may be decisive to reduce the energy costs, if they want to stay in the house. There are examples on families with children buying a house, where the energy label and the real estate dealer informs about low heating costs, but where the reason for the low costs is that the family having lived there “closed” down several rooms for heating, in order to save money for energy. When the new owner move in, they occupy and heats up all rooms, and therefore later will face a much </w:t>
      </w:r>
      <w:r>
        <w:rPr>
          <w:rFonts w:ascii="Times New Roman" w:hAnsi="Times New Roman" w:cs="Times New Roman"/>
          <w:sz w:val="24"/>
          <w:szCs w:val="24"/>
          <w:lang w:val="en-GB"/>
        </w:rPr>
        <w:t xml:space="preserve">higher </w:t>
      </w:r>
      <w:r w:rsidR="002B0CB3" w:rsidRPr="00965FB9">
        <w:rPr>
          <w:rFonts w:ascii="Times New Roman" w:hAnsi="Times New Roman" w:cs="Times New Roman"/>
          <w:sz w:val="24"/>
          <w:szCs w:val="24"/>
          <w:lang w:val="en-GB"/>
        </w:rPr>
        <w:t>energy bill than expected</w:t>
      </w:r>
      <w:r w:rsidR="005F4EB5" w:rsidRPr="00965FB9">
        <w:rPr>
          <w:rFonts w:ascii="Times New Roman" w:hAnsi="Times New Roman" w:cs="Times New Roman"/>
          <w:sz w:val="24"/>
          <w:szCs w:val="24"/>
          <w:lang w:val="en-GB"/>
        </w:rPr>
        <w:t xml:space="preserve">. </w:t>
      </w:r>
      <w:r w:rsidR="002B0CB3" w:rsidRPr="00965FB9">
        <w:rPr>
          <w:rFonts w:ascii="Times New Roman" w:hAnsi="Times New Roman" w:cs="Times New Roman"/>
          <w:sz w:val="24"/>
          <w:szCs w:val="24"/>
          <w:lang w:val="en-GB"/>
        </w:rPr>
        <w:t xml:space="preserve">Eventually, this might </w:t>
      </w:r>
      <w:r w:rsidR="00341975" w:rsidRPr="00965FB9">
        <w:rPr>
          <w:rFonts w:ascii="Times New Roman" w:hAnsi="Times New Roman" w:cs="Times New Roman"/>
          <w:sz w:val="24"/>
          <w:szCs w:val="24"/>
          <w:lang w:val="en-GB"/>
        </w:rPr>
        <w:t xml:space="preserve">force them to leave the municipality, and look for a house with a higher standard and lower energy costs. </w:t>
      </w:r>
    </w:p>
    <w:p w:rsidR="00341975" w:rsidRPr="00965FB9" w:rsidRDefault="0034197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Another segment influenced by the possibilities for energy retrofitting is the 60+ home-owners, whose housing-strategy has been to sell the house when they got older, and find something closer to the city, with better services etc.</w:t>
      </w:r>
      <w:r w:rsidR="005F75DF" w:rsidRPr="00965FB9">
        <w:rPr>
          <w:rFonts w:ascii="Times New Roman" w:hAnsi="Times New Roman" w:cs="Times New Roman"/>
          <w:sz w:val="24"/>
          <w:szCs w:val="24"/>
          <w:lang w:val="en-GB"/>
        </w:rPr>
        <w:t>, and therefore have not been interested in improving their houses.</w:t>
      </w:r>
      <w:r w:rsidRPr="00965FB9">
        <w:rPr>
          <w:rFonts w:ascii="Times New Roman" w:hAnsi="Times New Roman" w:cs="Times New Roman"/>
          <w:sz w:val="24"/>
          <w:szCs w:val="24"/>
          <w:lang w:val="en-GB"/>
        </w:rPr>
        <w:t xml:space="preserve"> As housing prices continu</w:t>
      </w:r>
      <w:r w:rsidR="002E59AD" w:rsidRPr="00965FB9">
        <w:rPr>
          <w:rFonts w:ascii="Times New Roman" w:hAnsi="Times New Roman" w:cs="Times New Roman"/>
          <w:sz w:val="24"/>
          <w:szCs w:val="24"/>
          <w:lang w:val="en-GB"/>
        </w:rPr>
        <w:t xml:space="preserve">es </w:t>
      </w:r>
      <w:r w:rsidRPr="00965FB9">
        <w:rPr>
          <w:rFonts w:ascii="Times New Roman" w:hAnsi="Times New Roman" w:cs="Times New Roman"/>
          <w:sz w:val="24"/>
          <w:szCs w:val="24"/>
          <w:lang w:val="en-GB"/>
        </w:rPr>
        <w:t xml:space="preserve">to fall and energy prices continue to </w:t>
      </w:r>
      <w:r w:rsidR="00FA2782" w:rsidRPr="00965FB9">
        <w:rPr>
          <w:rFonts w:ascii="Times New Roman" w:hAnsi="Times New Roman" w:cs="Times New Roman"/>
          <w:sz w:val="24"/>
          <w:szCs w:val="24"/>
          <w:lang w:val="en-GB"/>
        </w:rPr>
        <w:t>rise</w:t>
      </w:r>
      <w:r w:rsidRPr="00965FB9">
        <w:rPr>
          <w:rFonts w:ascii="Times New Roman" w:hAnsi="Times New Roman" w:cs="Times New Roman"/>
          <w:sz w:val="24"/>
          <w:szCs w:val="24"/>
          <w:lang w:val="en-GB"/>
        </w:rPr>
        <w:t xml:space="preserve">, it becomes increasingly unrealistic to sell their houses </w:t>
      </w:r>
      <w:r w:rsidR="005F75DF" w:rsidRPr="00965FB9">
        <w:rPr>
          <w:rFonts w:ascii="Times New Roman" w:hAnsi="Times New Roman" w:cs="Times New Roman"/>
          <w:sz w:val="24"/>
          <w:szCs w:val="24"/>
          <w:lang w:val="en-GB"/>
        </w:rPr>
        <w:t>at the prices they once expected</w:t>
      </w:r>
      <w:r w:rsidR="002E59AD" w:rsidRPr="00965FB9">
        <w:rPr>
          <w:rFonts w:ascii="Times New Roman" w:hAnsi="Times New Roman" w:cs="Times New Roman"/>
          <w:sz w:val="24"/>
          <w:szCs w:val="24"/>
          <w:lang w:val="en-GB"/>
        </w:rPr>
        <w:t xml:space="preserve">, they may change their housing strategy in order to stay in their house some more years, and becomes interested in the possibilities to reduce energy costs. There is a large potential to reduce the energy costs, as many houses in </w:t>
      </w:r>
      <w:proofErr w:type="spellStart"/>
      <w:r w:rsidR="002E59AD" w:rsidRPr="00965FB9">
        <w:rPr>
          <w:rFonts w:ascii="Times New Roman" w:hAnsi="Times New Roman" w:cs="Times New Roman"/>
          <w:sz w:val="24"/>
          <w:szCs w:val="24"/>
          <w:lang w:val="en-GB"/>
        </w:rPr>
        <w:t>Frederikshavn</w:t>
      </w:r>
      <w:proofErr w:type="spellEnd"/>
      <w:r w:rsidR="002E59AD" w:rsidRPr="00965FB9">
        <w:rPr>
          <w:rFonts w:ascii="Times New Roman" w:hAnsi="Times New Roman" w:cs="Times New Roman"/>
          <w:sz w:val="24"/>
          <w:szCs w:val="24"/>
          <w:lang w:val="en-GB"/>
        </w:rPr>
        <w:t xml:space="preserve"> are built in the 1960-70ies, and little has been done to improve they energy efficiency. </w:t>
      </w:r>
    </w:p>
    <w:p w:rsidR="00CA25B1" w:rsidRPr="00965FB9" w:rsidRDefault="002E59AD"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The low housing prices and the uncertain future for peripheral regions however means that it can be difficult to borrow money to finance the energy retrofitting. According to the municipality, there are several villages and settlements where the local banks and finance institutions are not willing to lend money, as they see a large risk in continuous decreasing housing prices. Moreover, </w:t>
      </w:r>
      <w:r w:rsidR="00F610C7" w:rsidRPr="00965FB9">
        <w:rPr>
          <w:rFonts w:ascii="Times New Roman" w:hAnsi="Times New Roman" w:cs="Times New Roman"/>
          <w:sz w:val="24"/>
          <w:szCs w:val="24"/>
          <w:lang w:val="en-GB"/>
        </w:rPr>
        <w:t xml:space="preserve">in peripheral regions </w:t>
      </w:r>
      <w:r w:rsidR="00FA2782">
        <w:rPr>
          <w:rFonts w:ascii="Times New Roman" w:hAnsi="Times New Roman" w:cs="Times New Roman"/>
          <w:sz w:val="24"/>
          <w:szCs w:val="24"/>
          <w:lang w:val="en-GB"/>
        </w:rPr>
        <w:t xml:space="preserve">many </w:t>
      </w:r>
      <w:r w:rsidRPr="00965FB9">
        <w:rPr>
          <w:rFonts w:ascii="Times New Roman" w:hAnsi="Times New Roman" w:cs="Times New Roman"/>
          <w:sz w:val="24"/>
          <w:szCs w:val="24"/>
          <w:lang w:val="en-GB"/>
        </w:rPr>
        <w:t xml:space="preserve">financial institutions </w:t>
      </w:r>
      <w:r w:rsidR="00FA2782">
        <w:rPr>
          <w:rFonts w:ascii="Times New Roman" w:hAnsi="Times New Roman" w:cs="Times New Roman"/>
          <w:sz w:val="24"/>
          <w:szCs w:val="24"/>
          <w:lang w:val="en-GB"/>
        </w:rPr>
        <w:t xml:space="preserve">denies to finance houses, or </w:t>
      </w:r>
      <w:r w:rsidRPr="00965FB9">
        <w:rPr>
          <w:rFonts w:ascii="Times New Roman" w:hAnsi="Times New Roman" w:cs="Times New Roman"/>
          <w:sz w:val="24"/>
          <w:szCs w:val="24"/>
          <w:lang w:val="en-GB"/>
        </w:rPr>
        <w:t xml:space="preserve">finances </w:t>
      </w:r>
      <w:r w:rsidR="00FA2782">
        <w:rPr>
          <w:rFonts w:ascii="Times New Roman" w:hAnsi="Times New Roman" w:cs="Times New Roman"/>
          <w:sz w:val="24"/>
          <w:szCs w:val="24"/>
          <w:lang w:val="en-GB"/>
        </w:rPr>
        <w:t xml:space="preserve">only up to </w:t>
      </w:r>
      <w:r w:rsidR="005F4EB5" w:rsidRPr="00965FB9">
        <w:rPr>
          <w:rFonts w:ascii="Times New Roman" w:hAnsi="Times New Roman" w:cs="Times New Roman"/>
          <w:sz w:val="24"/>
          <w:szCs w:val="24"/>
          <w:lang w:val="en-GB"/>
        </w:rPr>
        <w:t xml:space="preserve">60% </w:t>
      </w:r>
      <w:r w:rsidRPr="00965FB9">
        <w:rPr>
          <w:rFonts w:ascii="Times New Roman" w:hAnsi="Times New Roman" w:cs="Times New Roman"/>
          <w:sz w:val="24"/>
          <w:szCs w:val="24"/>
          <w:lang w:val="en-GB"/>
        </w:rPr>
        <w:t xml:space="preserve">of the </w:t>
      </w:r>
      <w:r w:rsidR="00CA25B1" w:rsidRPr="00965FB9">
        <w:rPr>
          <w:rFonts w:ascii="Times New Roman" w:hAnsi="Times New Roman" w:cs="Times New Roman"/>
          <w:sz w:val="24"/>
          <w:szCs w:val="24"/>
          <w:lang w:val="en-GB"/>
        </w:rPr>
        <w:t>expenses with 30-years loans with a low interest rate (normally the limit is 80%)</w:t>
      </w:r>
      <w:r w:rsidR="00FA2782">
        <w:rPr>
          <w:rFonts w:ascii="Times New Roman" w:hAnsi="Times New Roman" w:cs="Times New Roman"/>
          <w:sz w:val="24"/>
          <w:szCs w:val="24"/>
          <w:lang w:val="en-GB"/>
        </w:rPr>
        <w:t xml:space="preserve">. The </w:t>
      </w:r>
      <w:r w:rsidR="00CA25B1" w:rsidRPr="00965FB9">
        <w:rPr>
          <w:rFonts w:ascii="Times New Roman" w:hAnsi="Times New Roman" w:cs="Times New Roman"/>
          <w:sz w:val="24"/>
          <w:szCs w:val="24"/>
          <w:lang w:val="en-GB"/>
        </w:rPr>
        <w:t xml:space="preserve">remaining investments needs financing with traditional bank-loans with higher interest rates (or finance with </w:t>
      </w:r>
      <w:r w:rsidR="00E150BF" w:rsidRPr="00965FB9">
        <w:rPr>
          <w:rFonts w:ascii="Times New Roman" w:hAnsi="Times New Roman" w:cs="Times New Roman"/>
          <w:sz w:val="24"/>
          <w:szCs w:val="24"/>
          <w:lang w:val="en-GB"/>
        </w:rPr>
        <w:t>equity</w:t>
      </w:r>
      <w:r w:rsidR="00CA25B1" w:rsidRPr="00965FB9">
        <w:rPr>
          <w:rFonts w:ascii="Times New Roman" w:hAnsi="Times New Roman" w:cs="Times New Roman"/>
          <w:sz w:val="24"/>
          <w:szCs w:val="24"/>
          <w:lang w:val="en-GB"/>
        </w:rPr>
        <w:t>)</w:t>
      </w:r>
      <w:r w:rsidR="00F610C7" w:rsidRPr="00965FB9">
        <w:rPr>
          <w:rFonts w:ascii="Times New Roman" w:hAnsi="Times New Roman" w:cs="Times New Roman"/>
          <w:sz w:val="24"/>
          <w:szCs w:val="24"/>
          <w:lang w:val="en-GB"/>
        </w:rPr>
        <w:t xml:space="preserve">, which makes it even more difficult or expensive for the home-owners to </w:t>
      </w:r>
      <w:r w:rsidR="00F610C7" w:rsidRPr="00965FB9">
        <w:rPr>
          <w:rFonts w:ascii="Times New Roman" w:hAnsi="Times New Roman" w:cs="Times New Roman"/>
          <w:sz w:val="24"/>
          <w:szCs w:val="24"/>
          <w:lang w:val="en-GB"/>
        </w:rPr>
        <w:lastRenderedPageBreak/>
        <w:t>finance energy retrofitting</w:t>
      </w:r>
      <w:r w:rsidR="00CA25B1" w:rsidRPr="00965FB9">
        <w:rPr>
          <w:rFonts w:ascii="Times New Roman" w:hAnsi="Times New Roman" w:cs="Times New Roman"/>
          <w:sz w:val="24"/>
          <w:szCs w:val="24"/>
          <w:lang w:val="en-GB"/>
        </w:rPr>
        <w:t xml:space="preserve">. The planner from the “Energy City </w:t>
      </w:r>
      <w:proofErr w:type="spellStart"/>
      <w:r w:rsidR="00CA25B1" w:rsidRPr="00965FB9">
        <w:rPr>
          <w:rFonts w:ascii="Times New Roman" w:hAnsi="Times New Roman" w:cs="Times New Roman"/>
          <w:sz w:val="24"/>
          <w:szCs w:val="24"/>
          <w:lang w:val="en-GB"/>
        </w:rPr>
        <w:t>Frederikshavn</w:t>
      </w:r>
      <w:proofErr w:type="spellEnd"/>
      <w:r w:rsidR="00CA25B1" w:rsidRPr="00965FB9">
        <w:rPr>
          <w:rFonts w:ascii="Times New Roman" w:hAnsi="Times New Roman" w:cs="Times New Roman"/>
          <w:sz w:val="24"/>
          <w:szCs w:val="24"/>
          <w:lang w:val="en-GB"/>
        </w:rPr>
        <w:t xml:space="preserve">” estimates, that only houses located in the three largest cities in the municipality are able to finance energy improvements through the traditional channels. </w:t>
      </w:r>
      <w:r w:rsidR="00FA2782">
        <w:rPr>
          <w:rFonts w:ascii="Times New Roman" w:hAnsi="Times New Roman" w:cs="Times New Roman"/>
          <w:sz w:val="24"/>
          <w:szCs w:val="24"/>
          <w:lang w:val="en-GB"/>
        </w:rPr>
        <w:t xml:space="preserve">Part of this </w:t>
      </w:r>
      <w:r w:rsidR="00CA25B1" w:rsidRPr="00965FB9">
        <w:rPr>
          <w:rFonts w:ascii="Times New Roman" w:hAnsi="Times New Roman" w:cs="Times New Roman"/>
          <w:sz w:val="24"/>
          <w:szCs w:val="24"/>
          <w:lang w:val="en-GB"/>
        </w:rPr>
        <w:t xml:space="preserve">reluctance </w:t>
      </w:r>
      <w:r w:rsidR="00FA2782">
        <w:rPr>
          <w:rFonts w:ascii="Times New Roman" w:hAnsi="Times New Roman" w:cs="Times New Roman"/>
          <w:sz w:val="24"/>
          <w:szCs w:val="24"/>
          <w:lang w:val="en-GB"/>
        </w:rPr>
        <w:t xml:space="preserve">from the </w:t>
      </w:r>
      <w:r w:rsidR="00CA25B1" w:rsidRPr="00965FB9">
        <w:rPr>
          <w:rFonts w:ascii="Times New Roman" w:hAnsi="Times New Roman" w:cs="Times New Roman"/>
          <w:sz w:val="24"/>
          <w:szCs w:val="24"/>
          <w:lang w:val="en-GB"/>
        </w:rPr>
        <w:t xml:space="preserve">local financial institutions </w:t>
      </w:r>
      <w:r w:rsidR="00FA2782">
        <w:rPr>
          <w:rFonts w:ascii="Times New Roman" w:hAnsi="Times New Roman" w:cs="Times New Roman"/>
          <w:sz w:val="24"/>
          <w:szCs w:val="24"/>
          <w:lang w:val="en-GB"/>
        </w:rPr>
        <w:t xml:space="preserve">is a limited </w:t>
      </w:r>
      <w:r w:rsidR="00CA25B1" w:rsidRPr="00965FB9">
        <w:rPr>
          <w:rFonts w:ascii="Times New Roman" w:hAnsi="Times New Roman" w:cs="Times New Roman"/>
          <w:sz w:val="24"/>
          <w:szCs w:val="24"/>
          <w:lang w:val="en-GB"/>
        </w:rPr>
        <w:t xml:space="preserve">understanding about the “value” of energy reducing initiatives. The municipality, however, has established an informal </w:t>
      </w:r>
      <w:r w:rsidR="00E150BF" w:rsidRPr="00965FB9">
        <w:rPr>
          <w:rFonts w:ascii="Times New Roman" w:hAnsi="Times New Roman" w:cs="Times New Roman"/>
          <w:sz w:val="24"/>
          <w:szCs w:val="24"/>
          <w:lang w:val="en-GB"/>
        </w:rPr>
        <w:t xml:space="preserve">collaboration </w:t>
      </w:r>
      <w:r w:rsidR="00CA25B1" w:rsidRPr="00965FB9">
        <w:rPr>
          <w:rFonts w:ascii="Times New Roman" w:hAnsi="Times New Roman" w:cs="Times New Roman"/>
          <w:sz w:val="24"/>
          <w:szCs w:val="24"/>
          <w:lang w:val="en-GB"/>
        </w:rPr>
        <w:t>with a couple of local banks who are willing to finance energy improvemen</w:t>
      </w:r>
      <w:r w:rsidR="00E150BF" w:rsidRPr="00965FB9">
        <w:rPr>
          <w:rFonts w:ascii="Times New Roman" w:hAnsi="Times New Roman" w:cs="Times New Roman"/>
          <w:sz w:val="24"/>
          <w:szCs w:val="24"/>
          <w:lang w:val="en-GB"/>
        </w:rPr>
        <w:t>t</w:t>
      </w:r>
      <w:r w:rsidR="00CA25B1" w:rsidRPr="00965FB9">
        <w:rPr>
          <w:rFonts w:ascii="Times New Roman" w:hAnsi="Times New Roman" w:cs="Times New Roman"/>
          <w:sz w:val="24"/>
          <w:szCs w:val="24"/>
          <w:lang w:val="en-GB"/>
        </w:rPr>
        <w:t>s</w:t>
      </w:r>
      <w:r w:rsidR="00E150BF" w:rsidRPr="00965FB9">
        <w:rPr>
          <w:rFonts w:ascii="Times New Roman" w:hAnsi="Times New Roman" w:cs="Times New Roman"/>
          <w:sz w:val="24"/>
          <w:szCs w:val="24"/>
          <w:lang w:val="en-GB"/>
        </w:rPr>
        <w:t xml:space="preserve">. This illustrates the large influence that local finance institutions have on the local housing market, but it is also an example on the different alliances that the municipalities are able to establish in order to strengthen the conditions for the local house-owners. </w:t>
      </w:r>
    </w:p>
    <w:p w:rsidR="00190903" w:rsidRPr="00965FB9" w:rsidRDefault="00E150BF"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In the near future </w:t>
      </w:r>
      <w:r w:rsidR="009A4BAE" w:rsidRPr="00965FB9">
        <w:rPr>
          <w:rFonts w:ascii="Times New Roman" w:hAnsi="Times New Roman" w:cs="Times New Roman"/>
          <w:sz w:val="24"/>
          <w:szCs w:val="24"/>
          <w:lang w:val="en-GB"/>
        </w:rPr>
        <w:t>the municipality expects to continue the efforts</w:t>
      </w:r>
      <w:r w:rsidR="00190903" w:rsidRPr="00965FB9">
        <w:rPr>
          <w:rFonts w:ascii="Times New Roman" w:hAnsi="Times New Roman" w:cs="Times New Roman"/>
          <w:sz w:val="24"/>
          <w:szCs w:val="24"/>
          <w:lang w:val="en-GB"/>
        </w:rPr>
        <w:t>, but also have considerations on slight changes in the strategy</w:t>
      </w:r>
      <w:r w:rsidR="009A4BAE" w:rsidRPr="00965FB9">
        <w:rPr>
          <w:rFonts w:ascii="Times New Roman" w:hAnsi="Times New Roman" w:cs="Times New Roman"/>
          <w:sz w:val="24"/>
          <w:szCs w:val="24"/>
          <w:lang w:val="en-GB"/>
        </w:rPr>
        <w:t xml:space="preserve">. </w:t>
      </w:r>
      <w:r w:rsidR="00190903" w:rsidRPr="00965FB9">
        <w:rPr>
          <w:rFonts w:ascii="Times New Roman" w:hAnsi="Times New Roman" w:cs="Times New Roman"/>
          <w:sz w:val="24"/>
          <w:szCs w:val="24"/>
          <w:lang w:val="en-GB"/>
        </w:rPr>
        <w:t>They will try to focus specifically on two villages as pilot projects, where they will use the energy initiatives to start “a positive social process”. They hope that the individual energy saving initiatives might impose a “neighbourhood effect”, where the residents mutually inspire each other to take up different initiatives, which will also improve the social capital in the village. It is, however, first time that the municipality collaborate</w:t>
      </w:r>
      <w:r w:rsidR="00FA2782">
        <w:rPr>
          <w:rFonts w:ascii="Times New Roman" w:hAnsi="Times New Roman" w:cs="Times New Roman"/>
          <w:sz w:val="24"/>
          <w:szCs w:val="24"/>
          <w:lang w:val="en-GB"/>
        </w:rPr>
        <w:t>s</w:t>
      </w:r>
      <w:r w:rsidR="00190903" w:rsidRPr="00965FB9">
        <w:rPr>
          <w:rFonts w:ascii="Times New Roman" w:hAnsi="Times New Roman" w:cs="Times New Roman"/>
          <w:sz w:val="24"/>
          <w:szCs w:val="24"/>
          <w:lang w:val="en-GB"/>
        </w:rPr>
        <w:t xml:space="preserve"> with villages. </w:t>
      </w:r>
    </w:p>
    <w:p w:rsidR="00DA6A80" w:rsidRPr="00965FB9" w:rsidRDefault="00A714EC" w:rsidP="00965FB9">
      <w:pPr>
        <w:spacing w:line="240" w:lineRule="auto"/>
        <w:rPr>
          <w:rFonts w:ascii="Times New Roman" w:hAnsi="Times New Roman" w:cs="Times New Roman"/>
          <w:b/>
          <w:sz w:val="24"/>
          <w:szCs w:val="24"/>
          <w:lang w:val="en-GB"/>
        </w:rPr>
      </w:pPr>
      <w:r w:rsidRPr="00965FB9">
        <w:rPr>
          <w:rFonts w:ascii="Times New Roman" w:hAnsi="Times New Roman" w:cs="Times New Roman"/>
          <w:b/>
          <w:sz w:val="24"/>
          <w:szCs w:val="24"/>
          <w:lang w:val="en-GB"/>
        </w:rPr>
        <w:t>Lessons and d</w:t>
      </w:r>
      <w:r w:rsidR="00DA6A80" w:rsidRPr="00965FB9">
        <w:rPr>
          <w:rFonts w:ascii="Times New Roman" w:hAnsi="Times New Roman" w:cs="Times New Roman"/>
          <w:b/>
          <w:sz w:val="24"/>
          <w:szCs w:val="24"/>
          <w:lang w:val="en-GB"/>
        </w:rPr>
        <w:t>iscussion</w:t>
      </w:r>
    </w:p>
    <w:p w:rsidR="001513ED" w:rsidRPr="001513ED" w:rsidRDefault="007E1A4A" w:rsidP="001513ED">
      <w:pPr>
        <w:spacing w:line="240" w:lineRule="auto"/>
        <w:rPr>
          <w:rFonts w:ascii="Times New Roman" w:hAnsi="Times New Roman" w:cs="Times New Roman"/>
          <w:sz w:val="24"/>
          <w:szCs w:val="24"/>
          <w:lang w:val="en-GB"/>
        </w:rPr>
      </w:pPr>
      <w:r w:rsidRPr="007E1A4A">
        <w:rPr>
          <w:rFonts w:ascii="Times New Roman" w:hAnsi="Times New Roman" w:cs="Times New Roman"/>
          <w:sz w:val="24"/>
          <w:szCs w:val="24"/>
          <w:lang w:val="en-GB"/>
        </w:rPr>
        <w:t>The</w:t>
      </w:r>
      <w:r>
        <w:rPr>
          <w:rFonts w:ascii="Times New Roman" w:hAnsi="Times New Roman" w:cs="Times New Roman"/>
          <w:sz w:val="24"/>
          <w:szCs w:val="24"/>
          <w:lang w:val="en-GB"/>
        </w:rPr>
        <w:t xml:space="preserve"> example from </w:t>
      </w:r>
      <w:proofErr w:type="spellStart"/>
      <w:r>
        <w:rPr>
          <w:rFonts w:ascii="Times New Roman" w:hAnsi="Times New Roman" w:cs="Times New Roman"/>
          <w:sz w:val="24"/>
          <w:szCs w:val="24"/>
          <w:lang w:val="en-GB"/>
        </w:rPr>
        <w:t>Frederikshavn</w:t>
      </w:r>
      <w:proofErr w:type="spellEnd"/>
      <w:r>
        <w:rPr>
          <w:rFonts w:ascii="Times New Roman" w:hAnsi="Times New Roman" w:cs="Times New Roman"/>
          <w:sz w:val="24"/>
          <w:szCs w:val="24"/>
          <w:lang w:val="en-GB"/>
        </w:rPr>
        <w:t xml:space="preserve">, as well as the other initiatives listed in table 1, </w:t>
      </w:r>
      <w:r w:rsidRPr="007E1A4A">
        <w:rPr>
          <w:rFonts w:ascii="Times New Roman" w:hAnsi="Times New Roman" w:cs="Times New Roman"/>
          <w:sz w:val="24"/>
          <w:szCs w:val="24"/>
          <w:lang w:val="en-GB"/>
        </w:rPr>
        <w:t xml:space="preserve">are all examples </w:t>
      </w:r>
      <w:r>
        <w:rPr>
          <w:rFonts w:ascii="Times New Roman" w:hAnsi="Times New Roman" w:cs="Times New Roman"/>
          <w:sz w:val="24"/>
          <w:szCs w:val="24"/>
          <w:lang w:val="en-GB"/>
        </w:rPr>
        <w:t xml:space="preserve">on the </w:t>
      </w:r>
      <w:r w:rsidRPr="007E1A4A">
        <w:rPr>
          <w:rFonts w:ascii="Times New Roman" w:hAnsi="Times New Roman" w:cs="Times New Roman"/>
          <w:sz w:val="24"/>
          <w:szCs w:val="24"/>
          <w:lang w:val="en-GB"/>
        </w:rPr>
        <w:t>“Governing by enabling”-mode</w:t>
      </w:r>
      <w:r>
        <w:rPr>
          <w:rFonts w:ascii="Times New Roman" w:hAnsi="Times New Roman" w:cs="Times New Roman"/>
          <w:sz w:val="24"/>
          <w:szCs w:val="24"/>
          <w:lang w:val="en-GB"/>
        </w:rPr>
        <w:t xml:space="preserve">, outlined by Kern &amp; </w:t>
      </w:r>
      <w:proofErr w:type="spellStart"/>
      <w:r>
        <w:rPr>
          <w:rFonts w:ascii="Times New Roman" w:hAnsi="Times New Roman" w:cs="Times New Roman"/>
          <w:sz w:val="24"/>
          <w:szCs w:val="24"/>
          <w:lang w:val="en-GB"/>
        </w:rPr>
        <w:t>Alber</w:t>
      </w:r>
      <w:proofErr w:type="spellEnd"/>
      <w:r>
        <w:rPr>
          <w:rFonts w:ascii="Times New Roman" w:hAnsi="Times New Roman" w:cs="Times New Roman"/>
          <w:sz w:val="24"/>
          <w:szCs w:val="24"/>
          <w:lang w:val="en-GB"/>
        </w:rPr>
        <w:t xml:space="preserve"> (2009)</w:t>
      </w:r>
      <w:r w:rsidRPr="001513ED">
        <w:rPr>
          <w:rFonts w:ascii="Times New Roman" w:hAnsi="Times New Roman" w:cs="Times New Roman"/>
          <w:sz w:val="24"/>
          <w:szCs w:val="24"/>
          <w:lang w:val="en-GB"/>
        </w:rPr>
        <w:t xml:space="preserve">. </w:t>
      </w:r>
      <w:r w:rsidR="001513ED" w:rsidRPr="001513ED">
        <w:rPr>
          <w:rFonts w:ascii="Times New Roman" w:hAnsi="Times New Roman" w:cs="Times New Roman"/>
          <w:sz w:val="24"/>
          <w:szCs w:val="24"/>
          <w:lang w:val="en-GB"/>
        </w:rPr>
        <w:t xml:space="preserve">The perspective of ‘Multilevel Governance’ </w:t>
      </w:r>
      <w:r w:rsidR="001513ED">
        <w:rPr>
          <w:rFonts w:ascii="Times New Roman" w:hAnsi="Times New Roman" w:cs="Times New Roman"/>
          <w:sz w:val="24"/>
          <w:szCs w:val="24"/>
          <w:lang w:val="en-GB"/>
        </w:rPr>
        <w:t>(</w:t>
      </w:r>
      <w:proofErr w:type="spellStart"/>
      <w:r w:rsidR="001513ED">
        <w:rPr>
          <w:rFonts w:ascii="Times New Roman" w:hAnsi="Times New Roman" w:cs="Times New Roman"/>
          <w:sz w:val="24"/>
          <w:szCs w:val="24"/>
          <w:lang w:val="en-GB"/>
        </w:rPr>
        <w:t>Bulkeley</w:t>
      </w:r>
      <w:proofErr w:type="spellEnd"/>
      <w:r w:rsidR="001513ED">
        <w:rPr>
          <w:rFonts w:ascii="Times New Roman" w:hAnsi="Times New Roman" w:cs="Times New Roman"/>
          <w:sz w:val="24"/>
          <w:szCs w:val="24"/>
          <w:lang w:val="en-GB"/>
        </w:rPr>
        <w:t xml:space="preserve"> &amp; </w:t>
      </w:r>
      <w:proofErr w:type="spellStart"/>
      <w:r w:rsidR="001513ED">
        <w:rPr>
          <w:rFonts w:ascii="Times New Roman" w:hAnsi="Times New Roman" w:cs="Times New Roman"/>
          <w:sz w:val="24"/>
          <w:szCs w:val="24"/>
          <w:lang w:val="en-GB"/>
        </w:rPr>
        <w:t>Betsill</w:t>
      </w:r>
      <w:proofErr w:type="spellEnd"/>
      <w:r w:rsidR="001513ED">
        <w:rPr>
          <w:rFonts w:ascii="Times New Roman" w:hAnsi="Times New Roman" w:cs="Times New Roman"/>
          <w:sz w:val="24"/>
          <w:szCs w:val="24"/>
          <w:lang w:val="en-GB"/>
        </w:rPr>
        <w:t xml:space="preserve">, 2005) </w:t>
      </w:r>
      <w:r w:rsidR="001513ED" w:rsidRPr="001513ED">
        <w:rPr>
          <w:rFonts w:ascii="Times New Roman" w:hAnsi="Times New Roman" w:cs="Times New Roman"/>
          <w:sz w:val="24"/>
          <w:szCs w:val="24"/>
          <w:lang w:val="en-GB"/>
        </w:rPr>
        <w:t xml:space="preserve">is also obvious these cases, although less dominant. Obviously, these local initiatives are all based on national and international regulation concerning for instance the saving obligation amongst energy suppliers that enables financing of the energy consultants and the subsequent energy savings in private homes. However, these are structures that the municipalities have little chance of influencing. Instead, the municipalities have the opportunity to make partnerships with the local energy suppliers, and find arrangements of shared interest. </w:t>
      </w:r>
      <w:r w:rsidR="001513ED">
        <w:rPr>
          <w:rFonts w:ascii="Times New Roman" w:hAnsi="Times New Roman" w:cs="Times New Roman"/>
          <w:sz w:val="24"/>
          <w:szCs w:val="24"/>
          <w:lang w:val="en-GB"/>
        </w:rPr>
        <w:t xml:space="preserve">The regional level has a larger impact on the initiatives, as several important actors for the initiatives, including energy suppliers, banks, SME’s, education institutions and others, operates </w:t>
      </w:r>
      <w:r w:rsidR="00FA2782">
        <w:rPr>
          <w:rFonts w:ascii="Times New Roman" w:hAnsi="Times New Roman" w:cs="Times New Roman"/>
          <w:sz w:val="24"/>
          <w:szCs w:val="24"/>
          <w:lang w:val="en-GB"/>
        </w:rPr>
        <w:t>on</w:t>
      </w:r>
      <w:r w:rsidR="001513ED">
        <w:rPr>
          <w:rFonts w:ascii="Times New Roman" w:hAnsi="Times New Roman" w:cs="Times New Roman"/>
          <w:sz w:val="24"/>
          <w:szCs w:val="24"/>
          <w:lang w:val="en-GB"/>
        </w:rPr>
        <w:t xml:space="preserve"> this level. </w:t>
      </w:r>
    </w:p>
    <w:p w:rsidR="00A73183" w:rsidRPr="00965FB9" w:rsidRDefault="00345CA1" w:rsidP="00965FB9">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indicated in table 1, initiatives as Energy City in </w:t>
      </w:r>
      <w:proofErr w:type="spellStart"/>
      <w:r>
        <w:rPr>
          <w:rFonts w:ascii="Times New Roman" w:hAnsi="Times New Roman" w:cs="Times New Roman"/>
          <w:sz w:val="24"/>
          <w:szCs w:val="24"/>
          <w:lang w:val="en-GB"/>
        </w:rPr>
        <w:t>Frederikshavn</w:t>
      </w:r>
      <w:proofErr w:type="spellEnd"/>
      <w:r>
        <w:rPr>
          <w:rFonts w:ascii="Times New Roman" w:hAnsi="Times New Roman" w:cs="Times New Roman"/>
          <w:sz w:val="24"/>
          <w:szCs w:val="24"/>
          <w:lang w:val="en-GB"/>
        </w:rPr>
        <w:t xml:space="preserve"> are relatively new, and not necessarily permanent. In order to assess their liveability w</w:t>
      </w:r>
      <w:r w:rsidRPr="00965FB9">
        <w:rPr>
          <w:rFonts w:ascii="Times New Roman" w:hAnsi="Times New Roman" w:cs="Times New Roman"/>
          <w:sz w:val="24"/>
          <w:szCs w:val="24"/>
          <w:lang w:val="en-GB"/>
        </w:rPr>
        <w:t>e will discuss the challenges and possible future of such initiatives</w:t>
      </w:r>
      <w:r>
        <w:rPr>
          <w:rFonts w:ascii="Times New Roman" w:hAnsi="Times New Roman" w:cs="Times New Roman"/>
          <w:sz w:val="24"/>
          <w:szCs w:val="24"/>
          <w:lang w:val="en-GB"/>
        </w:rPr>
        <w:t xml:space="preserve">, based on a discussion of the </w:t>
      </w:r>
      <w:r w:rsidR="00A73183" w:rsidRPr="00965FB9">
        <w:rPr>
          <w:rFonts w:ascii="Times New Roman" w:hAnsi="Times New Roman" w:cs="Times New Roman"/>
          <w:sz w:val="24"/>
          <w:szCs w:val="24"/>
          <w:lang w:val="en-GB"/>
        </w:rPr>
        <w:t>outcomes and challenges</w:t>
      </w:r>
      <w:r>
        <w:rPr>
          <w:rFonts w:ascii="Times New Roman" w:hAnsi="Times New Roman" w:cs="Times New Roman"/>
          <w:sz w:val="24"/>
          <w:szCs w:val="24"/>
          <w:lang w:val="en-GB"/>
        </w:rPr>
        <w:t>.</w:t>
      </w:r>
      <w:r w:rsidR="00A714EC" w:rsidRPr="00965FB9">
        <w:rPr>
          <w:rFonts w:ascii="Times New Roman" w:hAnsi="Times New Roman" w:cs="Times New Roman"/>
          <w:sz w:val="24"/>
          <w:szCs w:val="24"/>
          <w:lang w:val="en-GB"/>
        </w:rPr>
        <w:t xml:space="preserve"> </w:t>
      </w:r>
    </w:p>
    <w:p w:rsidR="00A714EC" w:rsidRPr="00965FB9" w:rsidRDefault="00A714EC"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The results in terms of energy savings obtained per household and in total for the five municipal initiatives are illustrated in figure 1. The figures are the based on the documented results that the energy consultants have reported to the national Energy Agency, by calculating the initiatives from the housing owners to expected energy savings by using the “standard-value catalogue” (</w:t>
      </w:r>
      <w:hyperlink r:id="rId13" w:history="1">
        <w:r w:rsidRPr="00965FB9">
          <w:rPr>
            <w:rStyle w:val="Hyperlink"/>
            <w:rFonts w:ascii="Times New Roman" w:hAnsi="Times New Roman" w:cs="Times New Roman"/>
            <w:sz w:val="24"/>
            <w:szCs w:val="24"/>
            <w:lang w:val="en-GB"/>
          </w:rPr>
          <w:t>http://svk.teknologisk.dk/Pages_open/Default.aspx</w:t>
        </w:r>
      </w:hyperlink>
      <w:r w:rsidRPr="00965FB9">
        <w:rPr>
          <w:rFonts w:ascii="Times New Roman" w:hAnsi="Times New Roman" w:cs="Times New Roman"/>
          <w:sz w:val="24"/>
          <w:szCs w:val="24"/>
          <w:lang w:val="en-GB"/>
        </w:rPr>
        <w:t xml:space="preserve">). </w:t>
      </w:r>
    </w:p>
    <w:p w:rsidR="00A714EC" w:rsidRPr="00965FB9" w:rsidRDefault="00A714EC" w:rsidP="00965FB9">
      <w:pPr>
        <w:spacing w:line="240" w:lineRule="auto"/>
        <w:rPr>
          <w:rFonts w:ascii="Times New Roman" w:hAnsi="Times New Roman" w:cs="Times New Roman"/>
          <w:sz w:val="24"/>
          <w:szCs w:val="24"/>
          <w:u w:val="single"/>
          <w:lang w:val="en-GB"/>
        </w:rPr>
      </w:pPr>
      <w:r w:rsidRPr="00965FB9">
        <w:rPr>
          <w:rFonts w:ascii="Times New Roman" w:hAnsi="Times New Roman" w:cs="Times New Roman"/>
          <w:noProof/>
          <w:sz w:val="24"/>
          <w:szCs w:val="24"/>
          <w:u w:val="single"/>
          <w:lang w:eastAsia="da-DK"/>
        </w:rPr>
        <w:lastRenderedPageBreak/>
        <w:drawing>
          <wp:inline distT="0" distB="0" distL="0" distR="0" wp14:anchorId="317250F8" wp14:editId="0998FDAF">
            <wp:extent cx="5208104" cy="2542539"/>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849" cy="2542415"/>
                    </a:xfrm>
                    <a:prstGeom prst="rect">
                      <a:avLst/>
                    </a:prstGeom>
                    <a:noFill/>
                  </pic:spPr>
                </pic:pic>
              </a:graphicData>
            </a:graphic>
          </wp:inline>
        </w:drawing>
      </w:r>
    </w:p>
    <w:p w:rsidR="00A714EC" w:rsidRPr="00932DEB" w:rsidRDefault="00A714EC" w:rsidP="00965FB9">
      <w:pPr>
        <w:spacing w:line="240" w:lineRule="auto"/>
        <w:rPr>
          <w:rFonts w:ascii="Times New Roman" w:hAnsi="Times New Roman" w:cs="Times New Roman"/>
          <w:sz w:val="20"/>
          <w:szCs w:val="24"/>
          <w:lang w:val="en-GB"/>
        </w:rPr>
      </w:pPr>
      <w:proofErr w:type="gramStart"/>
      <w:r w:rsidRPr="00932DEB">
        <w:rPr>
          <w:rFonts w:ascii="Times New Roman" w:hAnsi="Times New Roman" w:cs="Times New Roman"/>
          <w:sz w:val="20"/>
          <w:szCs w:val="24"/>
          <w:lang w:val="en-GB"/>
        </w:rPr>
        <w:t>Figure 1.</w:t>
      </w:r>
      <w:proofErr w:type="gramEnd"/>
      <w:r w:rsidRPr="00932DEB">
        <w:rPr>
          <w:rFonts w:ascii="Times New Roman" w:hAnsi="Times New Roman" w:cs="Times New Roman"/>
          <w:sz w:val="20"/>
          <w:szCs w:val="24"/>
          <w:lang w:val="en-GB"/>
        </w:rPr>
        <w:t xml:space="preserve"> </w:t>
      </w:r>
      <w:proofErr w:type="gramStart"/>
      <w:r w:rsidRPr="00932DEB">
        <w:rPr>
          <w:rFonts w:ascii="Times New Roman" w:hAnsi="Times New Roman" w:cs="Times New Roman"/>
          <w:sz w:val="20"/>
          <w:szCs w:val="24"/>
          <w:lang w:val="en-GB"/>
        </w:rPr>
        <w:t>Results from the five different municipal initiatives towards home-owners.</w:t>
      </w:r>
      <w:proofErr w:type="gramEnd"/>
      <w:r w:rsidRPr="00932DEB">
        <w:rPr>
          <w:rFonts w:ascii="Times New Roman" w:hAnsi="Times New Roman" w:cs="Times New Roman"/>
          <w:sz w:val="20"/>
          <w:szCs w:val="24"/>
          <w:lang w:val="en-GB"/>
        </w:rPr>
        <w:t xml:space="preserve"> </w:t>
      </w:r>
      <w:r w:rsidR="00287FC0" w:rsidRPr="00932DEB">
        <w:rPr>
          <w:rFonts w:ascii="Times New Roman" w:hAnsi="Times New Roman" w:cs="Times New Roman"/>
          <w:sz w:val="20"/>
          <w:szCs w:val="24"/>
          <w:lang w:val="en-GB"/>
        </w:rPr>
        <w:t>The figures for each municipality represents results obtained aver a whole year (for 2100.nu in 2010, for the other municipalities in 2012)</w:t>
      </w:r>
      <w:r w:rsidR="00C24257" w:rsidRPr="00932DEB">
        <w:rPr>
          <w:rFonts w:ascii="Times New Roman" w:hAnsi="Times New Roman" w:cs="Times New Roman"/>
          <w:sz w:val="20"/>
          <w:szCs w:val="24"/>
          <w:lang w:val="en-GB"/>
        </w:rPr>
        <w:t xml:space="preserve">. Note: The number for </w:t>
      </w:r>
      <w:proofErr w:type="spellStart"/>
      <w:r w:rsidR="00C24257" w:rsidRPr="00932DEB">
        <w:rPr>
          <w:rFonts w:ascii="Times New Roman" w:hAnsi="Times New Roman" w:cs="Times New Roman"/>
          <w:sz w:val="20"/>
          <w:szCs w:val="24"/>
          <w:lang w:val="en-GB"/>
        </w:rPr>
        <w:t>Sønderborg</w:t>
      </w:r>
      <w:proofErr w:type="spellEnd"/>
      <w:r w:rsidR="00C24257" w:rsidRPr="00932DEB">
        <w:rPr>
          <w:rFonts w:ascii="Times New Roman" w:hAnsi="Times New Roman" w:cs="Times New Roman"/>
          <w:sz w:val="20"/>
          <w:szCs w:val="24"/>
          <w:lang w:val="en-GB"/>
        </w:rPr>
        <w:t xml:space="preserve"> is the </w:t>
      </w:r>
      <w:r w:rsidR="005869A0" w:rsidRPr="00932DEB">
        <w:rPr>
          <w:rFonts w:ascii="Times New Roman" w:hAnsi="Times New Roman" w:cs="Times New Roman"/>
          <w:sz w:val="20"/>
          <w:szCs w:val="24"/>
          <w:lang w:val="en-GB"/>
        </w:rPr>
        <w:t xml:space="preserve">amount </w:t>
      </w:r>
      <w:r w:rsidR="00C24257" w:rsidRPr="00932DEB">
        <w:rPr>
          <w:rFonts w:ascii="Times New Roman" w:hAnsi="Times New Roman" w:cs="Times New Roman"/>
          <w:sz w:val="20"/>
          <w:szCs w:val="24"/>
          <w:lang w:val="en-GB"/>
        </w:rPr>
        <w:t>of finished re</w:t>
      </w:r>
      <w:r w:rsidR="005869A0" w:rsidRPr="00932DEB">
        <w:rPr>
          <w:rFonts w:ascii="Times New Roman" w:hAnsi="Times New Roman" w:cs="Times New Roman"/>
          <w:sz w:val="20"/>
          <w:szCs w:val="24"/>
          <w:lang w:val="en-GB"/>
        </w:rPr>
        <w:t xml:space="preserve">novations (249). According to the statistics, there are 492 </w:t>
      </w:r>
      <w:proofErr w:type="spellStart"/>
      <w:r w:rsidR="005869A0" w:rsidRPr="00932DEB">
        <w:rPr>
          <w:rFonts w:ascii="Times New Roman" w:hAnsi="Times New Roman" w:cs="Times New Roman"/>
          <w:sz w:val="20"/>
          <w:szCs w:val="24"/>
          <w:lang w:val="en-GB"/>
        </w:rPr>
        <w:t>ongoing</w:t>
      </w:r>
      <w:proofErr w:type="spellEnd"/>
      <w:r w:rsidR="005869A0" w:rsidRPr="00932DEB">
        <w:rPr>
          <w:rFonts w:ascii="Times New Roman" w:hAnsi="Times New Roman" w:cs="Times New Roman"/>
          <w:sz w:val="20"/>
          <w:szCs w:val="24"/>
          <w:lang w:val="en-GB"/>
        </w:rPr>
        <w:t xml:space="preserve"> projects (by the end of 2012). </w:t>
      </w:r>
      <w:r w:rsidR="0027234E" w:rsidRPr="00932DEB">
        <w:rPr>
          <w:rFonts w:ascii="Times New Roman" w:hAnsi="Times New Roman" w:cs="Times New Roman"/>
          <w:sz w:val="20"/>
          <w:szCs w:val="24"/>
          <w:lang w:val="en-GB"/>
        </w:rPr>
        <w:t xml:space="preserve">The number for </w:t>
      </w:r>
      <w:proofErr w:type="spellStart"/>
      <w:r w:rsidR="0027234E" w:rsidRPr="00932DEB">
        <w:rPr>
          <w:rFonts w:ascii="Times New Roman" w:hAnsi="Times New Roman" w:cs="Times New Roman"/>
          <w:sz w:val="20"/>
          <w:szCs w:val="24"/>
          <w:lang w:val="en-GB"/>
        </w:rPr>
        <w:t>Ringkøbing-Skjern</w:t>
      </w:r>
      <w:proofErr w:type="spellEnd"/>
      <w:r w:rsidR="0027234E" w:rsidRPr="00932DEB">
        <w:rPr>
          <w:rFonts w:ascii="Times New Roman" w:hAnsi="Times New Roman" w:cs="Times New Roman"/>
          <w:sz w:val="20"/>
          <w:szCs w:val="24"/>
          <w:lang w:val="en-GB"/>
        </w:rPr>
        <w:t xml:space="preserve"> (50 houses) will be larger, as the contract was on 100 houses, but at the time of the interview the energy consultant did not have an updated status. </w:t>
      </w:r>
    </w:p>
    <w:p w:rsidR="00A37C55" w:rsidRPr="00A37C55" w:rsidRDefault="00A37C55" w:rsidP="00965FB9">
      <w:pPr>
        <w:spacing w:line="240" w:lineRule="auto"/>
        <w:rPr>
          <w:rFonts w:ascii="Times New Roman" w:hAnsi="Times New Roman" w:cs="Times New Roman"/>
          <w:b/>
          <w:i/>
          <w:sz w:val="24"/>
          <w:szCs w:val="24"/>
          <w:lang w:val="en-GB"/>
        </w:rPr>
      </w:pPr>
      <w:r w:rsidRPr="00A37C55">
        <w:rPr>
          <w:rFonts w:ascii="Times New Roman" w:hAnsi="Times New Roman" w:cs="Times New Roman"/>
          <w:b/>
          <w:i/>
          <w:sz w:val="24"/>
          <w:szCs w:val="24"/>
          <w:lang w:val="en-GB"/>
        </w:rPr>
        <w:t>Energy savings</w:t>
      </w:r>
    </w:p>
    <w:p w:rsidR="005869A0" w:rsidRPr="00965FB9" w:rsidRDefault="00146B5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As the figures shows, t</w:t>
      </w:r>
      <w:r w:rsidR="00A714EC" w:rsidRPr="00965FB9">
        <w:rPr>
          <w:rFonts w:ascii="Times New Roman" w:hAnsi="Times New Roman" w:cs="Times New Roman"/>
          <w:sz w:val="24"/>
          <w:szCs w:val="24"/>
          <w:lang w:val="en-GB"/>
        </w:rPr>
        <w:t xml:space="preserve">here </w:t>
      </w:r>
      <w:r w:rsidRPr="00965FB9">
        <w:rPr>
          <w:rFonts w:ascii="Times New Roman" w:hAnsi="Times New Roman" w:cs="Times New Roman"/>
          <w:sz w:val="24"/>
          <w:szCs w:val="24"/>
          <w:lang w:val="en-GB"/>
        </w:rPr>
        <w:t xml:space="preserve">are large variations between the municipal initiatives, both on the number of housing units retrofitted, the obtained energy savings per unit and the total amount of energy saved. </w:t>
      </w:r>
      <w:r w:rsidR="005869A0" w:rsidRPr="00965FB9">
        <w:rPr>
          <w:rFonts w:ascii="Times New Roman" w:hAnsi="Times New Roman" w:cs="Times New Roman"/>
          <w:sz w:val="24"/>
          <w:szCs w:val="24"/>
          <w:lang w:val="en-GB"/>
        </w:rPr>
        <w:t>Amongst comparable municipalities with same type of houses (</w:t>
      </w:r>
      <w:proofErr w:type="spellStart"/>
      <w:r w:rsidR="005869A0" w:rsidRPr="00965FB9">
        <w:rPr>
          <w:rFonts w:ascii="Times New Roman" w:hAnsi="Times New Roman" w:cs="Times New Roman"/>
          <w:sz w:val="24"/>
          <w:szCs w:val="24"/>
          <w:lang w:val="en-GB"/>
        </w:rPr>
        <w:t>Fredrikshavn</w:t>
      </w:r>
      <w:proofErr w:type="spellEnd"/>
      <w:r w:rsidR="005869A0" w:rsidRPr="00965FB9">
        <w:rPr>
          <w:rFonts w:ascii="Times New Roman" w:hAnsi="Times New Roman" w:cs="Times New Roman"/>
          <w:sz w:val="24"/>
          <w:szCs w:val="24"/>
          <w:lang w:val="en-GB"/>
        </w:rPr>
        <w:t xml:space="preserve">, </w:t>
      </w:r>
      <w:proofErr w:type="spellStart"/>
      <w:r w:rsidR="005869A0" w:rsidRPr="00965FB9">
        <w:rPr>
          <w:rFonts w:ascii="Times New Roman" w:hAnsi="Times New Roman" w:cs="Times New Roman"/>
          <w:sz w:val="24"/>
          <w:szCs w:val="24"/>
          <w:lang w:val="en-GB"/>
        </w:rPr>
        <w:t>Middelfart</w:t>
      </w:r>
      <w:proofErr w:type="spellEnd"/>
      <w:r w:rsidR="005869A0" w:rsidRPr="00965FB9">
        <w:rPr>
          <w:rFonts w:ascii="Times New Roman" w:hAnsi="Times New Roman" w:cs="Times New Roman"/>
          <w:sz w:val="24"/>
          <w:szCs w:val="24"/>
          <w:lang w:val="en-GB"/>
        </w:rPr>
        <w:t xml:space="preserve">, </w:t>
      </w:r>
      <w:proofErr w:type="spellStart"/>
      <w:r w:rsidR="005869A0" w:rsidRPr="00965FB9">
        <w:rPr>
          <w:rFonts w:ascii="Times New Roman" w:hAnsi="Times New Roman" w:cs="Times New Roman"/>
          <w:sz w:val="24"/>
          <w:szCs w:val="24"/>
          <w:lang w:val="en-GB"/>
        </w:rPr>
        <w:t>Ringkøbing-Skjern</w:t>
      </w:r>
      <w:proofErr w:type="spellEnd"/>
      <w:r w:rsidR="005869A0" w:rsidRPr="00965FB9">
        <w:rPr>
          <w:rFonts w:ascii="Times New Roman" w:hAnsi="Times New Roman" w:cs="Times New Roman"/>
          <w:sz w:val="24"/>
          <w:szCs w:val="24"/>
          <w:lang w:val="en-GB"/>
        </w:rPr>
        <w:t xml:space="preserve"> and </w:t>
      </w:r>
      <w:proofErr w:type="spellStart"/>
      <w:r w:rsidR="005869A0" w:rsidRPr="00965FB9">
        <w:rPr>
          <w:rFonts w:ascii="Times New Roman" w:hAnsi="Times New Roman" w:cs="Times New Roman"/>
          <w:sz w:val="24"/>
          <w:szCs w:val="24"/>
          <w:lang w:val="en-GB"/>
        </w:rPr>
        <w:t>Sønderborg</w:t>
      </w:r>
      <w:proofErr w:type="spellEnd"/>
      <w:r w:rsidR="005869A0" w:rsidRPr="00965FB9">
        <w:rPr>
          <w:rFonts w:ascii="Times New Roman" w:hAnsi="Times New Roman" w:cs="Times New Roman"/>
          <w:sz w:val="24"/>
          <w:szCs w:val="24"/>
          <w:lang w:val="en-GB"/>
        </w:rPr>
        <w:t xml:space="preserve">), the savings per house have rather different, ranging from 2.000 kWh per house in </w:t>
      </w:r>
      <w:proofErr w:type="spellStart"/>
      <w:r w:rsidR="005869A0" w:rsidRPr="00965FB9">
        <w:rPr>
          <w:rFonts w:ascii="Times New Roman" w:hAnsi="Times New Roman" w:cs="Times New Roman"/>
          <w:sz w:val="24"/>
          <w:szCs w:val="24"/>
          <w:lang w:val="en-GB"/>
        </w:rPr>
        <w:t>Frederikshavn</w:t>
      </w:r>
      <w:proofErr w:type="spellEnd"/>
      <w:r w:rsidR="005869A0" w:rsidRPr="00965FB9">
        <w:rPr>
          <w:rFonts w:ascii="Times New Roman" w:hAnsi="Times New Roman" w:cs="Times New Roman"/>
          <w:sz w:val="24"/>
          <w:szCs w:val="24"/>
          <w:lang w:val="en-GB"/>
        </w:rPr>
        <w:t xml:space="preserve">, to 7.000 kWh in </w:t>
      </w:r>
      <w:proofErr w:type="spellStart"/>
      <w:r w:rsidR="005869A0" w:rsidRPr="00965FB9">
        <w:rPr>
          <w:rFonts w:ascii="Times New Roman" w:hAnsi="Times New Roman" w:cs="Times New Roman"/>
          <w:sz w:val="24"/>
          <w:szCs w:val="24"/>
          <w:lang w:val="en-GB"/>
        </w:rPr>
        <w:t>Middelfart</w:t>
      </w:r>
      <w:proofErr w:type="spellEnd"/>
      <w:r w:rsidR="005869A0" w:rsidRPr="00965FB9">
        <w:rPr>
          <w:rFonts w:ascii="Times New Roman" w:hAnsi="Times New Roman" w:cs="Times New Roman"/>
          <w:sz w:val="24"/>
          <w:szCs w:val="24"/>
          <w:lang w:val="en-GB"/>
        </w:rPr>
        <w:t xml:space="preserve">. </w:t>
      </w:r>
      <w:r w:rsidR="00D42DD0" w:rsidRPr="00965FB9">
        <w:rPr>
          <w:rFonts w:ascii="Times New Roman" w:hAnsi="Times New Roman" w:cs="Times New Roman"/>
          <w:sz w:val="24"/>
          <w:szCs w:val="24"/>
          <w:lang w:val="en-GB"/>
        </w:rPr>
        <w:t>One reason for the relatively low savings per house in –</w:t>
      </w:r>
      <w:proofErr w:type="spellStart"/>
      <w:r w:rsidR="00D42DD0" w:rsidRPr="00965FB9">
        <w:rPr>
          <w:rFonts w:ascii="Times New Roman" w:hAnsi="Times New Roman" w:cs="Times New Roman"/>
          <w:sz w:val="24"/>
          <w:szCs w:val="24"/>
          <w:lang w:val="en-GB"/>
        </w:rPr>
        <w:t>Frederikshavn</w:t>
      </w:r>
      <w:proofErr w:type="spellEnd"/>
      <w:r w:rsidR="00D42DD0" w:rsidRPr="00965FB9">
        <w:rPr>
          <w:rFonts w:ascii="Times New Roman" w:hAnsi="Times New Roman" w:cs="Times New Roman"/>
          <w:sz w:val="24"/>
          <w:szCs w:val="24"/>
          <w:lang w:val="en-GB"/>
        </w:rPr>
        <w:t xml:space="preserve"> might be that many improvements include conversion of energy sources, which does not save energy, only CO2. </w:t>
      </w:r>
      <w:r w:rsidR="0027234E" w:rsidRPr="00965FB9">
        <w:rPr>
          <w:rFonts w:ascii="Times New Roman" w:hAnsi="Times New Roman" w:cs="Times New Roman"/>
          <w:sz w:val="24"/>
          <w:szCs w:val="24"/>
          <w:lang w:val="en-GB"/>
        </w:rPr>
        <w:t xml:space="preserve">In total, the four cities have </w:t>
      </w:r>
    </w:p>
    <w:p w:rsidR="00B21BC7" w:rsidRDefault="00146B5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Compared to the others, the initiative 2100.nu in Copenhagen stands out, as it has been able to include a far larger number of households (+5.000 compared to 100-500 for the other municipalities), and although the savings per household is remarkable smaller </w:t>
      </w:r>
      <w:r w:rsidR="00A526E9" w:rsidRPr="00965FB9">
        <w:rPr>
          <w:rFonts w:ascii="Times New Roman" w:hAnsi="Times New Roman" w:cs="Times New Roman"/>
          <w:sz w:val="24"/>
          <w:szCs w:val="24"/>
          <w:lang w:val="en-GB"/>
        </w:rPr>
        <w:t xml:space="preserve">in 2100.nu </w:t>
      </w:r>
      <w:r w:rsidRPr="00965FB9">
        <w:rPr>
          <w:rFonts w:ascii="Times New Roman" w:hAnsi="Times New Roman" w:cs="Times New Roman"/>
          <w:sz w:val="24"/>
          <w:szCs w:val="24"/>
          <w:lang w:val="en-GB"/>
        </w:rPr>
        <w:t xml:space="preserve">(app. 700 kWh as compared to 2.000-7.000 kWh in other municipalities), the result is that 4.300 </w:t>
      </w:r>
      <w:proofErr w:type="spellStart"/>
      <w:r w:rsidRPr="00965FB9">
        <w:rPr>
          <w:rFonts w:ascii="Times New Roman" w:hAnsi="Times New Roman" w:cs="Times New Roman"/>
          <w:sz w:val="24"/>
          <w:szCs w:val="24"/>
          <w:lang w:val="en-GB"/>
        </w:rPr>
        <w:t>MWh</w:t>
      </w:r>
      <w:proofErr w:type="spellEnd"/>
      <w:r w:rsidRPr="00965FB9">
        <w:rPr>
          <w:rFonts w:ascii="Times New Roman" w:hAnsi="Times New Roman" w:cs="Times New Roman"/>
          <w:sz w:val="24"/>
          <w:szCs w:val="24"/>
          <w:lang w:val="en-GB"/>
        </w:rPr>
        <w:t xml:space="preserve"> has been saved through the initiative (as compared to 260-1.400 </w:t>
      </w:r>
      <w:proofErr w:type="spellStart"/>
      <w:r w:rsidRPr="00965FB9">
        <w:rPr>
          <w:rFonts w:ascii="Times New Roman" w:hAnsi="Times New Roman" w:cs="Times New Roman"/>
          <w:sz w:val="24"/>
          <w:szCs w:val="24"/>
          <w:lang w:val="en-GB"/>
        </w:rPr>
        <w:t>MWh</w:t>
      </w:r>
      <w:proofErr w:type="spellEnd"/>
      <w:r w:rsidRPr="00965FB9">
        <w:rPr>
          <w:rFonts w:ascii="Times New Roman" w:hAnsi="Times New Roman" w:cs="Times New Roman"/>
          <w:sz w:val="24"/>
          <w:szCs w:val="24"/>
          <w:lang w:val="en-GB"/>
        </w:rPr>
        <w:t xml:space="preserve"> in the other municipalities). </w:t>
      </w:r>
      <w:r w:rsidR="00A526E9" w:rsidRPr="00965FB9">
        <w:rPr>
          <w:rFonts w:ascii="Times New Roman" w:hAnsi="Times New Roman" w:cs="Times New Roman"/>
          <w:sz w:val="24"/>
          <w:szCs w:val="24"/>
          <w:lang w:val="en-GB"/>
        </w:rPr>
        <w:t>I</w:t>
      </w:r>
      <w:r w:rsidR="00B21BC7">
        <w:rPr>
          <w:rFonts w:ascii="Times New Roman" w:hAnsi="Times New Roman" w:cs="Times New Roman"/>
          <w:sz w:val="24"/>
          <w:szCs w:val="24"/>
          <w:lang w:val="en-GB"/>
        </w:rPr>
        <w:t>t illustrates that i</w:t>
      </w:r>
      <w:r w:rsidR="00A526E9" w:rsidRPr="00965FB9">
        <w:rPr>
          <w:rFonts w:ascii="Times New Roman" w:hAnsi="Times New Roman" w:cs="Times New Roman"/>
          <w:sz w:val="24"/>
          <w:szCs w:val="24"/>
          <w:lang w:val="en-GB"/>
        </w:rPr>
        <w:t>n dense urban areas</w:t>
      </w:r>
      <w:r w:rsidR="00024BA5" w:rsidRPr="00965FB9">
        <w:rPr>
          <w:rFonts w:ascii="Times New Roman" w:hAnsi="Times New Roman" w:cs="Times New Roman"/>
          <w:sz w:val="24"/>
          <w:szCs w:val="24"/>
          <w:lang w:val="en-GB"/>
        </w:rPr>
        <w:t xml:space="preserve"> consisting of multi-storey buildings</w:t>
      </w:r>
      <w:r w:rsidR="00A526E9" w:rsidRPr="00965FB9">
        <w:rPr>
          <w:rFonts w:ascii="Times New Roman" w:hAnsi="Times New Roman" w:cs="Times New Roman"/>
          <w:sz w:val="24"/>
          <w:szCs w:val="24"/>
          <w:lang w:val="en-GB"/>
        </w:rPr>
        <w:t xml:space="preserve">, </w:t>
      </w:r>
      <w:r w:rsidR="00B21BC7">
        <w:rPr>
          <w:rFonts w:ascii="Times New Roman" w:hAnsi="Times New Roman" w:cs="Times New Roman"/>
          <w:sz w:val="24"/>
          <w:szCs w:val="24"/>
          <w:lang w:val="en-GB"/>
        </w:rPr>
        <w:t xml:space="preserve">such </w:t>
      </w:r>
      <w:r w:rsidR="00A526E9" w:rsidRPr="00965FB9">
        <w:rPr>
          <w:rFonts w:ascii="Times New Roman" w:hAnsi="Times New Roman" w:cs="Times New Roman"/>
          <w:sz w:val="24"/>
          <w:szCs w:val="24"/>
          <w:lang w:val="en-GB"/>
        </w:rPr>
        <w:t xml:space="preserve">as the location of 2100.nu </w:t>
      </w:r>
      <w:r w:rsidR="00024BA5" w:rsidRPr="00965FB9">
        <w:rPr>
          <w:rFonts w:ascii="Times New Roman" w:hAnsi="Times New Roman" w:cs="Times New Roman"/>
          <w:sz w:val="24"/>
          <w:szCs w:val="24"/>
          <w:lang w:val="en-GB"/>
        </w:rPr>
        <w:t>in</w:t>
      </w:r>
      <w:r w:rsidR="00A526E9" w:rsidRPr="00965FB9">
        <w:rPr>
          <w:rFonts w:ascii="Times New Roman" w:hAnsi="Times New Roman" w:cs="Times New Roman"/>
          <w:sz w:val="24"/>
          <w:szCs w:val="24"/>
          <w:lang w:val="en-GB"/>
        </w:rPr>
        <w:t xml:space="preserve"> Copenhagen, </w:t>
      </w:r>
      <w:r w:rsidR="00024BA5" w:rsidRPr="00965FB9">
        <w:rPr>
          <w:rFonts w:ascii="Times New Roman" w:hAnsi="Times New Roman" w:cs="Times New Roman"/>
          <w:sz w:val="24"/>
          <w:szCs w:val="24"/>
          <w:lang w:val="en-GB"/>
        </w:rPr>
        <w:t xml:space="preserve">it’s easier to reach many </w:t>
      </w:r>
      <w:r w:rsidR="00A526E9" w:rsidRPr="00965FB9">
        <w:rPr>
          <w:rFonts w:ascii="Times New Roman" w:hAnsi="Times New Roman" w:cs="Times New Roman"/>
          <w:sz w:val="24"/>
          <w:szCs w:val="24"/>
          <w:lang w:val="en-GB"/>
        </w:rPr>
        <w:t>home</w:t>
      </w:r>
      <w:r w:rsidR="00024BA5" w:rsidRPr="00965FB9">
        <w:rPr>
          <w:rFonts w:ascii="Times New Roman" w:hAnsi="Times New Roman" w:cs="Times New Roman"/>
          <w:sz w:val="24"/>
          <w:szCs w:val="24"/>
          <w:lang w:val="en-GB"/>
        </w:rPr>
        <w:t>-</w:t>
      </w:r>
      <w:r w:rsidR="00A526E9" w:rsidRPr="00965FB9">
        <w:rPr>
          <w:rFonts w:ascii="Times New Roman" w:hAnsi="Times New Roman" w:cs="Times New Roman"/>
          <w:sz w:val="24"/>
          <w:szCs w:val="24"/>
          <w:lang w:val="en-GB"/>
        </w:rPr>
        <w:t>owne</w:t>
      </w:r>
      <w:r w:rsidR="00024BA5" w:rsidRPr="00965FB9">
        <w:rPr>
          <w:rFonts w:ascii="Times New Roman" w:hAnsi="Times New Roman" w:cs="Times New Roman"/>
          <w:sz w:val="24"/>
          <w:szCs w:val="24"/>
          <w:lang w:val="en-GB"/>
        </w:rPr>
        <w:t>r</w:t>
      </w:r>
      <w:r w:rsidR="00A526E9" w:rsidRPr="00965FB9">
        <w:rPr>
          <w:rFonts w:ascii="Times New Roman" w:hAnsi="Times New Roman" w:cs="Times New Roman"/>
          <w:sz w:val="24"/>
          <w:szCs w:val="24"/>
          <w:lang w:val="en-GB"/>
        </w:rPr>
        <w:t>s</w:t>
      </w:r>
      <w:r w:rsidR="00024BA5" w:rsidRPr="00965FB9">
        <w:rPr>
          <w:rFonts w:ascii="Times New Roman" w:hAnsi="Times New Roman" w:cs="Times New Roman"/>
          <w:sz w:val="24"/>
          <w:szCs w:val="24"/>
          <w:lang w:val="en-GB"/>
        </w:rPr>
        <w:t xml:space="preserve">. </w:t>
      </w:r>
      <w:r w:rsidR="00A526E9" w:rsidRPr="00965FB9">
        <w:rPr>
          <w:rFonts w:ascii="Times New Roman" w:hAnsi="Times New Roman" w:cs="Times New Roman"/>
          <w:sz w:val="24"/>
          <w:szCs w:val="24"/>
          <w:lang w:val="en-GB"/>
        </w:rPr>
        <w:t xml:space="preserve">Knocking on the doors of the home-owners can be a heavy job in areas with detached single-family houses. </w:t>
      </w:r>
    </w:p>
    <w:p w:rsidR="00C61035" w:rsidRPr="00965FB9" w:rsidRDefault="000F03F9"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Nevertheless, </w:t>
      </w:r>
      <w:r w:rsidR="00146B55" w:rsidRPr="00965FB9">
        <w:rPr>
          <w:rFonts w:ascii="Times New Roman" w:hAnsi="Times New Roman" w:cs="Times New Roman"/>
          <w:sz w:val="24"/>
          <w:szCs w:val="24"/>
          <w:lang w:val="en-GB"/>
        </w:rPr>
        <w:t>the challenge</w:t>
      </w:r>
      <w:r w:rsidR="00287FC0" w:rsidRPr="00965FB9">
        <w:rPr>
          <w:rFonts w:ascii="Times New Roman" w:hAnsi="Times New Roman" w:cs="Times New Roman"/>
          <w:sz w:val="24"/>
          <w:szCs w:val="24"/>
          <w:lang w:val="en-GB"/>
        </w:rPr>
        <w:t xml:space="preserve"> for the municipal</w:t>
      </w:r>
      <w:r w:rsidRPr="00965FB9">
        <w:rPr>
          <w:rFonts w:ascii="Times New Roman" w:hAnsi="Times New Roman" w:cs="Times New Roman"/>
          <w:sz w:val="24"/>
          <w:szCs w:val="24"/>
          <w:lang w:val="en-GB"/>
        </w:rPr>
        <w:t xml:space="preserve">ity, the energy consultant and the energy supplier is to </w:t>
      </w:r>
      <w:r w:rsidR="00287FC0" w:rsidRPr="00965FB9">
        <w:rPr>
          <w:rFonts w:ascii="Times New Roman" w:hAnsi="Times New Roman" w:cs="Times New Roman"/>
          <w:sz w:val="24"/>
          <w:szCs w:val="24"/>
          <w:lang w:val="en-GB"/>
        </w:rPr>
        <w:t xml:space="preserve">create a business case </w:t>
      </w:r>
      <w:r w:rsidRPr="00965FB9">
        <w:rPr>
          <w:rFonts w:ascii="Times New Roman" w:hAnsi="Times New Roman" w:cs="Times New Roman"/>
          <w:sz w:val="24"/>
          <w:szCs w:val="24"/>
          <w:lang w:val="en-GB"/>
        </w:rPr>
        <w:t xml:space="preserve">based on the documented energy savings in the private households. </w:t>
      </w:r>
      <w:r w:rsidR="002E02E7" w:rsidRPr="00965FB9">
        <w:rPr>
          <w:rFonts w:ascii="Times New Roman" w:hAnsi="Times New Roman" w:cs="Times New Roman"/>
          <w:sz w:val="24"/>
          <w:szCs w:val="24"/>
          <w:lang w:val="en-GB"/>
        </w:rPr>
        <w:t>The different cases suggest</w:t>
      </w:r>
      <w:r w:rsidR="00C61035" w:rsidRPr="00965FB9">
        <w:rPr>
          <w:rFonts w:ascii="Times New Roman" w:hAnsi="Times New Roman" w:cs="Times New Roman"/>
          <w:sz w:val="24"/>
          <w:szCs w:val="24"/>
          <w:lang w:val="en-GB"/>
        </w:rPr>
        <w:t xml:space="preserve"> different answer to </w:t>
      </w:r>
      <w:r w:rsidRPr="00965FB9">
        <w:rPr>
          <w:rFonts w:ascii="Times New Roman" w:hAnsi="Times New Roman" w:cs="Times New Roman"/>
          <w:sz w:val="24"/>
          <w:szCs w:val="24"/>
          <w:lang w:val="en-GB"/>
        </w:rPr>
        <w:t>such business case has been established</w:t>
      </w:r>
      <w:r w:rsidR="00C61035" w:rsidRPr="00965FB9">
        <w:rPr>
          <w:rFonts w:ascii="Times New Roman" w:hAnsi="Times New Roman" w:cs="Times New Roman"/>
          <w:sz w:val="24"/>
          <w:szCs w:val="24"/>
          <w:lang w:val="en-GB"/>
        </w:rPr>
        <w:t xml:space="preserve">: </w:t>
      </w:r>
    </w:p>
    <w:p w:rsidR="00287FC0" w:rsidRPr="003D7CDC" w:rsidRDefault="00C61035" w:rsidP="003D7CDC">
      <w:pPr>
        <w:spacing w:line="240" w:lineRule="auto"/>
        <w:rPr>
          <w:rFonts w:ascii="Times New Roman" w:hAnsi="Times New Roman" w:cs="Times New Roman"/>
          <w:sz w:val="24"/>
          <w:szCs w:val="24"/>
          <w:lang w:val="en-GB"/>
        </w:rPr>
      </w:pPr>
      <w:r w:rsidRPr="003D7CDC">
        <w:rPr>
          <w:rFonts w:ascii="Times New Roman" w:hAnsi="Times New Roman" w:cs="Times New Roman"/>
          <w:sz w:val="24"/>
          <w:szCs w:val="24"/>
          <w:lang w:val="en-GB"/>
        </w:rPr>
        <w:t xml:space="preserve">In </w:t>
      </w:r>
      <w:proofErr w:type="spellStart"/>
      <w:r w:rsidRPr="003D7CDC">
        <w:rPr>
          <w:rFonts w:ascii="Times New Roman" w:hAnsi="Times New Roman" w:cs="Times New Roman"/>
          <w:sz w:val="24"/>
          <w:szCs w:val="24"/>
          <w:lang w:val="en-GB"/>
        </w:rPr>
        <w:t>Frederikshavn</w:t>
      </w:r>
      <w:proofErr w:type="spellEnd"/>
      <w:r w:rsidRPr="003D7CDC">
        <w:rPr>
          <w:rFonts w:ascii="Times New Roman" w:hAnsi="Times New Roman" w:cs="Times New Roman"/>
          <w:sz w:val="24"/>
          <w:szCs w:val="24"/>
          <w:lang w:val="en-GB"/>
        </w:rPr>
        <w:t xml:space="preserve"> and </w:t>
      </w:r>
      <w:proofErr w:type="spellStart"/>
      <w:r w:rsidRPr="003D7CDC">
        <w:rPr>
          <w:rFonts w:ascii="Times New Roman" w:hAnsi="Times New Roman" w:cs="Times New Roman"/>
          <w:sz w:val="24"/>
          <w:szCs w:val="24"/>
          <w:lang w:val="en-GB"/>
        </w:rPr>
        <w:t>Sønderborg</w:t>
      </w:r>
      <w:proofErr w:type="spellEnd"/>
      <w:r w:rsidRPr="003D7CDC">
        <w:rPr>
          <w:rFonts w:ascii="Times New Roman" w:hAnsi="Times New Roman" w:cs="Times New Roman"/>
          <w:sz w:val="24"/>
          <w:szCs w:val="24"/>
          <w:lang w:val="en-GB"/>
        </w:rPr>
        <w:t xml:space="preserve">, the initiatives continues, but are increasingly focusing on villages, partly caused by the fact that approaching home owners individually is a relatively expensive process, and that collective initiatives including more homeowners at one time, might be less expensive, as measured by costs per saved kWh. Nevertheless, the energy consultant in </w:t>
      </w:r>
      <w:proofErr w:type="spellStart"/>
      <w:r w:rsidRPr="003D7CDC">
        <w:rPr>
          <w:rFonts w:ascii="Times New Roman" w:hAnsi="Times New Roman" w:cs="Times New Roman"/>
          <w:sz w:val="24"/>
          <w:szCs w:val="24"/>
          <w:lang w:val="en-GB"/>
        </w:rPr>
        <w:t>Frederikshavn</w:t>
      </w:r>
      <w:proofErr w:type="spellEnd"/>
      <w:r w:rsidRPr="003D7CDC">
        <w:rPr>
          <w:rFonts w:ascii="Times New Roman" w:hAnsi="Times New Roman" w:cs="Times New Roman"/>
          <w:sz w:val="24"/>
          <w:szCs w:val="24"/>
          <w:lang w:val="en-GB"/>
        </w:rPr>
        <w:t xml:space="preserve"> states that he is able to keep up his own salary through the </w:t>
      </w:r>
      <w:r w:rsidR="00723DC6" w:rsidRPr="003D7CDC">
        <w:rPr>
          <w:rFonts w:ascii="Times New Roman" w:hAnsi="Times New Roman" w:cs="Times New Roman"/>
          <w:sz w:val="24"/>
          <w:szCs w:val="24"/>
          <w:lang w:val="en-GB"/>
        </w:rPr>
        <w:t xml:space="preserve">obtained energy savings. </w:t>
      </w:r>
    </w:p>
    <w:p w:rsidR="00B36B4A" w:rsidRPr="00965FB9" w:rsidRDefault="00C61035"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lastRenderedPageBreak/>
        <w:t xml:space="preserve">In </w:t>
      </w:r>
      <w:proofErr w:type="spellStart"/>
      <w:r w:rsidRPr="00965FB9">
        <w:rPr>
          <w:rFonts w:ascii="Times New Roman" w:hAnsi="Times New Roman" w:cs="Times New Roman"/>
          <w:sz w:val="24"/>
          <w:szCs w:val="24"/>
          <w:lang w:val="en-GB"/>
        </w:rPr>
        <w:t>Middelfart</w:t>
      </w:r>
      <w:proofErr w:type="spellEnd"/>
      <w:r w:rsidRPr="00965FB9">
        <w:rPr>
          <w:rFonts w:ascii="Times New Roman" w:hAnsi="Times New Roman" w:cs="Times New Roman"/>
          <w:sz w:val="24"/>
          <w:szCs w:val="24"/>
          <w:lang w:val="en-GB"/>
        </w:rPr>
        <w:t xml:space="preserve">, the partnership between the municipality and the four local energy suppliers was established over a period of two years, and has now ended. The municipality argues that the arrangement now is able to work on market conditions, </w:t>
      </w:r>
      <w:r w:rsidR="00723DC6" w:rsidRPr="00965FB9">
        <w:rPr>
          <w:rFonts w:ascii="Times New Roman" w:hAnsi="Times New Roman" w:cs="Times New Roman"/>
          <w:sz w:val="24"/>
          <w:szCs w:val="24"/>
          <w:lang w:val="en-GB"/>
        </w:rPr>
        <w:t xml:space="preserve">as all local craftsmen and SME’s has been educated, </w:t>
      </w:r>
      <w:r w:rsidRPr="00965FB9">
        <w:rPr>
          <w:rFonts w:ascii="Times New Roman" w:hAnsi="Times New Roman" w:cs="Times New Roman"/>
          <w:sz w:val="24"/>
          <w:szCs w:val="24"/>
          <w:lang w:val="en-GB"/>
        </w:rPr>
        <w:t xml:space="preserve">and </w:t>
      </w:r>
      <w:r w:rsidR="00723DC6" w:rsidRPr="00965FB9">
        <w:rPr>
          <w:rFonts w:ascii="Times New Roman" w:hAnsi="Times New Roman" w:cs="Times New Roman"/>
          <w:sz w:val="24"/>
          <w:szCs w:val="24"/>
          <w:lang w:val="en-GB"/>
        </w:rPr>
        <w:t xml:space="preserve">therefore the partnership does not </w:t>
      </w:r>
      <w:r w:rsidRPr="00965FB9">
        <w:rPr>
          <w:rFonts w:ascii="Times New Roman" w:hAnsi="Times New Roman" w:cs="Times New Roman"/>
          <w:sz w:val="24"/>
          <w:szCs w:val="24"/>
          <w:lang w:val="en-GB"/>
        </w:rPr>
        <w:t>need the municipal engagement. However, it is uncertain whether the four energy suppliers are willing to continue the efforts</w:t>
      </w:r>
      <w:r w:rsidR="00723DC6" w:rsidRPr="00965FB9">
        <w:rPr>
          <w:rFonts w:ascii="Times New Roman" w:hAnsi="Times New Roman" w:cs="Times New Roman"/>
          <w:sz w:val="24"/>
          <w:szCs w:val="24"/>
          <w:lang w:val="en-GB"/>
        </w:rPr>
        <w:t>, as they may not be able to agree on a shared policy</w:t>
      </w:r>
      <w:r w:rsidRPr="00965FB9">
        <w:rPr>
          <w:rFonts w:ascii="Times New Roman" w:hAnsi="Times New Roman" w:cs="Times New Roman"/>
          <w:sz w:val="24"/>
          <w:szCs w:val="24"/>
          <w:lang w:val="en-GB"/>
        </w:rPr>
        <w:t xml:space="preserve">. </w:t>
      </w:r>
      <w:r w:rsidR="00B36B4A" w:rsidRPr="00965FB9">
        <w:rPr>
          <w:rFonts w:ascii="Times New Roman" w:hAnsi="Times New Roman" w:cs="Times New Roman"/>
          <w:sz w:val="24"/>
          <w:szCs w:val="24"/>
          <w:lang w:val="en-GB"/>
        </w:rPr>
        <w:t xml:space="preserve">The municipality is instead engaged in other initiatives towards home-owners. One is evening-courses for home-owners to be trained as an energy consultants, another initiative is developing Smart Energy-solutions using ICT technology, enabling remote steering and consultancy to the owners. </w:t>
      </w:r>
    </w:p>
    <w:p w:rsidR="00723DC6" w:rsidRPr="00965FB9" w:rsidRDefault="00723DC6"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In the initiative 2100.nu at </w:t>
      </w:r>
      <w:proofErr w:type="spellStart"/>
      <w:r w:rsidRPr="00965FB9">
        <w:rPr>
          <w:rFonts w:ascii="Times New Roman" w:hAnsi="Times New Roman" w:cs="Times New Roman"/>
          <w:sz w:val="24"/>
          <w:szCs w:val="24"/>
          <w:lang w:val="en-GB"/>
        </w:rPr>
        <w:t>Østerbro</w:t>
      </w:r>
      <w:proofErr w:type="spellEnd"/>
      <w:r w:rsidRPr="00965FB9">
        <w:rPr>
          <w:rFonts w:ascii="Times New Roman" w:hAnsi="Times New Roman" w:cs="Times New Roman"/>
          <w:sz w:val="24"/>
          <w:szCs w:val="24"/>
          <w:lang w:val="en-GB"/>
        </w:rPr>
        <w:t xml:space="preserve"> in Copenhagen, the local energy supplier (formerly “</w:t>
      </w:r>
      <w:proofErr w:type="spellStart"/>
      <w:r w:rsidRPr="00965FB9">
        <w:rPr>
          <w:rFonts w:ascii="Times New Roman" w:hAnsi="Times New Roman" w:cs="Times New Roman"/>
          <w:sz w:val="24"/>
          <w:szCs w:val="24"/>
          <w:lang w:val="en-GB"/>
        </w:rPr>
        <w:t>Københavns</w:t>
      </w:r>
      <w:proofErr w:type="spell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Energi</w:t>
      </w:r>
      <w:proofErr w:type="spellEnd"/>
      <w:r w:rsidRPr="00965FB9">
        <w:rPr>
          <w:rFonts w:ascii="Times New Roman" w:hAnsi="Times New Roman" w:cs="Times New Roman"/>
          <w:sz w:val="24"/>
          <w:szCs w:val="24"/>
          <w:lang w:val="en-GB"/>
        </w:rPr>
        <w:t xml:space="preserve">”, today “HOFOR”) has calculated that the expenses for each saved kWh has been 0.5-0.6 DKr (0.7-0.8€), which is slightly higher than for their reference price for saving initiatives in general (the average prize for district heating). The reason is mainly that the 2100.nu was a broader campaign, including more themes that cannot all be measured and documented in terms of energy savings, but seen in this perspective the expenses were seen as acceptable. The project won the ”Green Cities” prize in 2010, and was awarded by the European Environmental Agency because of its innovative model and large impact in an urban settlement. Because of the positive results, the municipality was considering to implement the model overall in the city. </w:t>
      </w:r>
      <w:r w:rsidR="00AB21B0">
        <w:rPr>
          <w:rFonts w:ascii="Times New Roman" w:hAnsi="Times New Roman" w:cs="Times New Roman"/>
          <w:sz w:val="24"/>
          <w:szCs w:val="24"/>
          <w:lang w:val="en-GB"/>
        </w:rPr>
        <w:t xml:space="preserve">As the </w:t>
      </w:r>
      <w:r w:rsidR="002E02E7" w:rsidRPr="00965FB9">
        <w:rPr>
          <w:rFonts w:ascii="Times New Roman" w:hAnsi="Times New Roman" w:cs="Times New Roman"/>
          <w:sz w:val="24"/>
          <w:szCs w:val="24"/>
          <w:lang w:val="en-GB"/>
        </w:rPr>
        <w:t xml:space="preserve">campaign was run by one of the ten local Agenda-21 </w:t>
      </w:r>
      <w:r w:rsidR="00A37C55" w:rsidRPr="00965FB9">
        <w:rPr>
          <w:rFonts w:ascii="Times New Roman" w:hAnsi="Times New Roman" w:cs="Times New Roman"/>
          <w:sz w:val="24"/>
          <w:szCs w:val="24"/>
          <w:lang w:val="en-GB"/>
        </w:rPr>
        <w:t>centres</w:t>
      </w:r>
      <w:r w:rsidR="002E02E7" w:rsidRPr="00965FB9">
        <w:rPr>
          <w:rFonts w:ascii="Times New Roman" w:hAnsi="Times New Roman" w:cs="Times New Roman"/>
          <w:sz w:val="24"/>
          <w:szCs w:val="24"/>
          <w:lang w:val="en-GB"/>
        </w:rPr>
        <w:t xml:space="preserve"> in the city </w:t>
      </w:r>
      <w:r w:rsidR="00AB21B0">
        <w:rPr>
          <w:rFonts w:ascii="Times New Roman" w:hAnsi="Times New Roman" w:cs="Times New Roman"/>
          <w:sz w:val="24"/>
          <w:szCs w:val="24"/>
          <w:lang w:val="en-GB"/>
        </w:rPr>
        <w:t xml:space="preserve">it </w:t>
      </w:r>
      <w:r w:rsidR="002E02E7" w:rsidRPr="00965FB9">
        <w:rPr>
          <w:rFonts w:ascii="Times New Roman" w:hAnsi="Times New Roman" w:cs="Times New Roman"/>
          <w:sz w:val="24"/>
          <w:szCs w:val="24"/>
          <w:lang w:val="en-GB"/>
        </w:rPr>
        <w:t xml:space="preserve">could have easily been </w:t>
      </w:r>
      <w:r w:rsidR="00AB21B0">
        <w:rPr>
          <w:rFonts w:ascii="Times New Roman" w:hAnsi="Times New Roman" w:cs="Times New Roman"/>
          <w:sz w:val="24"/>
          <w:szCs w:val="24"/>
          <w:lang w:val="en-GB"/>
        </w:rPr>
        <w:t xml:space="preserve">reproduced in </w:t>
      </w:r>
      <w:r w:rsidR="002E02E7" w:rsidRPr="00965FB9">
        <w:rPr>
          <w:rFonts w:ascii="Times New Roman" w:hAnsi="Times New Roman" w:cs="Times New Roman"/>
          <w:sz w:val="24"/>
          <w:szCs w:val="24"/>
          <w:lang w:val="en-GB"/>
        </w:rPr>
        <w:t>the Agenda-</w:t>
      </w:r>
      <w:r w:rsidR="00A37C55" w:rsidRPr="00965FB9">
        <w:rPr>
          <w:rFonts w:ascii="Times New Roman" w:hAnsi="Times New Roman" w:cs="Times New Roman"/>
          <w:sz w:val="24"/>
          <w:szCs w:val="24"/>
          <w:lang w:val="en-GB"/>
        </w:rPr>
        <w:t>centres</w:t>
      </w:r>
      <w:r w:rsidR="002E02E7" w:rsidRPr="00965FB9">
        <w:rPr>
          <w:rFonts w:ascii="Times New Roman" w:hAnsi="Times New Roman" w:cs="Times New Roman"/>
          <w:sz w:val="24"/>
          <w:szCs w:val="24"/>
          <w:lang w:val="en-GB"/>
        </w:rPr>
        <w:t xml:space="preserve"> in the city districts. For a number of different reasons this did not happen. One of the reasons was that the energy supplier applied for EU-funding to continue the project, but did not get it. They could have tried a second time, but decided to spend their resources on campaigns reaching a larger part of the population. </w:t>
      </w:r>
      <w:proofErr w:type="gramStart"/>
      <w:r w:rsidR="002E02E7" w:rsidRPr="00965FB9">
        <w:rPr>
          <w:rFonts w:ascii="Times New Roman" w:hAnsi="Times New Roman" w:cs="Times New Roman"/>
          <w:sz w:val="24"/>
          <w:szCs w:val="24"/>
          <w:lang w:val="en-GB"/>
        </w:rPr>
        <w:t>Also the municipality could have funded a continuation but instead decided to implement the experiences in their existing policies, e.g. to put a larger focus on energy savings when completing urban regeneration with public subsidies.</w:t>
      </w:r>
      <w:proofErr w:type="gramEnd"/>
      <w:r w:rsidR="002E02E7" w:rsidRPr="00965FB9">
        <w:rPr>
          <w:rFonts w:ascii="Times New Roman" w:hAnsi="Times New Roman" w:cs="Times New Roman"/>
          <w:sz w:val="24"/>
          <w:szCs w:val="24"/>
          <w:lang w:val="en-GB"/>
        </w:rPr>
        <w:t xml:space="preserve"> </w:t>
      </w:r>
    </w:p>
    <w:p w:rsidR="00B21BC7" w:rsidRPr="00965FB9" w:rsidRDefault="00146B55" w:rsidP="00B21BC7">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In spite of these variations, the results suggests that t</w:t>
      </w:r>
      <w:r w:rsidR="00217920" w:rsidRPr="00965FB9">
        <w:rPr>
          <w:rFonts w:ascii="Times New Roman" w:hAnsi="Times New Roman" w:cs="Times New Roman"/>
          <w:sz w:val="24"/>
          <w:szCs w:val="24"/>
          <w:lang w:val="en-GB"/>
        </w:rPr>
        <w:t>he direct contact between the energy consultant and the individual home-owner</w:t>
      </w:r>
      <w:r w:rsidRPr="00965FB9">
        <w:rPr>
          <w:rFonts w:ascii="Times New Roman" w:hAnsi="Times New Roman" w:cs="Times New Roman"/>
          <w:sz w:val="24"/>
          <w:szCs w:val="24"/>
          <w:lang w:val="en-GB"/>
        </w:rPr>
        <w:t xml:space="preserve"> </w:t>
      </w:r>
      <w:r w:rsidR="00217920" w:rsidRPr="00965FB9">
        <w:rPr>
          <w:rFonts w:ascii="Times New Roman" w:hAnsi="Times New Roman" w:cs="Times New Roman"/>
          <w:sz w:val="24"/>
          <w:szCs w:val="24"/>
          <w:lang w:val="en-GB"/>
        </w:rPr>
        <w:t>seems to have overcome some of the barriers for private energy-retrofitting, for instance increasing the knowledge about possible solutions</w:t>
      </w:r>
      <w:r w:rsidR="00FA43D1" w:rsidRPr="00965FB9">
        <w:rPr>
          <w:rFonts w:ascii="Times New Roman" w:hAnsi="Times New Roman" w:cs="Times New Roman"/>
          <w:sz w:val="24"/>
          <w:szCs w:val="24"/>
          <w:lang w:val="en-GB"/>
        </w:rPr>
        <w:t xml:space="preserve">, having them described and assessed in economic terms, and suggesting possible financing for them. Some energy consultants say that when they visit home-owners they often also discuss other technical and physical aspects of their houses with the owners, and give ideas on how to solve various problems. Such informal talks help to increase the trust and reliance of the energy consultant, and to pave the way for the home-owner to actually complete the suggestions. </w:t>
      </w:r>
      <w:r w:rsidR="00A37C55">
        <w:rPr>
          <w:rFonts w:ascii="Times New Roman" w:hAnsi="Times New Roman" w:cs="Times New Roman"/>
          <w:sz w:val="24"/>
          <w:szCs w:val="24"/>
          <w:lang w:val="en-GB"/>
        </w:rPr>
        <w:t>A</w:t>
      </w:r>
      <w:r w:rsidR="00447213" w:rsidRPr="00965FB9">
        <w:rPr>
          <w:rFonts w:ascii="Times New Roman" w:hAnsi="Times New Roman" w:cs="Times New Roman"/>
          <w:sz w:val="24"/>
          <w:szCs w:val="24"/>
          <w:lang w:val="en-GB"/>
        </w:rPr>
        <w:t xml:space="preserve">n evaluation of the Project Zero </w:t>
      </w:r>
      <w:r w:rsidR="00A37C55">
        <w:rPr>
          <w:rFonts w:ascii="Times New Roman" w:hAnsi="Times New Roman" w:cs="Times New Roman"/>
          <w:sz w:val="24"/>
          <w:szCs w:val="24"/>
          <w:lang w:val="en-GB"/>
        </w:rPr>
        <w:t xml:space="preserve">stated that the energy consultant’s personal meetings with the home-owners had been the overall most important element so far for the achieved energy savings. </w:t>
      </w:r>
      <w:r w:rsidR="00FA43D1" w:rsidRPr="00965FB9">
        <w:rPr>
          <w:rFonts w:ascii="Times New Roman" w:hAnsi="Times New Roman" w:cs="Times New Roman"/>
          <w:sz w:val="24"/>
          <w:szCs w:val="24"/>
          <w:lang w:val="en-GB"/>
        </w:rPr>
        <w:t xml:space="preserve">The difference made by personal visits </w:t>
      </w:r>
      <w:r w:rsidR="00A37C55">
        <w:rPr>
          <w:rFonts w:ascii="Times New Roman" w:hAnsi="Times New Roman" w:cs="Times New Roman"/>
          <w:sz w:val="24"/>
          <w:szCs w:val="24"/>
          <w:lang w:val="en-GB"/>
        </w:rPr>
        <w:t xml:space="preserve">was also </w:t>
      </w:r>
      <w:r w:rsidR="00FA43D1" w:rsidRPr="00965FB9">
        <w:rPr>
          <w:rFonts w:ascii="Times New Roman" w:hAnsi="Times New Roman" w:cs="Times New Roman"/>
          <w:sz w:val="24"/>
          <w:szCs w:val="24"/>
          <w:lang w:val="en-GB"/>
        </w:rPr>
        <w:t xml:space="preserve">estimated </w:t>
      </w:r>
      <w:r w:rsidR="00A37C55">
        <w:rPr>
          <w:rFonts w:ascii="Times New Roman" w:hAnsi="Times New Roman" w:cs="Times New Roman"/>
          <w:sz w:val="24"/>
          <w:szCs w:val="24"/>
          <w:lang w:val="en-GB"/>
        </w:rPr>
        <w:t xml:space="preserve">in the project in </w:t>
      </w:r>
      <w:proofErr w:type="spellStart"/>
      <w:r w:rsidR="00A37C55">
        <w:rPr>
          <w:rFonts w:ascii="Times New Roman" w:hAnsi="Times New Roman" w:cs="Times New Roman"/>
          <w:sz w:val="24"/>
          <w:szCs w:val="24"/>
          <w:lang w:val="en-GB"/>
        </w:rPr>
        <w:t>Ringkøbing-Skjern</w:t>
      </w:r>
      <w:proofErr w:type="spellEnd"/>
      <w:r w:rsidR="00A37C55">
        <w:rPr>
          <w:rFonts w:ascii="Times New Roman" w:hAnsi="Times New Roman" w:cs="Times New Roman"/>
          <w:sz w:val="24"/>
          <w:szCs w:val="24"/>
          <w:lang w:val="en-GB"/>
        </w:rPr>
        <w:t xml:space="preserve">, where </w:t>
      </w:r>
      <w:r w:rsidR="00FA43D1" w:rsidRPr="00965FB9">
        <w:rPr>
          <w:rFonts w:ascii="Times New Roman" w:hAnsi="Times New Roman" w:cs="Times New Roman"/>
          <w:sz w:val="24"/>
          <w:szCs w:val="24"/>
          <w:lang w:val="en-GB"/>
        </w:rPr>
        <w:t xml:space="preserve">the energy consultant company </w:t>
      </w:r>
      <w:proofErr w:type="spellStart"/>
      <w:r w:rsidR="00FA43D1" w:rsidRPr="00965FB9">
        <w:rPr>
          <w:rFonts w:ascii="Times New Roman" w:hAnsi="Times New Roman" w:cs="Times New Roman"/>
          <w:sz w:val="24"/>
          <w:szCs w:val="24"/>
          <w:lang w:val="en-GB"/>
        </w:rPr>
        <w:t>ScanEnergi</w:t>
      </w:r>
      <w:proofErr w:type="spellEnd"/>
      <w:r w:rsidR="00FA43D1" w:rsidRPr="00965FB9">
        <w:rPr>
          <w:rFonts w:ascii="Times New Roman" w:hAnsi="Times New Roman" w:cs="Times New Roman"/>
          <w:sz w:val="24"/>
          <w:szCs w:val="24"/>
          <w:lang w:val="en-GB"/>
        </w:rPr>
        <w:t xml:space="preserve"> (operating in several municipalities, including </w:t>
      </w:r>
      <w:proofErr w:type="spellStart"/>
      <w:r w:rsidR="00FA43D1" w:rsidRPr="00965FB9">
        <w:rPr>
          <w:rFonts w:ascii="Times New Roman" w:hAnsi="Times New Roman" w:cs="Times New Roman"/>
          <w:sz w:val="24"/>
          <w:szCs w:val="24"/>
          <w:lang w:val="en-GB"/>
        </w:rPr>
        <w:t>Ringkøbing-Skjern</w:t>
      </w:r>
      <w:proofErr w:type="spellEnd"/>
      <w:r w:rsidR="00FA43D1" w:rsidRPr="00965FB9">
        <w:rPr>
          <w:rFonts w:ascii="Times New Roman" w:hAnsi="Times New Roman" w:cs="Times New Roman"/>
          <w:sz w:val="24"/>
          <w:szCs w:val="24"/>
          <w:lang w:val="en-GB"/>
        </w:rPr>
        <w:t xml:space="preserve">), </w:t>
      </w:r>
      <w:r w:rsidR="0082008E" w:rsidRPr="00965FB9">
        <w:rPr>
          <w:rFonts w:ascii="Times New Roman" w:hAnsi="Times New Roman" w:cs="Times New Roman"/>
          <w:sz w:val="24"/>
          <w:szCs w:val="24"/>
          <w:lang w:val="en-GB"/>
        </w:rPr>
        <w:t>stat</w:t>
      </w:r>
      <w:r w:rsidR="00A37C55">
        <w:rPr>
          <w:rFonts w:ascii="Times New Roman" w:hAnsi="Times New Roman" w:cs="Times New Roman"/>
          <w:sz w:val="24"/>
          <w:szCs w:val="24"/>
          <w:lang w:val="en-GB"/>
        </w:rPr>
        <w:t xml:space="preserve">ed </w:t>
      </w:r>
      <w:r w:rsidR="0082008E" w:rsidRPr="00965FB9">
        <w:rPr>
          <w:rFonts w:ascii="Times New Roman" w:hAnsi="Times New Roman" w:cs="Times New Roman"/>
          <w:sz w:val="24"/>
          <w:szCs w:val="24"/>
          <w:lang w:val="en-GB"/>
        </w:rPr>
        <w:t xml:space="preserve">that 77% of the homeowners they visit completes energy retrofitting projects. In houses where the same calculations on savings potentials and financing is communicated only through calculations on </w:t>
      </w:r>
      <w:proofErr w:type="spellStart"/>
      <w:proofErr w:type="gramStart"/>
      <w:r w:rsidR="0082008E" w:rsidRPr="00965FB9">
        <w:rPr>
          <w:rFonts w:ascii="Times New Roman" w:hAnsi="Times New Roman" w:cs="Times New Roman"/>
          <w:sz w:val="24"/>
          <w:szCs w:val="24"/>
          <w:lang w:val="en-GB"/>
        </w:rPr>
        <w:t>ScanEnergi</w:t>
      </w:r>
      <w:proofErr w:type="spellEnd"/>
      <w:r w:rsidR="0082008E" w:rsidRPr="00965FB9">
        <w:rPr>
          <w:rFonts w:ascii="Times New Roman" w:hAnsi="Times New Roman" w:cs="Times New Roman"/>
          <w:sz w:val="24"/>
          <w:szCs w:val="24"/>
          <w:lang w:val="en-GB"/>
        </w:rPr>
        <w:t xml:space="preserve"> ‘s</w:t>
      </w:r>
      <w:proofErr w:type="gramEnd"/>
      <w:r w:rsidR="0082008E" w:rsidRPr="00965FB9">
        <w:rPr>
          <w:rFonts w:ascii="Times New Roman" w:hAnsi="Times New Roman" w:cs="Times New Roman"/>
          <w:sz w:val="24"/>
          <w:szCs w:val="24"/>
          <w:lang w:val="en-GB"/>
        </w:rPr>
        <w:t xml:space="preserve"> web-site “</w:t>
      </w:r>
      <w:proofErr w:type="spellStart"/>
      <w:r w:rsidR="0082008E" w:rsidRPr="00965FB9">
        <w:rPr>
          <w:rFonts w:ascii="Times New Roman" w:hAnsi="Times New Roman" w:cs="Times New Roman"/>
          <w:sz w:val="24"/>
          <w:szCs w:val="24"/>
          <w:lang w:val="en-GB"/>
        </w:rPr>
        <w:t>Husets</w:t>
      </w:r>
      <w:proofErr w:type="spellEnd"/>
      <w:r w:rsidR="0082008E" w:rsidRPr="00965FB9">
        <w:rPr>
          <w:rFonts w:ascii="Times New Roman" w:hAnsi="Times New Roman" w:cs="Times New Roman"/>
          <w:sz w:val="24"/>
          <w:szCs w:val="24"/>
          <w:lang w:val="en-GB"/>
        </w:rPr>
        <w:t xml:space="preserve"> </w:t>
      </w:r>
      <w:proofErr w:type="spellStart"/>
      <w:r w:rsidR="0082008E" w:rsidRPr="00965FB9">
        <w:rPr>
          <w:rFonts w:ascii="Times New Roman" w:hAnsi="Times New Roman" w:cs="Times New Roman"/>
          <w:sz w:val="24"/>
          <w:szCs w:val="24"/>
          <w:lang w:val="en-GB"/>
        </w:rPr>
        <w:t>Energi</w:t>
      </w:r>
      <w:proofErr w:type="spellEnd"/>
      <w:r w:rsidR="0082008E" w:rsidRPr="00965FB9">
        <w:rPr>
          <w:rFonts w:ascii="Times New Roman" w:hAnsi="Times New Roman" w:cs="Times New Roman"/>
          <w:sz w:val="24"/>
          <w:szCs w:val="24"/>
          <w:lang w:val="en-GB"/>
        </w:rPr>
        <w:t xml:space="preserve">”, 25% of the home-owners decides to implement the suggestions. </w:t>
      </w:r>
      <w:r w:rsidR="00B21BC7">
        <w:rPr>
          <w:rFonts w:ascii="Times New Roman" w:hAnsi="Times New Roman" w:cs="Times New Roman"/>
          <w:sz w:val="24"/>
          <w:szCs w:val="24"/>
          <w:lang w:val="en-GB"/>
        </w:rPr>
        <w:t xml:space="preserve">The figures from the energy savings in figure 1 might be considerably larger, as several </w:t>
      </w:r>
      <w:r w:rsidR="00B21BC7" w:rsidRPr="00965FB9">
        <w:rPr>
          <w:rFonts w:ascii="Times New Roman" w:hAnsi="Times New Roman" w:cs="Times New Roman"/>
          <w:sz w:val="24"/>
          <w:szCs w:val="24"/>
          <w:lang w:val="en-GB"/>
        </w:rPr>
        <w:t xml:space="preserve">energy consultants argue that the documented energy savings represents only a limited part of the actual savings, partly as not all completed projects get their documentation send in, and partly because some home-owners, after the visit from the energy consultant, decides to carry out the projects as DIY-projects or as “black” labour. On the other hand, some of the documented savings could have happened without the visit from the energy consultant, and therefore the documented savings might exaggerate the meaning of the consultant. </w:t>
      </w:r>
    </w:p>
    <w:p w:rsidR="005869A0" w:rsidRPr="00965FB9" w:rsidRDefault="00AC641E" w:rsidP="00965FB9">
      <w:pPr>
        <w:spacing w:line="240" w:lineRule="auto"/>
        <w:rPr>
          <w:rFonts w:ascii="Times New Roman" w:hAnsi="Times New Roman" w:cs="Times New Roman"/>
          <w:b/>
          <w:i/>
          <w:sz w:val="24"/>
          <w:szCs w:val="24"/>
          <w:lang w:val="en-GB"/>
        </w:rPr>
      </w:pPr>
      <w:r>
        <w:rPr>
          <w:rFonts w:ascii="Times New Roman" w:hAnsi="Times New Roman" w:cs="Times New Roman"/>
          <w:b/>
          <w:i/>
          <w:sz w:val="24"/>
          <w:szCs w:val="24"/>
          <w:lang w:val="en-GB"/>
        </w:rPr>
        <w:lastRenderedPageBreak/>
        <w:t>Strategies and implementation of s</w:t>
      </w:r>
      <w:r w:rsidR="003F5227" w:rsidRPr="00965FB9">
        <w:rPr>
          <w:rFonts w:ascii="Times New Roman" w:hAnsi="Times New Roman" w:cs="Times New Roman"/>
          <w:b/>
          <w:i/>
          <w:sz w:val="24"/>
          <w:szCs w:val="24"/>
          <w:lang w:val="en-GB"/>
        </w:rPr>
        <w:t>econdary benefits</w:t>
      </w:r>
    </w:p>
    <w:p w:rsidR="00AB21B0" w:rsidRPr="00965FB9" w:rsidRDefault="003D7CDC" w:rsidP="00AB21B0">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are, however, a number of other factors to consider in the discussion of the obtained results in the five initiatives. </w:t>
      </w:r>
      <w:r w:rsidR="00B32C0F">
        <w:rPr>
          <w:rFonts w:ascii="Times New Roman" w:hAnsi="Times New Roman" w:cs="Times New Roman"/>
          <w:sz w:val="24"/>
          <w:szCs w:val="24"/>
          <w:lang w:val="en-GB"/>
        </w:rPr>
        <w:t>Firstly, a</w:t>
      </w:r>
      <w:r>
        <w:rPr>
          <w:rFonts w:ascii="Times New Roman" w:hAnsi="Times New Roman" w:cs="Times New Roman"/>
          <w:sz w:val="24"/>
          <w:szCs w:val="24"/>
          <w:lang w:val="en-GB"/>
        </w:rPr>
        <w:t>s stated previously, the selected initiatives have all been part of overall politics and initiatives, often with broader aims</w:t>
      </w:r>
      <w:r w:rsidR="00B32C0F">
        <w:rPr>
          <w:rFonts w:ascii="Times New Roman" w:hAnsi="Times New Roman" w:cs="Times New Roman"/>
          <w:sz w:val="24"/>
          <w:szCs w:val="24"/>
          <w:lang w:val="en-GB"/>
        </w:rPr>
        <w:t xml:space="preserve"> that obtaining energy reductions in private homes, but also to create jobs, upgrade skills in the local labour force, and to give the municipality a green profile, which again is meant to attract potential residents. Therefore, the documentation of the job-creating from the initiatives </w:t>
      </w:r>
      <w:r w:rsidR="003B6446">
        <w:rPr>
          <w:rFonts w:ascii="Times New Roman" w:hAnsi="Times New Roman" w:cs="Times New Roman"/>
          <w:sz w:val="24"/>
          <w:szCs w:val="24"/>
          <w:lang w:val="en-GB"/>
        </w:rPr>
        <w:t xml:space="preserve">is </w:t>
      </w:r>
      <w:r w:rsidR="00B32C0F">
        <w:rPr>
          <w:rFonts w:ascii="Times New Roman" w:hAnsi="Times New Roman" w:cs="Times New Roman"/>
          <w:sz w:val="24"/>
          <w:szCs w:val="24"/>
          <w:lang w:val="en-GB"/>
        </w:rPr>
        <w:t>as important parameters to document (if not more) than the amount of energy savings completed</w:t>
      </w:r>
      <w:r w:rsidR="003B6446">
        <w:rPr>
          <w:rFonts w:ascii="Times New Roman" w:hAnsi="Times New Roman" w:cs="Times New Roman"/>
          <w:sz w:val="24"/>
          <w:szCs w:val="24"/>
          <w:lang w:val="en-GB"/>
        </w:rPr>
        <w:t xml:space="preserve"> – see also figure 2</w:t>
      </w:r>
      <w:r w:rsidR="00B32C0F">
        <w:rPr>
          <w:rFonts w:ascii="Times New Roman" w:hAnsi="Times New Roman" w:cs="Times New Roman"/>
          <w:sz w:val="24"/>
          <w:szCs w:val="24"/>
          <w:lang w:val="en-GB"/>
        </w:rPr>
        <w:t xml:space="preserve">. </w:t>
      </w:r>
    </w:p>
    <w:p w:rsidR="003D7CDC" w:rsidRDefault="00F30077" w:rsidP="00965FB9">
      <w:pPr>
        <w:spacing w:line="240" w:lineRule="auto"/>
        <w:rPr>
          <w:rFonts w:ascii="Times New Roman" w:hAnsi="Times New Roman" w:cs="Times New Roman"/>
          <w:sz w:val="24"/>
          <w:szCs w:val="24"/>
          <w:lang w:val="en-GB"/>
        </w:rPr>
      </w:pPr>
      <w:r w:rsidRPr="00F30077">
        <w:rPr>
          <w:rFonts w:ascii="Times New Roman" w:hAnsi="Times New Roman" w:cs="Times New Roman"/>
          <w:noProof/>
          <w:sz w:val="24"/>
          <w:szCs w:val="24"/>
          <w:lang w:eastAsia="da-DK"/>
        </w:rPr>
        <mc:AlternateContent>
          <mc:Choice Requires="wps">
            <w:drawing>
              <wp:anchor distT="0" distB="0" distL="114300" distR="114300" simplePos="0" relativeHeight="251659264" behindDoc="0" locked="0" layoutInCell="1" allowOverlap="1" wp14:anchorId="41083A21" wp14:editId="73AAE983">
                <wp:simplePos x="0" y="0"/>
                <wp:positionH relativeFrom="column">
                  <wp:posOffset>3489960</wp:posOffset>
                </wp:positionH>
                <wp:positionV relativeFrom="paragraph">
                  <wp:posOffset>60656</wp:posOffset>
                </wp:positionV>
                <wp:extent cx="2374265" cy="1674495"/>
                <wp:effectExtent l="0" t="0" r="9525" b="19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74495"/>
                        </a:xfrm>
                        <a:prstGeom prst="rect">
                          <a:avLst/>
                        </a:prstGeom>
                        <a:solidFill>
                          <a:srgbClr val="FFFFFF"/>
                        </a:solidFill>
                        <a:ln w="9525">
                          <a:noFill/>
                          <a:miter lim="800000"/>
                          <a:headEnd/>
                          <a:tailEnd/>
                        </a:ln>
                      </wps:spPr>
                      <wps:txbx>
                        <w:txbxContent>
                          <w:p w:rsidR="001513ED" w:rsidRPr="00F30077" w:rsidRDefault="001513ED">
                            <w:pPr>
                              <w:rPr>
                                <w:rFonts w:ascii="Times New Roman" w:hAnsi="Times New Roman" w:cs="Times New Roman"/>
                                <w:sz w:val="18"/>
                                <w:lang w:val="en-US"/>
                              </w:rPr>
                            </w:pPr>
                            <w:proofErr w:type="gramStart"/>
                            <w:r w:rsidRPr="00F30077">
                              <w:rPr>
                                <w:rFonts w:ascii="Times New Roman" w:hAnsi="Times New Roman" w:cs="Times New Roman"/>
                                <w:sz w:val="18"/>
                                <w:lang w:val="en-US"/>
                              </w:rPr>
                              <w:t>Figure 2.</w:t>
                            </w:r>
                            <w:proofErr w:type="gramEnd"/>
                            <w:r w:rsidRPr="00F30077">
                              <w:rPr>
                                <w:rFonts w:ascii="Times New Roman" w:hAnsi="Times New Roman" w:cs="Times New Roman"/>
                                <w:sz w:val="18"/>
                                <w:lang w:val="en-US"/>
                              </w:rPr>
                              <w:t xml:space="preserve"> </w:t>
                            </w:r>
                            <w:proofErr w:type="gramStart"/>
                            <w:r w:rsidRPr="00F30077">
                              <w:rPr>
                                <w:rFonts w:ascii="Times New Roman" w:hAnsi="Times New Roman" w:cs="Times New Roman"/>
                                <w:sz w:val="18"/>
                                <w:lang w:val="en-US"/>
                              </w:rPr>
                              <w:t xml:space="preserve">Development of jobs in the </w:t>
                            </w:r>
                            <w:proofErr w:type="spellStart"/>
                            <w:r w:rsidRPr="00F30077">
                              <w:rPr>
                                <w:rFonts w:ascii="Times New Roman" w:hAnsi="Times New Roman" w:cs="Times New Roman"/>
                                <w:sz w:val="18"/>
                                <w:lang w:val="en-US"/>
                              </w:rPr>
                              <w:t>Frederikshavn</w:t>
                            </w:r>
                            <w:proofErr w:type="spellEnd"/>
                            <w:r w:rsidRPr="00F30077">
                              <w:rPr>
                                <w:rFonts w:ascii="Times New Roman" w:hAnsi="Times New Roman" w:cs="Times New Roman"/>
                                <w:sz w:val="18"/>
                                <w:lang w:val="en-US"/>
                              </w:rPr>
                              <w:t xml:space="preserve"> municipality, used by the municipality as documentation for the effect of the initiatives towards home-owners</w:t>
                            </w:r>
                            <w:r w:rsidR="000B518F">
                              <w:rPr>
                                <w:rFonts w:ascii="Times New Roman" w:hAnsi="Times New Roman" w:cs="Times New Roman"/>
                                <w:sz w:val="18"/>
                                <w:lang w:val="en-US"/>
                              </w:rPr>
                              <w:t>.</w:t>
                            </w:r>
                            <w:proofErr w:type="gramEnd"/>
                            <w:r w:rsidR="000B518F">
                              <w:rPr>
                                <w:rFonts w:ascii="Times New Roman" w:hAnsi="Times New Roman" w:cs="Times New Roman"/>
                                <w:sz w:val="18"/>
                                <w:lang w:val="en-US"/>
                              </w:rPr>
                              <w:t xml:space="preserve"> </w:t>
                            </w:r>
                            <w:proofErr w:type="gramStart"/>
                            <w:r w:rsidR="000B518F">
                              <w:rPr>
                                <w:rFonts w:ascii="Times New Roman" w:hAnsi="Times New Roman" w:cs="Times New Roman"/>
                                <w:sz w:val="18"/>
                                <w:lang w:val="en-US"/>
                              </w:rPr>
                              <w:t>The initiatives towards local home-owners started by 2012.</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74.8pt;margin-top:4.8pt;width:186.95pt;height:131.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" stroked="f">
                <v:textbox>
                  <w:txbxContent>
                    <w:p w:rsidR="001513ED" w:rsidRPr="00F30077" w:rsidRDefault="001513ED">
                      <w:pPr>
                        <w:rPr>
                          <w:rFonts w:ascii="Times New Roman" w:hAnsi="Times New Roman" w:cs="Times New Roman"/>
                          <w:sz w:val="18"/>
                          <w:lang w:val="en-US"/>
                        </w:rPr>
                      </w:pPr>
                      <w:proofErr w:type="gramStart"/>
                      <w:r w:rsidRPr="00F30077">
                        <w:rPr>
                          <w:rFonts w:ascii="Times New Roman" w:hAnsi="Times New Roman" w:cs="Times New Roman"/>
                          <w:sz w:val="18"/>
                          <w:lang w:val="en-US"/>
                        </w:rPr>
                        <w:t>Figure 2.</w:t>
                      </w:r>
                      <w:proofErr w:type="gramEnd"/>
                      <w:r w:rsidRPr="00F30077">
                        <w:rPr>
                          <w:rFonts w:ascii="Times New Roman" w:hAnsi="Times New Roman" w:cs="Times New Roman"/>
                          <w:sz w:val="18"/>
                          <w:lang w:val="en-US"/>
                        </w:rPr>
                        <w:t xml:space="preserve"> </w:t>
                      </w:r>
                      <w:proofErr w:type="gramStart"/>
                      <w:r w:rsidRPr="00F30077">
                        <w:rPr>
                          <w:rFonts w:ascii="Times New Roman" w:hAnsi="Times New Roman" w:cs="Times New Roman"/>
                          <w:sz w:val="18"/>
                          <w:lang w:val="en-US"/>
                        </w:rPr>
                        <w:t xml:space="preserve">Development of jobs in the </w:t>
                      </w:r>
                      <w:proofErr w:type="spellStart"/>
                      <w:r w:rsidRPr="00F30077">
                        <w:rPr>
                          <w:rFonts w:ascii="Times New Roman" w:hAnsi="Times New Roman" w:cs="Times New Roman"/>
                          <w:sz w:val="18"/>
                          <w:lang w:val="en-US"/>
                        </w:rPr>
                        <w:t>Frederikshavn</w:t>
                      </w:r>
                      <w:proofErr w:type="spellEnd"/>
                      <w:r w:rsidRPr="00F30077">
                        <w:rPr>
                          <w:rFonts w:ascii="Times New Roman" w:hAnsi="Times New Roman" w:cs="Times New Roman"/>
                          <w:sz w:val="18"/>
                          <w:lang w:val="en-US"/>
                        </w:rPr>
                        <w:t xml:space="preserve"> municipality, used by the municipality as documentation for the effect of the initiatives towards home-owners</w:t>
                      </w:r>
                      <w:r w:rsidR="000B518F">
                        <w:rPr>
                          <w:rFonts w:ascii="Times New Roman" w:hAnsi="Times New Roman" w:cs="Times New Roman"/>
                          <w:sz w:val="18"/>
                          <w:lang w:val="en-US"/>
                        </w:rPr>
                        <w:t>.</w:t>
                      </w:r>
                      <w:proofErr w:type="gramEnd"/>
                      <w:r w:rsidR="000B518F">
                        <w:rPr>
                          <w:rFonts w:ascii="Times New Roman" w:hAnsi="Times New Roman" w:cs="Times New Roman"/>
                          <w:sz w:val="18"/>
                          <w:lang w:val="en-US"/>
                        </w:rPr>
                        <w:t xml:space="preserve"> </w:t>
                      </w:r>
                      <w:proofErr w:type="gramStart"/>
                      <w:r w:rsidR="000B518F">
                        <w:rPr>
                          <w:rFonts w:ascii="Times New Roman" w:hAnsi="Times New Roman" w:cs="Times New Roman"/>
                          <w:sz w:val="18"/>
                          <w:lang w:val="en-US"/>
                        </w:rPr>
                        <w:t>The initiatives towards local home-owners started by 2012.</w:t>
                      </w:r>
                      <w:proofErr w:type="gramEnd"/>
                    </w:p>
                  </w:txbxContent>
                </v:textbox>
              </v:shape>
            </w:pict>
          </mc:Fallback>
        </mc:AlternateContent>
      </w:r>
      <w:r>
        <w:rPr>
          <w:rFonts w:ascii="Times New Roman" w:hAnsi="Times New Roman" w:cs="Times New Roman"/>
          <w:noProof/>
          <w:sz w:val="24"/>
          <w:szCs w:val="24"/>
          <w:lang w:eastAsia="da-DK"/>
        </w:rPr>
        <w:drawing>
          <wp:inline distT="0" distB="0" distL="0" distR="0">
            <wp:extent cx="3503202" cy="2043485"/>
            <wp:effectExtent l="0" t="0" r="254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2640" cy="2048990"/>
                    </a:xfrm>
                    <a:prstGeom prst="rect">
                      <a:avLst/>
                    </a:prstGeom>
                    <a:noFill/>
                    <a:ln>
                      <a:noFill/>
                    </a:ln>
                  </pic:spPr>
                </pic:pic>
              </a:graphicData>
            </a:graphic>
          </wp:inline>
        </w:drawing>
      </w:r>
    </w:p>
    <w:p w:rsidR="00345CA1" w:rsidRDefault="00345CA1" w:rsidP="003B6446">
      <w:pPr>
        <w:spacing w:line="240" w:lineRule="auto"/>
        <w:rPr>
          <w:rFonts w:ascii="Times New Roman" w:hAnsi="Times New Roman" w:cs="Times New Roman"/>
          <w:sz w:val="24"/>
          <w:szCs w:val="24"/>
          <w:lang w:val="en-US"/>
        </w:rPr>
      </w:pPr>
      <w:r>
        <w:rPr>
          <w:rFonts w:ascii="Times New Roman" w:hAnsi="Times New Roman" w:cs="Times New Roman"/>
          <w:sz w:val="24"/>
          <w:szCs w:val="24"/>
          <w:lang w:val="en-GB"/>
        </w:rPr>
        <w:t>Many of those aspects are related to the municipalities being located in peripheral regions, where the initiatives to improve energy performance of private homes fits well in a number of other strategies. Secondly, the initiatives have generated a number of “secondary effects” (</w:t>
      </w:r>
      <w:r w:rsidR="0062633A">
        <w:rPr>
          <w:rFonts w:ascii="Times New Roman" w:hAnsi="Times New Roman" w:cs="Times New Roman"/>
          <w:sz w:val="24"/>
          <w:szCs w:val="24"/>
          <w:lang w:val="en-GB"/>
        </w:rPr>
        <w:t xml:space="preserve">Sharp et al, 2011; </w:t>
      </w:r>
      <w:proofErr w:type="spellStart"/>
      <w:r w:rsidRPr="00965FB9">
        <w:rPr>
          <w:rFonts w:ascii="Times New Roman" w:hAnsi="Times New Roman" w:cs="Times New Roman"/>
          <w:sz w:val="24"/>
          <w:szCs w:val="24"/>
          <w:lang w:val="en-GB"/>
        </w:rPr>
        <w:t>Bulkeley</w:t>
      </w:r>
      <w:proofErr w:type="spellEnd"/>
      <w:r w:rsidRPr="00965FB9">
        <w:rPr>
          <w:rFonts w:ascii="Times New Roman" w:hAnsi="Times New Roman" w:cs="Times New Roman"/>
          <w:sz w:val="24"/>
          <w:szCs w:val="24"/>
          <w:lang w:val="en-GB"/>
        </w:rPr>
        <w:t xml:space="preserve"> and </w:t>
      </w:r>
      <w:proofErr w:type="spellStart"/>
      <w:r w:rsidRPr="00965FB9">
        <w:rPr>
          <w:rFonts w:ascii="Times New Roman" w:hAnsi="Times New Roman" w:cs="Times New Roman"/>
          <w:sz w:val="24"/>
          <w:szCs w:val="24"/>
          <w:lang w:val="en-GB"/>
        </w:rPr>
        <w:t>Betsill</w:t>
      </w:r>
      <w:proofErr w:type="spellEnd"/>
      <w:r w:rsidRPr="00965FB9">
        <w:rPr>
          <w:rFonts w:ascii="Times New Roman" w:hAnsi="Times New Roman" w:cs="Times New Roman"/>
          <w:sz w:val="24"/>
          <w:szCs w:val="24"/>
          <w:lang w:val="en-GB"/>
        </w:rPr>
        <w:t>, 2003</w:t>
      </w:r>
      <w:r>
        <w:rPr>
          <w:rFonts w:ascii="Times New Roman" w:hAnsi="Times New Roman" w:cs="Times New Roman"/>
          <w:sz w:val="24"/>
          <w:szCs w:val="24"/>
          <w:lang w:val="en-GB"/>
        </w:rPr>
        <w:t>) or spin-offs, that has generated benefit to the project and the partners involved</w:t>
      </w:r>
      <w:r w:rsidRPr="00965FB9">
        <w:rPr>
          <w:rFonts w:ascii="Times New Roman" w:hAnsi="Times New Roman" w:cs="Times New Roman"/>
          <w:sz w:val="24"/>
          <w:szCs w:val="24"/>
          <w:lang w:val="en-GB"/>
        </w:rPr>
        <w:t xml:space="preserve">. </w:t>
      </w:r>
      <w:r w:rsidRPr="00466754">
        <w:rPr>
          <w:rFonts w:ascii="Times New Roman" w:hAnsi="Times New Roman" w:cs="Times New Roman"/>
          <w:sz w:val="24"/>
          <w:szCs w:val="24"/>
          <w:lang w:val="en-GB"/>
        </w:rPr>
        <w:t xml:space="preserve">One example from Copenhagen is that the 2100.nu initiative resulted in a good collaboration with local housing organisations, </w:t>
      </w:r>
      <w:r w:rsidR="00CD73BC">
        <w:rPr>
          <w:rFonts w:ascii="Times New Roman" w:hAnsi="Times New Roman" w:cs="Times New Roman"/>
          <w:sz w:val="24"/>
          <w:szCs w:val="24"/>
          <w:lang w:val="en-GB"/>
        </w:rPr>
        <w:t xml:space="preserve">where the energy supplier subsequently held </w:t>
      </w:r>
      <w:r w:rsidRPr="00466754">
        <w:rPr>
          <w:rFonts w:ascii="Times New Roman" w:hAnsi="Times New Roman" w:cs="Times New Roman"/>
          <w:sz w:val="24"/>
          <w:szCs w:val="24"/>
          <w:lang w:val="en-GB"/>
        </w:rPr>
        <w:t>courses about insulation of buil</w:t>
      </w:r>
      <w:r>
        <w:rPr>
          <w:rFonts w:ascii="Times New Roman" w:hAnsi="Times New Roman" w:cs="Times New Roman"/>
          <w:sz w:val="24"/>
          <w:szCs w:val="24"/>
          <w:lang w:val="en-GB"/>
        </w:rPr>
        <w:t>d</w:t>
      </w:r>
      <w:r w:rsidRPr="00466754">
        <w:rPr>
          <w:rFonts w:ascii="Times New Roman" w:hAnsi="Times New Roman" w:cs="Times New Roman"/>
          <w:sz w:val="24"/>
          <w:szCs w:val="24"/>
          <w:lang w:val="en-GB"/>
        </w:rPr>
        <w:t>ings and better management of the heating syste</w:t>
      </w:r>
      <w:r>
        <w:rPr>
          <w:rFonts w:ascii="Times New Roman" w:hAnsi="Times New Roman" w:cs="Times New Roman"/>
          <w:sz w:val="24"/>
          <w:szCs w:val="24"/>
          <w:lang w:val="en-GB"/>
        </w:rPr>
        <w:t>m</w:t>
      </w:r>
      <w:r w:rsidR="00CD73BC">
        <w:rPr>
          <w:rFonts w:ascii="Times New Roman" w:hAnsi="Times New Roman" w:cs="Times New Roman"/>
          <w:sz w:val="24"/>
          <w:szCs w:val="24"/>
          <w:lang w:val="en-GB"/>
        </w:rPr>
        <w:t xml:space="preserve"> for the housing organisations</w:t>
      </w:r>
      <w:r>
        <w:rPr>
          <w:rFonts w:ascii="Times New Roman" w:hAnsi="Times New Roman" w:cs="Times New Roman"/>
          <w:sz w:val="24"/>
          <w:szCs w:val="24"/>
          <w:lang w:val="en-GB"/>
        </w:rPr>
        <w:t xml:space="preserve">. </w:t>
      </w:r>
      <w:r w:rsidRPr="00223EFE">
        <w:rPr>
          <w:rFonts w:ascii="Times New Roman" w:hAnsi="Times New Roman" w:cs="Times New Roman"/>
          <w:sz w:val="24"/>
          <w:szCs w:val="24"/>
          <w:lang w:val="en-US"/>
        </w:rPr>
        <w:t xml:space="preserve">According to the energy provider </w:t>
      </w:r>
      <w:proofErr w:type="spellStart"/>
      <w:r w:rsidRPr="00223EFE">
        <w:rPr>
          <w:rFonts w:ascii="Times New Roman" w:hAnsi="Times New Roman" w:cs="Times New Roman"/>
          <w:sz w:val="24"/>
          <w:szCs w:val="24"/>
          <w:lang w:val="en-US"/>
        </w:rPr>
        <w:t>Københavns</w:t>
      </w:r>
      <w:proofErr w:type="spellEnd"/>
      <w:r w:rsidRPr="00223EFE">
        <w:rPr>
          <w:rFonts w:ascii="Times New Roman" w:hAnsi="Times New Roman" w:cs="Times New Roman"/>
          <w:sz w:val="24"/>
          <w:szCs w:val="24"/>
          <w:lang w:val="en-US"/>
        </w:rPr>
        <w:t xml:space="preserve"> </w:t>
      </w:r>
      <w:proofErr w:type="spellStart"/>
      <w:r w:rsidRPr="00223EFE">
        <w:rPr>
          <w:rFonts w:ascii="Times New Roman" w:hAnsi="Times New Roman" w:cs="Times New Roman"/>
          <w:sz w:val="24"/>
          <w:szCs w:val="24"/>
          <w:lang w:val="en-US"/>
        </w:rPr>
        <w:t>Energi</w:t>
      </w:r>
      <w:proofErr w:type="spellEnd"/>
      <w:r w:rsidRPr="00223EFE">
        <w:rPr>
          <w:rFonts w:ascii="Times New Roman" w:hAnsi="Times New Roman" w:cs="Times New Roman"/>
          <w:sz w:val="24"/>
          <w:szCs w:val="24"/>
          <w:lang w:val="en-US"/>
        </w:rPr>
        <w:t xml:space="preserve"> (today HOFOR) this collaboration has been at least as valuable in a future perspective as the documented savings in 2100.nu, although the effects from the collaboration and courses are difficult to document. </w:t>
      </w:r>
    </w:p>
    <w:p w:rsidR="007E1A4A" w:rsidRPr="007E1A4A" w:rsidRDefault="003B6446" w:rsidP="007E1A4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As the cases illustrate, the municipality is able to influence energy suppliers on how much they will pay for energy savings, and how they will used these fees</w:t>
      </w:r>
      <w:r w:rsidRPr="00965FB9">
        <w:rPr>
          <w:rFonts w:ascii="Times New Roman" w:hAnsi="Times New Roman" w:cs="Times New Roman"/>
          <w:sz w:val="24"/>
          <w:szCs w:val="24"/>
          <w:lang w:val="en-GB"/>
        </w:rPr>
        <w:t xml:space="preserve">; either as direct subsidies to support the energy retrofitting, or as free help to the home owners to get an independent help on initial thoughts and plans, feasibility in terms of potential energy savings, choice of technologies, financing issues etc. </w:t>
      </w:r>
      <w:r w:rsidR="007E1A4A" w:rsidRPr="007E1A4A">
        <w:rPr>
          <w:rFonts w:ascii="Times New Roman" w:hAnsi="Times New Roman" w:cs="Times New Roman"/>
          <w:sz w:val="24"/>
          <w:szCs w:val="24"/>
          <w:lang w:val="en-GB"/>
        </w:rPr>
        <w:t>As the regulation does not say anything about how the savings amongst end-users are reached, the Danish energy suppliers have very mixed strategies (CM analyse, 2010). This include</w:t>
      </w:r>
      <w:r w:rsidR="007E1A4A">
        <w:rPr>
          <w:rFonts w:ascii="Times New Roman" w:hAnsi="Times New Roman" w:cs="Times New Roman"/>
          <w:sz w:val="24"/>
          <w:szCs w:val="24"/>
          <w:lang w:val="en-GB"/>
        </w:rPr>
        <w:t>s</w:t>
      </w:r>
      <w:r w:rsidR="007E1A4A" w:rsidRPr="007E1A4A">
        <w:rPr>
          <w:rFonts w:ascii="Times New Roman" w:hAnsi="Times New Roman" w:cs="Times New Roman"/>
          <w:sz w:val="24"/>
          <w:szCs w:val="24"/>
          <w:lang w:val="en-GB"/>
        </w:rPr>
        <w:t xml:space="preserve"> for instance the extent to which the focus on homeowners as a segment at all, as many suppliers prefer</w:t>
      </w:r>
      <w:r w:rsidR="007E1A4A">
        <w:rPr>
          <w:rFonts w:ascii="Times New Roman" w:hAnsi="Times New Roman" w:cs="Times New Roman"/>
          <w:sz w:val="24"/>
          <w:szCs w:val="24"/>
          <w:lang w:val="en-GB"/>
        </w:rPr>
        <w:t>s</w:t>
      </w:r>
      <w:r w:rsidR="007E1A4A" w:rsidRPr="007E1A4A">
        <w:rPr>
          <w:rFonts w:ascii="Times New Roman" w:hAnsi="Times New Roman" w:cs="Times New Roman"/>
          <w:sz w:val="24"/>
          <w:szCs w:val="24"/>
          <w:lang w:val="en-GB"/>
        </w:rPr>
        <w:t xml:space="preserve"> to focus on larger building owners in order to reduce transaction costs in relation to the persuasion and documentation process. Some energy suppliers have web-sites where home-owners can get information about possible improvements of their home, and the payment they can receive if they “sell” their energy saving initiatives to the energy supplier. Others suppliers have more active policies, for instance in relation to partnerships with municipalities. This opens room for the municipality to seek influence on the way the local or regional energy supplier fulfills his demands for energy savings. </w:t>
      </w:r>
    </w:p>
    <w:p w:rsidR="007E1A4A" w:rsidRDefault="007E1A4A" w:rsidP="007E1A4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Choosing between different ways to reach the home-owners therefore is not up to the municipalities alone, but needs to be orchestrated with other stakeholders, not only the energy suppliers, but also other actors such as </w:t>
      </w:r>
      <w:r w:rsidRPr="00965FB9">
        <w:rPr>
          <w:rFonts w:ascii="Times New Roman" w:hAnsi="Times New Roman" w:cs="Times New Roman"/>
          <w:sz w:val="24"/>
          <w:szCs w:val="24"/>
          <w:lang w:val="en-GB"/>
        </w:rPr>
        <w:t>financial institutions</w:t>
      </w:r>
      <w:r>
        <w:rPr>
          <w:rFonts w:ascii="Times New Roman" w:hAnsi="Times New Roman" w:cs="Times New Roman"/>
          <w:sz w:val="24"/>
          <w:szCs w:val="24"/>
          <w:lang w:val="en-GB"/>
        </w:rPr>
        <w:t xml:space="preserve">, </w:t>
      </w:r>
    </w:p>
    <w:p w:rsidR="007E1A4A" w:rsidRPr="007E1A4A" w:rsidRDefault="00CD73BC" w:rsidP="007E1A4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To sum up the possible future of the initiatives towards private home-owners: The statements from the different initiatives seems to suggest </w:t>
      </w:r>
      <w:r w:rsidR="007E1A4A" w:rsidRPr="007E1A4A">
        <w:rPr>
          <w:rFonts w:ascii="Times New Roman" w:hAnsi="Times New Roman" w:cs="Times New Roman"/>
          <w:sz w:val="24"/>
          <w:szCs w:val="24"/>
          <w:lang w:val="en-GB"/>
        </w:rPr>
        <w:t xml:space="preserve">three </w:t>
      </w:r>
      <w:r>
        <w:rPr>
          <w:rFonts w:ascii="Times New Roman" w:hAnsi="Times New Roman" w:cs="Times New Roman"/>
          <w:sz w:val="24"/>
          <w:szCs w:val="24"/>
          <w:lang w:val="en-GB"/>
        </w:rPr>
        <w:t>different development strategies</w:t>
      </w:r>
      <w:r w:rsidR="007E1A4A" w:rsidRPr="007E1A4A">
        <w:rPr>
          <w:rFonts w:ascii="Times New Roman" w:hAnsi="Times New Roman" w:cs="Times New Roman"/>
          <w:sz w:val="24"/>
          <w:szCs w:val="24"/>
          <w:lang w:val="en-GB"/>
        </w:rPr>
        <w:t xml:space="preserve">: </w:t>
      </w:r>
      <w:r w:rsidR="007E1A4A">
        <w:rPr>
          <w:rFonts w:ascii="Times New Roman" w:hAnsi="Times New Roman" w:cs="Times New Roman"/>
          <w:sz w:val="24"/>
          <w:szCs w:val="24"/>
          <w:lang w:val="en-GB"/>
        </w:rPr>
        <w:t>Firstly</w:t>
      </w:r>
      <w:r w:rsidR="007E1A4A" w:rsidRPr="007E1A4A">
        <w:rPr>
          <w:rFonts w:ascii="Times New Roman" w:hAnsi="Times New Roman" w:cs="Times New Roman"/>
          <w:sz w:val="24"/>
          <w:szCs w:val="24"/>
          <w:lang w:val="en-GB"/>
        </w:rPr>
        <w:t>, the involved actors can remain on the track, and optimize their operations in order to maintain the arrangement as a business case (for instance by focusing on villages and more collective home-owner groups)</w:t>
      </w:r>
      <w:r w:rsidR="000B518F">
        <w:rPr>
          <w:rFonts w:ascii="Times New Roman" w:hAnsi="Times New Roman" w:cs="Times New Roman"/>
          <w:sz w:val="24"/>
          <w:szCs w:val="24"/>
          <w:lang w:val="en-GB"/>
        </w:rPr>
        <w:t>, as several municipalities are considering</w:t>
      </w:r>
      <w:r w:rsidR="007E1A4A">
        <w:rPr>
          <w:rFonts w:ascii="Times New Roman" w:hAnsi="Times New Roman" w:cs="Times New Roman"/>
          <w:sz w:val="24"/>
          <w:szCs w:val="24"/>
          <w:lang w:val="en-GB"/>
        </w:rPr>
        <w:t xml:space="preserve">. Secondly, as an alternative, they can </w:t>
      </w:r>
      <w:r w:rsidR="007E1A4A" w:rsidRPr="007E1A4A">
        <w:rPr>
          <w:rFonts w:ascii="Times New Roman" w:hAnsi="Times New Roman" w:cs="Times New Roman"/>
          <w:sz w:val="24"/>
          <w:szCs w:val="24"/>
          <w:lang w:val="en-GB"/>
        </w:rPr>
        <w:t>accept that that the business case is less obvious, and add municipal subsidies to the arrangement (for instance to pay the salary of the energy consultant), argued by the secondary benefits obtained by the arrangement. Finally</w:t>
      </w:r>
      <w:r w:rsidR="007E1A4A">
        <w:rPr>
          <w:rFonts w:ascii="Times New Roman" w:hAnsi="Times New Roman" w:cs="Times New Roman"/>
          <w:sz w:val="24"/>
          <w:szCs w:val="24"/>
          <w:lang w:val="en-GB"/>
        </w:rPr>
        <w:t xml:space="preserve"> and thirdly</w:t>
      </w:r>
      <w:r w:rsidR="007E1A4A" w:rsidRPr="007E1A4A">
        <w:rPr>
          <w:rFonts w:ascii="Times New Roman" w:hAnsi="Times New Roman" w:cs="Times New Roman"/>
          <w:sz w:val="24"/>
          <w:szCs w:val="24"/>
          <w:lang w:val="en-GB"/>
        </w:rPr>
        <w:t xml:space="preserve">, they can decide to change the institutional arrangement in order to save costs, for instance to include similar initiatives in existing institutional arrangements. As argued by van </w:t>
      </w:r>
      <w:proofErr w:type="spellStart"/>
      <w:r w:rsidR="007E1A4A" w:rsidRPr="007E1A4A">
        <w:rPr>
          <w:rFonts w:ascii="Times New Roman" w:hAnsi="Times New Roman" w:cs="Times New Roman"/>
          <w:sz w:val="24"/>
          <w:szCs w:val="24"/>
          <w:lang w:val="en-GB"/>
        </w:rPr>
        <w:t>Bueren</w:t>
      </w:r>
      <w:proofErr w:type="spellEnd"/>
      <w:r w:rsidR="007E1A4A" w:rsidRPr="007E1A4A">
        <w:rPr>
          <w:rFonts w:ascii="Times New Roman" w:hAnsi="Times New Roman" w:cs="Times New Roman"/>
          <w:sz w:val="24"/>
          <w:szCs w:val="24"/>
          <w:lang w:val="en-GB"/>
        </w:rPr>
        <w:t xml:space="preserve"> &amp; ten </w:t>
      </w:r>
      <w:proofErr w:type="spellStart"/>
      <w:r w:rsidR="007E1A4A" w:rsidRPr="007E1A4A">
        <w:rPr>
          <w:rFonts w:ascii="Times New Roman" w:hAnsi="Times New Roman" w:cs="Times New Roman"/>
          <w:sz w:val="24"/>
          <w:szCs w:val="24"/>
          <w:lang w:val="en-GB"/>
        </w:rPr>
        <w:t>Heuvelhof</w:t>
      </w:r>
      <w:proofErr w:type="spellEnd"/>
      <w:r w:rsidR="007E1A4A" w:rsidRPr="007E1A4A">
        <w:rPr>
          <w:rFonts w:ascii="Times New Roman" w:hAnsi="Times New Roman" w:cs="Times New Roman"/>
          <w:sz w:val="24"/>
          <w:szCs w:val="24"/>
          <w:lang w:val="en-GB"/>
        </w:rPr>
        <w:t xml:space="preserve"> (2005), the more the governance arrangements for sustainable cities respects the institutional context in which they are used, the better quality and the higher effect. </w:t>
      </w:r>
      <w:r w:rsidR="000B518F">
        <w:rPr>
          <w:rFonts w:ascii="Times New Roman" w:hAnsi="Times New Roman" w:cs="Times New Roman"/>
          <w:sz w:val="24"/>
          <w:szCs w:val="24"/>
          <w:lang w:val="en-GB"/>
        </w:rPr>
        <w:t xml:space="preserve">The decision in the municipality of Copenhagen to integrate climate demands in the urban regeneration schemes is an example on such an institutional change. </w:t>
      </w:r>
      <w:r w:rsidR="00A31374">
        <w:rPr>
          <w:rFonts w:ascii="Times New Roman" w:hAnsi="Times New Roman" w:cs="Times New Roman"/>
          <w:sz w:val="24"/>
          <w:szCs w:val="24"/>
          <w:lang w:val="en-GB"/>
        </w:rPr>
        <w:t xml:space="preserve">Finally, as a part of </w:t>
      </w:r>
      <w:proofErr w:type="gramStart"/>
      <w:r w:rsidR="00A31374">
        <w:rPr>
          <w:rFonts w:ascii="Times New Roman" w:hAnsi="Times New Roman" w:cs="Times New Roman"/>
          <w:sz w:val="24"/>
          <w:szCs w:val="24"/>
          <w:lang w:val="en-GB"/>
        </w:rPr>
        <w:t>a multi</w:t>
      </w:r>
      <w:proofErr w:type="gramEnd"/>
      <w:r w:rsidR="00A31374">
        <w:rPr>
          <w:rFonts w:ascii="Times New Roman" w:hAnsi="Times New Roman" w:cs="Times New Roman"/>
          <w:sz w:val="24"/>
          <w:szCs w:val="24"/>
          <w:lang w:val="en-GB"/>
        </w:rPr>
        <w:t xml:space="preserve">-level governance, the municipalities and regional actors could engage in networks for sharing the experiences from these initiatives, such as </w:t>
      </w:r>
      <w:proofErr w:type="spellStart"/>
      <w:r w:rsidR="00A31374">
        <w:rPr>
          <w:rFonts w:ascii="Times New Roman" w:hAnsi="Times New Roman" w:cs="Times New Roman"/>
          <w:sz w:val="24"/>
          <w:szCs w:val="24"/>
          <w:lang w:val="en-GB"/>
        </w:rPr>
        <w:t>Frederikshavn</w:t>
      </w:r>
      <w:proofErr w:type="spellEnd"/>
      <w:r w:rsidR="00A31374">
        <w:rPr>
          <w:rFonts w:ascii="Times New Roman" w:hAnsi="Times New Roman" w:cs="Times New Roman"/>
          <w:sz w:val="24"/>
          <w:szCs w:val="24"/>
          <w:lang w:val="en-GB"/>
        </w:rPr>
        <w:t xml:space="preserve"> </w:t>
      </w:r>
      <w:proofErr w:type="spellStart"/>
      <w:r w:rsidR="00A31374">
        <w:rPr>
          <w:rFonts w:ascii="Times New Roman" w:hAnsi="Times New Roman" w:cs="Times New Roman"/>
          <w:sz w:val="24"/>
          <w:szCs w:val="24"/>
          <w:lang w:val="en-GB"/>
        </w:rPr>
        <w:t>municiality’s</w:t>
      </w:r>
      <w:proofErr w:type="spellEnd"/>
      <w:r w:rsidR="00A31374">
        <w:rPr>
          <w:rFonts w:ascii="Times New Roman" w:hAnsi="Times New Roman" w:cs="Times New Roman"/>
          <w:sz w:val="24"/>
          <w:szCs w:val="24"/>
          <w:lang w:val="en-GB"/>
        </w:rPr>
        <w:t xml:space="preserve"> engagement in “</w:t>
      </w:r>
      <w:proofErr w:type="spellStart"/>
      <w:r w:rsidR="00A31374">
        <w:rPr>
          <w:rFonts w:ascii="Times New Roman" w:hAnsi="Times New Roman" w:cs="Times New Roman"/>
          <w:sz w:val="24"/>
          <w:szCs w:val="24"/>
          <w:lang w:val="en-GB"/>
        </w:rPr>
        <w:t>SmartCityDK</w:t>
      </w:r>
      <w:proofErr w:type="spellEnd"/>
      <w:r w:rsidR="00A31374">
        <w:rPr>
          <w:rFonts w:ascii="Times New Roman" w:hAnsi="Times New Roman" w:cs="Times New Roman"/>
          <w:sz w:val="24"/>
          <w:szCs w:val="24"/>
          <w:lang w:val="en-GB"/>
        </w:rPr>
        <w:t xml:space="preserve">”, where other municipalities in the region can learn from the experiences in </w:t>
      </w:r>
      <w:proofErr w:type="spellStart"/>
      <w:r w:rsidR="00A31374">
        <w:rPr>
          <w:rFonts w:ascii="Times New Roman" w:hAnsi="Times New Roman" w:cs="Times New Roman"/>
          <w:sz w:val="24"/>
          <w:szCs w:val="24"/>
          <w:lang w:val="en-GB"/>
        </w:rPr>
        <w:t>Frederikshavn</w:t>
      </w:r>
      <w:proofErr w:type="spellEnd"/>
      <w:r w:rsidR="00A31374">
        <w:rPr>
          <w:rFonts w:ascii="Times New Roman" w:hAnsi="Times New Roman" w:cs="Times New Roman"/>
          <w:sz w:val="24"/>
          <w:szCs w:val="24"/>
          <w:lang w:val="en-GB"/>
        </w:rPr>
        <w:t xml:space="preserve">.  </w:t>
      </w:r>
    </w:p>
    <w:p w:rsidR="004C5AE2" w:rsidRPr="00965FB9" w:rsidRDefault="004C5AE2" w:rsidP="00965FB9">
      <w:pPr>
        <w:spacing w:line="240" w:lineRule="auto"/>
        <w:rPr>
          <w:rFonts w:ascii="Times New Roman" w:hAnsi="Times New Roman" w:cs="Times New Roman"/>
          <w:b/>
          <w:sz w:val="24"/>
          <w:szCs w:val="24"/>
          <w:lang w:val="en-GB"/>
        </w:rPr>
      </w:pPr>
      <w:r w:rsidRPr="00965FB9">
        <w:rPr>
          <w:rFonts w:ascii="Times New Roman" w:hAnsi="Times New Roman" w:cs="Times New Roman"/>
          <w:b/>
          <w:sz w:val="24"/>
          <w:szCs w:val="24"/>
          <w:lang w:val="en-GB"/>
        </w:rPr>
        <w:t>Conclusions</w:t>
      </w:r>
    </w:p>
    <w:p w:rsidR="00287FC0" w:rsidRPr="00965FB9" w:rsidRDefault="00287FC0"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The initiatives for achieving energy-savings amongst private home-owners are often embedded in overall climate goals for the municipalities, as well as policies for sustainable urban development. However, an equally important framework and background for the initiatives are policies for the urban and regional development, including issues as developing local competences amongst the industries, creating more attractive settlements, attracting residents to the region and branding the city. Therefore, in contrast to perceptions of international climate networks as being drivers for local climate initiatives, we argue that the climate initiatives are to a much larger extent formulated as a part of local goals for urban and development, </w:t>
      </w:r>
      <w:r w:rsidR="00CD73BC">
        <w:rPr>
          <w:rFonts w:ascii="Times New Roman" w:hAnsi="Times New Roman" w:cs="Times New Roman"/>
          <w:sz w:val="24"/>
          <w:szCs w:val="24"/>
          <w:lang w:val="en-GB"/>
        </w:rPr>
        <w:t xml:space="preserve">linked to the </w:t>
      </w:r>
      <w:r w:rsidRPr="00965FB9">
        <w:rPr>
          <w:rFonts w:ascii="Times New Roman" w:hAnsi="Times New Roman" w:cs="Times New Roman"/>
          <w:sz w:val="24"/>
          <w:szCs w:val="24"/>
          <w:lang w:val="en-GB"/>
        </w:rPr>
        <w:t xml:space="preserve">challenges of being a peripheral region. </w:t>
      </w:r>
      <w:r w:rsidR="00CD73BC" w:rsidRPr="00965FB9">
        <w:rPr>
          <w:rFonts w:ascii="Times New Roman" w:hAnsi="Times New Roman" w:cs="Times New Roman"/>
          <w:sz w:val="24"/>
          <w:szCs w:val="24"/>
          <w:lang w:val="en-GB"/>
        </w:rPr>
        <w:t>As the cases shows, the initiatives have had a number of other benefits</w:t>
      </w:r>
      <w:r w:rsidR="00CD73BC">
        <w:rPr>
          <w:rFonts w:ascii="Times New Roman" w:hAnsi="Times New Roman" w:cs="Times New Roman"/>
          <w:sz w:val="24"/>
          <w:szCs w:val="24"/>
          <w:lang w:val="en-GB"/>
        </w:rPr>
        <w:t xml:space="preserve"> besides the energy savings. This include </w:t>
      </w:r>
      <w:r w:rsidR="00CD73BC" w:rsidRPr="00965FB9">
        <w:rPr>
          <w:rFonts w:ascii="Times New Roman" w:hAnsi="Times New Roman" w:cs="Times New Roman"/>
          <w:sz w:val="24"/>
          <w:szCs w:val="24"/>
          <w:lang w:val="en-GB"/>
        </w:rPr>
        <w:t xml:space="preserve">creating local jobs, enabling people to stay in their homes in spite of increasing energy prices, and therefore improving the settlement strategy of the municipality, creating better relations between suppliers and home-owners, and empowering the local SME’s to take up energy improvements as a </w:t>
      </w:r>
      <w:r w:rsidR="00CD73BC">
        <w:rPr>
          <w:rFonts w:ascii="Times New Roman" w:hAnsi="Times New Roman" w:cs="Times New Roman"/>
          <w:sz w:val="24"/>
          <w:szCs w:val="24"/>
          <w:lang w:val="en-GB"/>
        </w:rPr>
        <w:t>service</w:t>
      </w:r>
      <w:r w:rsidR="00CD73BC" w:rsidRPr="00965FB9">
        <w:rPr>
          <w:rFonts w:ascii="Times New Roman" w:hAnsi="Times New Roman" w:cs="Times New Roman"/>
          <w:sz w:val="24"/>
          <w:szCs w:val="24"/>
          <w:lang w:val="en-GB"/>
        </w:rPr>
        <w:t>, as well as improving the networking across professional c</w:t>
      </w:r>
      <w:r w:rsidR="00CD73BC">
        <w:rPr>
          <w:rFonts w:ascii="Times New Roman" w:hAnsi="Times New Roman" w:cs="Times New Roman"/>
          <w:sz w:val="24"/>
          <w:szCs w:val="24"/>
          <w:lang w:val="en-GB"/>
        </w:rPr>
        <w:t xml:space="preserve">ompetences between craftsmen. </w:t>
      </w:r>
      <w:r w:rsidRPr="00965FB9">
        <w:rPr>
          <w:rFonts w:ascii="Times New Roman" w:hAnsi="Times New Roman" w:cs="Times New Roman"/>
          <w:sz w:val="24"/>
          <w:szCs w:val="24"/>
          <w:lang w:val="en-GB"/>
        </w:rPr>
        <w:t xml:space="preserve">We argue that the “back against the wall”-experience in many of the peripheral municipalities is a driver for innovative and ambitious climate initiatives, where however the national and international structures made available (regional funding from EU, saving obligations, carbon markets etc.) are exploited.  </w:t>
      </w:r>
    </w:p>
    <w:p w:rsidR="005803D4" w:rsidRDefault="00DD51BA" w:rsidP="00A31374">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Th</w:t>
      </w:r>
      <w:r w:rsidR="00CD73BC">
        <w:rPr>
          <w:rFonts w:ascii="Times New Roman" w:hAnsi="Times New Roman" w:cs="Times New Roman"/>
          <w:sz w:val="24"/>
          <w:szCs w:val="24"/>
          <w:lang w:val="en-GB"/>
        </w:rPr>
        <w:t xml:space="preserve">e initiatives studied are </w:t>
      </w:r>
      <w:r w:rsidRPr="00965FB9">
        <w:rPr>
          <w:rFonts w:ascii="Times New Roman" w:hAnsi="Times New Roman" w:cs="Times New Roman"/>
          <w:sz w:val="24"/>
          <w:szCs w:val="24"/>
          <w:lang w:val="en-GB"/>
        </w:rPr>
        <w:t xml:space="preserve">however </w:t>
      </w:r>
      <w:r w:rsidR="0062633A" w:rsidRPr="00965FB9">
        <w:rPr>
          <w:rFonts w:ascii="Times New Roman" w:hAnsi="Times New Roman" w:cs="Times New Roman"/>
          <w:sz w:val="24"/>
          <w:szCs w:val="24"/>
          <w:lang w:val="en-GB"/>
        </w:rPr>
        <w:t>fragile</w:t>
      </w:r>
      <w:r w:rsidR="0062633A">
        <w:rPr>
          <w:rFonts w:ascii="Times New Roman" w:hAnsi="Times New Roman" w:cs="Times New Roman"/>
          <w:sz w:val="24"/>
          <w:szCs w:val="24"/>
          <w:lang w:val="en-GB"/>
        </w:rPr>
        <w:t xml:space="preserve"> and therefore alternative </w:t>
      </w:r>
      <w:r w:rsidR="0062633A" w:rsidRPr="00965FB9">
        <w:rPr>
          <w:rFonts w:ascii="Times New Roman" w:hAnsi="Times New Roman" w:cs="Times New Roman"/>
          <w:sz w:val="24"/>
          <w:szCs w:val="24"/>
          <w:lang w:val="en-GB"/>
        </w:rPr>
        <w:t>w</w:t>
      </w:r>
      <w:r w:rsidR="0062633A">
        <w:rPr>
          <w:rFonts w:ascii="Times New Roman" w:hAnsi="Times New Roman" w:cs="Times New Roman"/>
          <w:sz w:val="24"/>
          <w:szCs w:val="24"/>
          <w:lang w:val="en-GB"/>
        </w:rPr>
        <w:t xml:space="preserve">ays to reach home-owners will probably be developed </w:t>
      </w:r>
      <w:bookmarkStart w:id="0" w:name="_GoBack"/>
      <w:bookmarkEnd w:id="0"/>
      <w:r w:rsidR="0062633A">
        <w:rPr>
          <w:rFonts w:ascii="Times New Roman" w:hAnsi="Times New Roman" w:cs="Times New Roman"/>
          <w:sz w:val="24"/>
          <w:szCs w:val="24"/>
          <w:lang w:val="en-GB"/>
        </w:rPr>
        <w:t>and tested</w:t>
      </w:r>
      <w:r w:rsidR="00466754">
        <w:rPr>
          <w:rFonts w:ascii="Times New Roman" w:hAnsi="Times New Roman" w:cs="Times New Roman"/>
          <w:sz w:val="24"/>
          <w:szCs w:val="24"/>
          <w:lang w:val="en-GB"/>
        </w:rPr>
        <w:t xml:space="preserve">, e.g. integrating </w:t>
      </w:r>
      <w:r w:rsidR="0062633A">
        <w:rPr>
          <w:rFonts w:ascii="Times New Roman" w:hAnsi="Times New Roman" w:cs="Times New Roman"/>
          <w:sz w:val="24"/>
          <w:szCs w:val="24"/>
          <w:lang w:val="en-GB"/>
        </w:rPr>
        <w:t xml:space="preserve">initiatives </w:t>
      </w:r>
      <w:r w:rsidR="00466754">
        <w:rPr>
          <w:rFonts w:ascii="Times New Roman" w:hAnsi="Times New Roman" w:cs="Times New Roman"/>
          <w:sz w:val="24"/>
          <w:szCs w:val="24"/>
          <w:lang w:val="en-GB"/>
        </w:rPr>
        <w:t xml:space="preserve">in existing policies, or using strategies that reach a larger array of residents. </w:t>
      </w:r>
      <w:r w:rsidR="0062633A">
        <w:rPr>
          <w:rFonts w:ascii="Times New Roman" w:hAnsi="Times New Roman" w:cs="Times New Roman"/>
          <w:sz w:val="24"/>
          <w:szCs w:val="24"/>
          <w:lang w:val="en-GB"/>
        </w:rPr>
        <w:t xml:space="preserve">Furthermore, the initiatives underline the potentials and importance for the municipalities to formulate ambitious climate policies, and to engage in new modes of climate governance. </w:t>
      </w:r>
    </w:p>
    <w:p w:rsidR="00287FC0" w:rsidRDefault="00287FC0" w:rsidP="00965FB9">
      <w:pPr>
        <w:spacing w:line="240" w:lineRule="auto"/>
        <w:rPr>
          <w:rFonts w:ascii="Times New Roman" w:hAnsi="Times New Roman" w:cs="Times New Roman"/>
          <w:sz w:val="24"/>
          <w:szCs w:val="24"/>
          <w:lang w:val="en-GB"/>
        </w:rPr>
      </w:pPr>
    </w:p>
    <w:p w:rsidR="00CD73BC" w:rsidRPr="00965FB9" w:rsidRDefault="00CD73BC" w:rsidP="00965FB9">
      <w:pPr>
        <w:spacing w:line="240" w:lineRule="auto"/>
        <w:rPr>
          <w:rFonts w:ascii="Times New Roman" w:hAnsi="Times New Roman" w:cs="Times New Roman"/>
          <w:sz w:val="24"/>
          <w:szCs w:val="24"/>
          <w:lang w:val="en-GB"/>
        </w:rPr>
      </w:pPr>
    </w:p>
    <w:p w:rsidR="00AE7F36" w:rsidRPr="00965FB9" w:rsidRDefault="00AE7F36" w:rsidP="00965FB9">
      <w:pPr>
        <w:spacing w:line="240" w:lineRule="auto"/>
        <w:rPr>
          <w:rFonts w:ascii="Times New Roman" w:hAnsi="Times New Roman" w:cs="Times New Roman"/>
          <w:b/>
          <w:sz w:val="24"/>
          <w:szCs w:val="24"/>
          <w:lang w:val="en-GB"/>
        </w:rPr>
      </w:pPr>
      <w:r w:rsidRPr="00965FB9">
        <w:rPr>
          <w:rFonts w:ascii="Times New Roman" w:hAnsi="Times New Roman" w:cs="Times New Roman"/>
          <w:b/>
          <w:sz w:val="24"/>
          <w:szCs w:val="24"/>
          <w:lang w:val="en-GB"/>
        </w:rPr>
        <w:t>References</w:t>
      </w:r>
    </w:p>
    <w:p w:rsidR="00B21BC7" w:rsidRDefault="00B21BC7" w:rsidP="00965FB9">
      <w:pPr>
        <w:autoSpaceDE w:val="0"/>
        <w:autoSpaceDN w:val="0"/>
        <w:adjustRightInd w:val="0"/>
        <w:spacing w:after="0" w:line="240" w:lineRule="auto"/>
        <w:rPr>
          <w:rFonts w:ascii="Times New Roman" w:hAnsi="Times New Roman" w:cs="Times New Roman"/>
          <w:sz w:val="24"/>
          <w:szCs w:val="24"/>
          <w:lang w:val="en-GB"/>
        </w:rPr>
      </w:pPr>
      <w:proofErr w:type="spellStart"/>
      <w:r w:rsidRPr="00965FB9">
        <w:rPr>
          <w:rFonts w:ascii="Times New Roman" w:hAnsi="Times New Roman" w:cs="Times New Roman"/>
          <w:sz w:val="24"/>
          <w:szCs w:val="24"/>
          <w:lang w:val="en-GB"/>
        </w:rPr>
        <w:t>Bulkeley</w:t>
      </w:r>
      <w:proofErr w:type="spellEnd"/>
      <w:r w:rsidRPr="00965FB9">
        <w:rPr>
          <w:rFonts w:ascii="Times New Roman" w:hAnsi="Times New Roman" w:cs="Times New Roman"/>
          <w:sz w:val="24"/>
          <w:szCs w:val="24"/>
          <w:lang w:val="en-GB"/>
        </w:rPr>
        <w:t xml:space="preserve">, H. &amp; </w:t>
      </w:r>
      <w:proofErr w:type="spellStart"/>
      <w:r w:rsidRPr="00965FB9">
        <w:rPr>
          <w:rFonts w:ascii="Times New Roman" w:hAnsi="Times New Roman" w:cs="Times New Roman"/>
          <w:sz w:val="24"/>
          <w:szCs w:val="24"/>
          <w:lang w:val="en-GB"/>
        </w:rPr>
        <w:t>Betsill</w:t>
      </w:r>
      <w:proofErr w:type="spellEnd"/>
      <w:r w:rsidRPr="00965FB9">
        <w:rPr>
          <w:rFonts w:ascii="Times New Roman" w:hAnsi="Times New Roman" w:cs="Times New Roman"/>
          <w:sz w:val="24"/>
          <w:szCs w:val="24"/>
          <w:lang w:val="en-GB"/>
        </w:rPr>
        <w:t>, M.M. (200</w:t>
      </w:r>
      <w:r>
        <w:rPr>
          <w:rFonts w:ascii="Times New Roman" w:hAnsi="Times New Roman" w:cs="Times New Roman"/>
          <w:sz w:val="24"/>
          <w:szCs w:val="24"/>
          <w:lang w:val="en-GB"/>
        </w:rPr>
        <w:t>3</w:t>
      </w:r>
      <w:r w:rsidRPr="00965F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21BC7">
        <w:rPr>
          <w:rFonts w:ascii="Times New Roman" w:hAnsi="Times New Roman" w:cs="Times New Roman"/>
          <w:i/>
          <w:sz w:val="24"/>
          <w:szCs w:val="24"/>
          <w:lang w:val="en-GB"/>
        </w:rPr>
        <w:t>Cities and Climate change: Urban sustainability and global environmental governance</w:t>
      </w:r>
      <w:r>
        <w:rPr>
          <w:rFonts w:ascii="Times New Roman" w:hAnsi="Times New Roman" w:cs="Times New Roman"/>
          <w:sz w:val="24"/>
          <w:szCs w:val="24"/>
          <w:lang w:val="en-GB"/>
        </w:rPr>
        <w:t xml:space="preserve">. New York: </w:t>
      </w:r>
      <w:proofErr w:type="spellStart"/>
      <w:r>
        <w:rPr>
          <w:rFonts w:ascii="Times New Roman" w:hAnsi="Times New Roman" w:cs="Times New Roman"/>
          <w:sz w:val="24"/>
          <w:szCs w:val="24"/>
          <w:lang w:val="en-GB"/>
        </w:rPr>
        <w:t>Routledge</w:t>
      </w:r>
      <w:proofErr w:type="spellEnd"/>
      <w:r>
        <w:rPr>
          <w:rFonts w:ascii="Times New Roman" w:hAnsi="Times New Roman" w:cs="Times New Roman"/>
          <w:sz w:val="24"/>
          <w:szCs w:val="24"/>
          <w:lang w:val="en-GB"/>
        </w:rPr>
        <w:t xml:space="preserve">. </w:t>
      </w:r>
    </w:p>
    <w:p w:rsidR="00B21BC7" w:rsidRDefault="00B21BC7" w:rsidP="00965FB9">
      <w:pPr>
        <w:autoSpaceDE w:val="0"/>
        <w:autoSpaceDN w:val="0"/>
        <w:adjustRightInd w:val="0"/>
        <w:spacing w:after="0" w:line="240" w:lineRule="auto"/>
        <w:rPr>
          <w:rFonts w:ascii="Times New Roman" w:hAnsi="Times New Roman" w:cs="Times New Roman"/>
          <w:color w:val="231F20"/>
          <w:sz w:val="24"/>
          <w:szCs w:val="24"/>
          <w:lang w:val="en-GB"/>
        </w:rPr>
      </w:pPr>
    </w:p>
    <w:p w:rsidR="00186CDF" w:rsidRPr="00965FB9" w:rsidRDefault="00186CDF" w:rsidP="00965FB9">
      <w:pPr>
        <w:autoSpaceDE w:val="0"/>
        <w:autoSpaceDN w:val="0"/>
        <w:adjustRightInd w:val="0"/>
        <w:spacing w:after="0" w:line="240" w:lineRule="auto"/>
        <w:rPr>
          <w:rFonts w:ascii="Times New Roman" w:hAnsi="Times New Roman" w:cs="Times New Roman"/>
          <w:color w:val="231F20"/>
          <w:sz w:val="24"/>
          <w:szCs w:val="24"/>
          <w:lang w:val="en-GB"/>
        </w:rPr>
      </w:pPr>
      <w:proofErr w:type="spellStart"/>
      <w:r w:rsidRPr="00965FB9">
        <w:rPr>
          <w:rFonts w:ascii="Times New Roman" w:hAnsi="Times New Roman" w:cs="Times New Roman"/>
          <w:color w:val="231F20"/>
          <w:sz w:val="24"/>
          <w:szCs w:val="24"/>
          <w:lang w:val="en-GB"/>
        </w:rPr>
        <w:t>Bulkeley</w:t>
      </w:r>
      <w:proofErr w:type="spellEnd"/>
      <w:r w:rsidRPr="00965FB9">
        <w:rPr>
          <w:rFonts w:ascii="Times New Roman" w:hAnsi="Times New Roman" w:cs="Times New Roman"/>
          <w:color w:val="231F20"/>
          <w:sz w:val="24"/>
          <w:szCs w:val="24"/>
          <w:lang w:val="en-GB"/>
        </w:rPr>
        <w:t xml:space="preserve">, H., Schroeder, H., </w:t>
      </w:r>
      <w:proofErr w:type="spellStart"/>
      <w:r w:rsidRPr="00965FB9">
        <w:rPr>
          <w:rFonts w:ascii="Times New Roman" w:hAnsi="Times New Roman" w:cs="Times New Roman"/>
          <w:color w:val="231F20"/>
          <w:sz w:val="24"/>
          <w:szCs w:val="24"/>
          <w:lang w:val="en-GB"/>
        </w:rPr>
        <w:t>Janda</w:t>
      </w:r>
      <w:proofErr w:type="spellEnd"/>
      <w:r w:rsidRPr="00965FB9">
        <w:rPr>
          <w:rFonts w:ascii="Times New Roman" w:hAnsi="Times New Roman" w:cs="Times New Roman"/>
          <w:color w:val="231F20"/>
          <w:sz w:val="24"/>
          <w:szCs w:val="24"/>
          <w:lang w:val="en-GB"/>
        </w:rPr>
        <w:t xml:space="preserve">, K., Zhao, J., Armstrong, A., Chu, S. Y. &amp; </w:t>
      </w:r>
      <w:proofErr w:type="spellStart"/>
      <w:r w:rsidRPr="00965FB9">
        <w:rPr>
          <w:rFonts w:ascii="Times New Roman" w:hAnsi="Times New Roman" w:cs="Times New Roman"/>
          <w:color w:val="231F20"/>
          <w:sz w:val="24"/>
          <w:szCs w:val="24"/>
          <w:lang w:val="en-GB"/>
        </w:rPr>
        <w:t>Ghosh</w:t>
      </w:r>
      <w:proofErr w:type="spellEnd"/>
      <w:r w:rsidRPr="00965FB9">
        <w:rPr>
          <w:rFonts w:ascii="Times New Roman" w:hAnsi="Times New Roman" w:cs="Times New Roman"/>
          <w:color w:val="231F20"/>
          <w:sz w:val="24"/>
          <w:szCs w:val="24"/>
          <w:lang w:val="en-GB"/>
        </w:rPr>
        <w:t xml:space="preserve">, S. (2009) </w:t>
      </w:r>
      <w:r w:rsidRPr="00965FB9">
        <w:rPr>
          <w:rFonts w:ascii="Times New Roman" w:hAnsi="Times New Roman" w:cs="Times New Roman"/>
          <w:i/>
          <w:color w:val="231F20"/>
          <w:sz w:val="24"/>
          <w:szCs w:val="24"/>
          <w:lang w:val="en-GB"/>
        </w:rPr>
        <w:t>Cities and climate change: The role of institutions, governance and urban planning</w:t>
      </w:r>
      <w:r w:rsidRPr="00965FB9">
        <w:rPr>
          <w:rFonts w:ascii="Times New Roman" w:hAnsi="Times New Roman" w:cs="Times New Roman"/>
          <w:color w:val="231F20"/>
          <w:sz w:val="24"/>
          <w:szCs w:val="24"/>
          <w:lang w:val="en-GB"/>
        </w:rPr>
        <w:t>, Report prepared for the World Bank’s 2009 Urban Research Symposium on Cities and Climate Change, Durham University and University of Oxford, UK, 92 p</w:t>
      </w:r>
    </w:p>
    <w:p w:rsidR="00186CDF" w:rsidRPr="00965FB9" w:rsidRDefault="00186CDF" w:rsidP="00965FB9">
      <w:pPr>
        <w:autoSpaceDE w:val="0"/>
        <w:autoSpaceDN w:val="0"/>
        <w:adjustRightInd w:val="0"/>
        <w:spacing w:after="0" w:line="240" w:lineRule="auto"/>
        <w:rPr>
          <w:rFonts w:ascii="Times New Roman" w:hAnsi="Times New Roman" w:cs="Times New Roman"/>
          <w:sz w:val="24"/>
          <w:szCs w:val="24"/>
          <w:lang w:val="en-GB"/>
        </w:rPr>
      </w:pPr>
    </w:p>
    <w:p w:rsidR="00306745" w:rsidRPr="00311EB0" w:rsidRDefault="00186CDF" w:rsidP="00965FB9">
      <w:pPr>
        <w:spacing w:line="240" w:lineRule="auto"/>
        <w:rPr>
          <w:rFonts w:ascii="Times New Roman" w:hAnsi="Times New Roman" w:cs="Times New Roman"/>
          <w:i/>
          <w:sz w:val="24"/>
          <w:szCs w:val="24"/>
        </w:rPr>
      </w:pPr>
      <w:proofErr w:type="spellStart"/>
      <w:r w:rsidRPr="00965FB9">
        <w:rPr>
          <w:rFonts w:ascii="Times New Roman" w:hAnsi="Times New Roman" w:cs="Times New Roman"/>
          <w:sz w:val="24"/>
          <w:szCs w:val="24"/>
          <w:lang w:val="en-GB"/>
        </w:rPr>
        <w:t>Bulkeley</w:t>
      </w:r>
      <w:proofErr w:type="spellEnd"/>
      <w:r w:rsidRPr="00965FB9">
        <w:rPr>
          <w:rFonts w:ascii="Times New Roman" w:hAnsi="Times New Roman" w:cs="Times New Roman"/>
          <w:sz w:val="24"/>
          <w:szCs w:val="24"/>
          <w:lang w:val="en-GB"/>
        </w:rPr>
        <w:t xml:space="preserve">, H. &amp; </w:t>
      </w:r>
      <w:proofErr w:type="spellStart"/>
      <w:r w:rsidRPr="00965FB9">
        <w:rPr>
          <w:rFonts w:ascii="Times New Roman" w:hAnsi="Times New Roman" w:cs="Times New Roman"/>
          <w:sz w:val="24"/>
          <w:szCs w:val="24"/>
          <w:lang w:val="en-GB"/>
        </w:rPr>
        <w:t>Betsill</w:t>
      </w:r>
      <w:proofErr w:type="spellEnd"/>
      <w:r w:rsidRPr="00965FB9">
        <w:rPr>
          <w:rFonts w:ascii="Times New Roman" w:hAnsi="Times New Roman" w:cs="Times New Roman"/>
          <w:sz w:val="24"/>
          <w:szCs w:val="24"/>
          <w:lang w:val="en-GB"/>
        </w:rPr>
        <w:t>, M.M. (2005) Rethinking Sustainable Cities: Multilevel Governance and the ‘Urban’</w:t>
      </w:r>
      <w:r w:rsidR="00B21BC7">
        <w:rPr>
          <w:rFonts w:ascii="Times New Roman" w:hAnsi="Times New Roman" w:cs="Times New Roman"/>
          <w:sz w:val="24"/>
          <w:szCs w:val="24"/>
          <w:lang w:val="en-GB"/>
        </w:rPr>
        <w:t xml:space="preserve"> Politics of Climate Change. </w:t>
      </w:r>
      <w:proofErr w:type="spellStart"/>
      <w:r w:rsidR="00B21BC7" w:rsidRPr="00311EB0">
        <w:rPr>
          <w:rFonts w:ascii="Times New Roman" w:hAnsi="Times New Roman" w:cs="Times New Roman"/>
          <w:i/>
          <w:sz w:val="24"/>
          <w:szCs w:val="24"/>
        </w:rPr>
        <w:t>Environmental</w:t>
      </w:r>
      <w:proofErr w:type="spellEnd"/>
      <w:r w:rsidR="00B21BC7" w:rsidRPr="00311EB0">
        <w:rPr>
          <w:rFonts w:ascii="Times New Roman" w:hAnsi="Times New Roman" w:cs="Times New Roman"/>
          <w:i/>
          <w:sz w:val="24"/>
          <w:szCs w:val="24"/>
        </w:rPr>
        <w:t xml:space="preserve"> </w:t>
      </w:r>
      <w:proofErr w:type="spellStart"/>
      <w:r w:rsidR="00B21BC7" w:rsidRPr="00311EB0">
        <w:rPr>
          <w:rFonts w:ascii="Times New Roman" w:hAnsi="Times New Roman" w:cs="Times New Roman"/>
          <w:i/>
          <w:sz w:val="24"/>
          <w:szCs w:val="24"/>
        </w:rPr>
        <w:t>Politics</w:t>
      </w:r>
      <w:proofErr w:type="spellEnd"/>
      <w:r w:rsidR="00B21BC7" w:rsidRPr="00311EB0">
        <w:rPr>
          <w:rFonts w:ascii="Times New Roman" w:hAnsi="Times New Roman" w:cs="Times New Roman"/>
          <w:i/>
          <w:sz w:val="24"/>
          <w:szCs w:val="24"/>
        </w:rPr>
        <w:t xml:space="preserve">, Vol. 14, No. 1, 42-63, </w:t>
      </w:r>
      <w:proofErr w:type="spellStart"/>
      <w:r w:rsidR="00B21BC7" w:rsidRPr="00311EB0">
        <w:rPr>
          <w:rFonts w:ascii="Times New Roman" w:hAnsi="Times New Roman" w:cs="Times New Roman"/>
          <w:i/>
          <w:sz w:val="24"/>
          <w:szCs w:val="24"/>
        </w:rPr>
        <w:t>February</w:t>
      </w:r>
      <w:proofErr w:type="spellEnd"/>
      <w:r w:rsidR="00B21BC7" w:rsidRPr="00311EB0">
        <w:rPr>
          <w:rFonts w:ascii="Times New Roman" w:hAnsi="Times New Roman" w:cs="Times New Roman"/>
          <w:i/>
          <w:sz w:val="24"/>
          <w:szCs w:val="24"/>
        </w:rPr>
        <w:t xml:space="preserve"> 2005. </w:t>
      </w:r>
    </w:p>
    <w:p w:rsidR="00E67F5E" w:rsidRPr="00F30077" w:rsidRDefault="00E67F5E" w:rsidP="00A31374">
      <w:pPr>
        <w:spacing w:line="240" w:lineRule="auto"/>
        <w:rPr>
          <w:rFonts w:ascii="Times New Roman" w:hAnsi="Times New Roman"/>
          <w:sz w:val="24"/>
          <w:szCs w:val="24"/>
        </w:rPr>
      </w:pPr>
      <w:r w:rsidRPr="00A31374">
        <w:rPr>
          <w:rFonts w:ascii="Times New Roman" w:hAnsi="Times New Roman" w:cs="Times New Roman"/>
          <w:sz w:val="24"/>
          <w:szCs w:val="24"/>
        </w:rPr>
        <w:t>Christensen, T.; Jensen, J.O. &amp; Gram-Hanssen, K. (2012)</w:t>
      </w:r>
      <w:r w:rsidR="00A31374" w:rsidRPr="00A31374">
        <w:rPr>
          <w:rFonts w:ascii="Times New Roman" w:hAnsi="Times New Roman" w:cs="Times New Roman"/>
          <w:sz w:val="24"/>
          <w:szCs w:val="24"/>
        </w:rPr>
        <w:t xml:space="preserve"> </w:t>
      </w:r>
      <w:bookmarkStart w:id="1" w:name="_Toc345338848"/>
      <w:r w:rsidR="00A31374" w:rsidRPr="00A31374">
        <w:rPr>
          <w:rFonts w:ascii="Times New Roman" w:hAnsi="Times New Roman" w:cs="Times New Roman"/>
          <w:i/>
          <w:sz w:val="24"/>
          <w:szCs w:val="24"/>
        </w:rPr>
        <w:t>Overholdelse af kravene i bygningsreglementet</w:t>
      </w:r>
      <w:bookmarkEnd w:id="1"/>
      <w:r w:rsidR="00A31374" w:rsidRPr="00A31374">
        <w:rPr>
          <w:rFonts w:ascii="Times New Roman" w:hAnsi="Times New Roman" w:cs="Times New Roman"/>
          <w:sz w:val="24"/>
          <w:szCs w:val="24"/>
        </w:rPr>
        <w:t xml:space="preserve">. </w:t>
      </w:r>
      <w:r w:rsidR="007558E1">
        <w:rPr>
          <w:rFonts w:ascii="Times New Roman" w:hAnsi="Times New Roman" w:cs="Times New Roman"/>
          <w:sz w:val="24"/>
          <w:szCs w:val="24"/>
        </w:rPr>
        <w:t xml:space="preserve">Netværk for energirenovering. </w:t>
      </w:r>
      <w:r w:rsidR="00A31374">
        <w:rPr>
          <w:rFonts w:ascii="Times New Roman" w:hAnsi="Times New Roman" w:cs="Times New Roman"/>
          <w:sz w:val="24"/>
          <w:szCs w:val="24"/>
        </w:rPr>
        <w:t xml:space="preserve">SBi 2013:2. København. </w:t>
      </w:r>
    </w:p>
    <w:p w:rsidR="00F30077" w:rsidRPr="00F30077" w:rsidRDefault="00F30077" w:rsidP="00F30077">
      <w:pPr>
        <w:pStyle w:val="Almindeligtekst"/>
        <w:rPr>
          <w:rFonts w:ascii="Times New Roman" w:hAnsi="Times New Roman"/>
          <w:sz w:val="24"/>
          <w:szCs w:val="24"/>
        </w:rPr>
      </w:pPr>
      <w:r w:rsidRPr="00F30077">
        <w:rPr>
          <w:rFonts w:ascii="Times New Roman" w:hAnsi="Times New Roman"/>
          <w:sz w:val="24"/>
          <w:szCs w:val="24"/>
        </w:rPr>
        <w:t>CM analyse</w:t>
      </w:r>
      <w:r>
        <w:rPr>
          <w:rFonts w:ascii="Times New Roman" w:hAnsi="Times New Roman"/>
          <w:sz w:val="24"/>
          <w:szCs w:val="24"/>
        </w:rPr>
        <w:t xml:space="preserve"> (</w:t>
      </w:r>
      <w:r w:rsidRPr="00F30077">
        <w:rPr>
          <w:rFonts w:ascii="Times New Roman" w:hAnsi="Times New Roman"/>
          <w:sz w:val="24"/>
          <w:szCs w:val="24"/>
        </w:rPr>
        <w:t>2010</w:t>
      </w:r>
      <w:r>
        <w:rPr>
          <w:rFonts w:ascii="Times New Roman" w:hAnsi="Times New Roman"/>
          <w:sz w:val="24"/>
          <w:szCs w:val="24"/>
        </w:rPr>
        <w:t>)</w:t>
      </w:r>
      <w:r w:rsidRPr="00F30077">
        <w:rPr>
          <w:rFonts w:ascii="Times New Roman" w:hAnsi="Times New Roman"/>
          <w:sz w:val="24"/>
          <w:szCs w:val="24"/>
        </w:rPr>
        <w:t xml:space="preserve"> Energiselskabernes tilskud til</w:t>
      </w:r>
      <w:r>
        <w:rPr>
          <w:rFonts w:ascii="Times New Roman" w:hAnsi="Times New Roman"/>
          <w:sz w:val="24"/>
          <w:szCs w:val="24"/>
        </w:rPr>
        <w:t xml:space="preserve"> </w:t>
      </w:r>
      <w:r w:rsidRPr="00F30077">
        <w:rPr>
          <w:rFonts w:ascii="Times New Roman" w:hAnsi="Times New Roman"/>
          <w:sz w:val="24"/>
          <w:szCs w:val="24"/>
        </w:rPr>
        <w:t>energibesparelser 2010</w:t>
      </w:r>
    </w:p>
    <w:p w:rsidR="00F30077" w:rsidRPr="00F30077" w:rsidRDefault="00F30077" w:rsidP="00965FB9">
      <w:pPr>
        <w:pStyle w:val="Almindeligtekst"/>
        <w:rPr>
          <w:rFonts w:ascii="Times New Roman" w:hAnsi="Times New Roman"/>
          <w:sz w:val="24"/>
          <w:szCs w:val="24"/>
        </w:rPr>
      </w:pPr>
    </w:p>
    <w:p w:rsidR="00C1277C" w:rsidRPr="00965FB9" w:rsidRDefault="00C1277C" w:rsidP="00965FB9">
      <w:pPr>
        <w:pStyle w:val="Almindeligtekst"/>
        <w:rPr>
          <w:rFonts w:ascii="Times New Roman" w:hAnsi="Times New Roman"/>
          <w:sz w:val="24"/>
          <w:szCs w:val="24"/>
          <w:lang w:val="en-GB"/>
        </w:rPr>
      </w:pPr>
      <w:proofErr w:type="spellStart"/>
      <w:r w:rsidRPr="00311EB0">
        <w:rPr>
          <w:rFonts w:ascii="Times New Roman" w:hAnsi="Times New Roman"/>
          <w:sz w:val="24"/>
          <w:szCs w:val="24"/>
          <w:lang w:val="en-US"/>
        </w:rPr>
        <w:t>Deakin</w:t>
      </w:r>
      <w:proofErr w:type="spellEnd"/>
      <w:r w:rsidRPr="00311EB0">
        <w:rPr>
          <w:rFonts w:ascii="Times New Roman" w:hAnsi="Times New Roman"/>
          <w:sz w:val="24"/>
          <w:szCs w:val="24"/>
          <w:lang w:val="en-US"/>
        </w:rPr>
        <w:t xml:space="preserve">, M.; Campbell, F. &amp; Reid, A. (2012) </w:t>
      </w:r>
      <w:proofErr w:type="gramStart"/>
      <w:r w:rsidRPr="00311EB0">
        <w:rPr>
          <w:rFonts w:ascii="Times New Roman" w:hAnsi="Times New Roman"/>
          <w:sz w:val="24"/>
          <w:szCs w:val="24"/>
          <w:lang w:val="en-US"/>
        </w:rPr>
        <w:t>The</w:t>
      </w:r>
      <w:proofErr w:type="gramEnd"/>
      <w:r w:rsidRPr="00311EB0">
        <w:rPr>
          <w:rFonts w:ascii="Times New Roman" w:hAnsi="Times New Roman"/>
          <w:sz w:val="24"/>
          <w:szCs w:val="24"/>
          <w:lang w:val="en-US"/>
        </w:rPr>
        <w:t xml:space="preserve"> mass-r</w:t>
      </w:r>
      <w:proofErr w:type="spellStart"/>
      <w:r w:rsidRPr="00965FB9">
        <w:rPr>
          <w:rFonts w:ascii="Times New Roman" w:hAnsi="Times New Roman"/>
          <w:sz w:val="24"/>
          <w:szCs w:val="24"/>
          <w:lang w:val="en-GB"/>
        </w:rPr>
        <w:t>etrofitting</w:t>
      </w:r>
      <w:proofErr w:type="spellEnd"/>
      <w:r w:rsidRPr="00965FB9">
        <w:rPr>
          <w:rFonts w:ascii="Times New Roman" w:hAnsi="Times New Roman"/>
          <w:sz w:val="24"/>
          <w:szCs w:val="24"/>
          <w:lang w:val="en-GB"/>
        </w:rPr>
        <w:t xml:space="preserve"> of an energy efficient-low carbon zone: </w:t>
      </w:r>
      <w:proofErr w:type="spellStart"/>
      <w:r w:rsidRPr="00965FB9">
        <w:rPr>
          <w:rFonts w:ascii="Times New Roman" w:hAnsi="Times New Roman"/>
          <w:sz w:val="24"/>
          <w:szCs w:val="24"/>
          <w:lang w:val="en-GB"/>
        </w:rPr>
        <w:t>Baselining</w:t>
      </w:r>
      <w:proofErr w:type="spellEnd"/>
      <w:r w:rsidRPr="00965FB9">
        <w:rPr>
          <w:rFonts w:ascii="Times New Roman" w:hAnsi="Times New Roman"/>
          <w:sz w:val="24"/>
          <w:szCs w:val="24"/>
          <w:lang w:val="en-GB"/>
        </w:rPr>
        <w:t xml:space="preserve"> the urban regeneration strategy, vision, </w:t>
      </w:r>
      <w:proofErr w:type="spellStart"/>
      <w:r w:rsidRPr="00965FB9">
        <w:rPr>
          <w:rFonts w:ascii="Times New Roman" w:hAnsi="Times New Roman"/>
          <w:sz w:val="24"/>
          <w:szCs w:val="24"/>
          <w:lang w:val="en-GB"/>
        </w:rPr>
        <w:t>masterplan</w:t>
      </w:r>
      <w:proofErr w:type="spellEnd"/>
      <w:r w:rsidRPr="00965FB9">
        <w:rPr>
          <w:rFonts w:ascii="Times New Roman" w:hAnsi="Times New Roman"/>
          <w:sz w:val="24"/>
          <w:szCs w:val="24"/>
          <w:lang w:val="en-GB"/>
        </w:rPr>
        <w:t xml:space="preserve"> and redevelopment scheme. </w:t>
      </w:r>
      <w:r w:rsidRPr="00965FB9">
        <w:rPr>
          <w:rFonts w:ascii="Times New Roman" w:hAnsi="Times New Roman"/>
          <w:i/>
          <w:sz w:val="24"/>
          <w:szCs w:val="24"/>
          <w:lang w:val="en-GB"/>
        </w:rPr>
        <w:t>Energy Policy Vol. 45 (2012), 187-200</w:t>
      </w:r>
    </w:p>
    <w:p w:rsidR="00C1277C" w:rsidRPr="00965FB9" w:rsidRDefault="00C1277C" w:rsidP="00965FB9">
      <w:pPr>
        <w:pStyle w:val="Almindeligtekst"/>
        <w:rPr>
          <w:rFonts w:ascii="Times New Roman" w:hAnsi="Times New Roman"/>
          <w:sz w:val="24"/>
          <w:szCs w:val="24"/>
          <w:lang w:val="en-GB"/>
        </w:rPr>
      </w:pPr>
    </w:p>
    <w:p w:rsidR="00E67F5E" w:rsidRPr="00965FB9" w:rsidRDefault="00E67F5E" w:rsidP="00965FB9">
      <w:pPr>
        <w:pStyle w:val="Almindeligtekst"/>
        <w:rPr>
          <w:rFonts w:ascii="Times New Roman" w:hAnsi="Times New Roman"/>
          <w:sz w:val="24"/>
          <w:szCs w:val="24"/>
          <w:lang w:val="en-GB"/>
        </w:rPr>
      </w:pPr>
      <w:proofErr w:type="spellStart"/>
      <w:r w:rsidRPr="00965FB9">
        <w:rPr>
          <w:rFonts w:ascii="Times New Roman" w:hAnsi="Times New Roman"/>
          <w:sz w:val="24"/>
          <w:szCs w:val="24"/>
          <w:lang w:val="en-GB"/>
        </w:rPr>
        <w:t>Ea</w:t>
      </w:r>
      <w:proofErr w:type="spellEnd"/>
      <w:r w:rsidRPr="00965FB9">
        <w:rPr>
          <w:rFonts w:ascii="Times New Roman" w:hAnsi="Times New Roman"/>
          <w:sz w:val="24"/>
          <w:szCs w:val="24"/>
          <w:lang w:val="en-GB"/>
        </w:rPr>
        <w:t xml:space="preserve"> </w:t>
      </w:r>
      <w:proofErr w:type="spellStart"/>
      <w:r w:rsidRPr="00965FB9">
        <w:rPr>
          <w:rFonts w:ascii="Times New Roman" w:hAnsi="Times New Roman"/>
          <w:sz w:val="24"/>
          <w:szCs w:val="24"/>
          <w:lang w:val="en-GB"/>
        </w:rPr>
        <w:t>Energianalyse</w:t>
      </w:r>
      <w:proofErr w:type="spellEnd"/>
      <w:r w:rsidR="00223EFE">
        <w:rPr>
          <w:rFonts w:ascii="Times New Roman" w:hAnsi="Times New Roman"/>
          <w:sz w:val="24"/>
          <w:szCs w:val="24"/>
          <w:lang w:val="en-GB"/>
        </w:rPr>
        <w:t xml:space="preserve"> </w:t>
      </w:r>
    </w:p>
    <w:p w:rsidR="00E67F5E" w:rsidRPr="00965FB9" w:rsidRDefault="00E67F5E" w:rsidP="00965FB9">
      <w:pPr>
        <w:pStyle w:val="Almindeligtekst"/>
        <w:rPr>
          <w:rFonts w:ascii="Times New Roman" w:hAnsi="Times New Roman"/>
          <w:sz w:val="24"/>
          <w:szCs w:val="24"/>
          <w:lang w:val="en-GB"/>
        </w:rPr>
      </w:pPr>
    </w:p>
    <w:p w:rsidR="00306745" w:rsidRPr="00965FB9" w:rsidRDefault="00306745" w:rsidP="00965FB9">
      <w:pPr>
        <w:pStyle w:val="Almindeligtekst"/>
        <w:rPr>
          <w:rStyle w:val="Hyperlink"/>
          <w:rFonts w:ascii="Times New Roman" w:hAnsi="Times New Roman"/>
          <w:color w:val="000000"/>
          <w:sz w:val="24"/>
          <w:szCs w:val="24"/>
          <w:lang w:val="en-GB"/>
        </w:rPr>
      </w:pPr>
      <w:r w:rsidRPr="00965FB9">
        <w:rPr>
          <w:rFonts w:ascii="Times New Roman" w:hAnsi="Times New Roman"/>
          <w:sz w:val="24"/>
          <w:szCs w:val="24"/>
          <w:lang w:val="en-GB"/>
        </w:rPr>
        <w:t xml:space="preserve">Kern, K. &amp; </w:t>
      </w:r>
      <w:proofErr w:type="spellStart"/>
      <w:r w:rsidRPr="00965FB9">
        <w:rPr>
          <w:rFonts w:ascii="Times New Roman" w:hAnsi="Times New Roman"/>
          <w:sz w:val="24"/>
          <w:szCs w:val="24"/>
          <w:lang w:val="en-GB"/>
        </w:rPr>
        <w:t>Alber</w:t>
      </w:r>
      <w:proofErr w:type="spellEnd"/>
      <w:r w:rsidRPr="00965FB9">
        <w:rPr>
          <w:rFonts w:ascii="Times New Roman" w:hAnsi="Times New Roman"/>
          <w:sz w:val="24"/>
          <w:szCs w:val="24"/>
          <w:lang w:val="en-GB"/>
        </w:rPr>
        <w:t xml:space="preserve">, G. (2009) Governing climate change in cities: Modes of urban climate governance in multilevel systems, in: Competitive Cities and Climate Change, OECD Conference Proceedings, Chap. 8, pp. 171–196, p. 175. Available at </w:t>
      </w:r>
      <w:hyperlink r:id="rId16" w:history="1">
        <w:r w:rsidRPr="00965FB9">
          <w:rPr>
            <w:rStyle w:val="Hyperlink"/>
            <w:rFonts w:ascii="Times New Roman" w:hAnsi="Times New Roman"/>
            <w:color w:val="000000"/>
            <w:sz w:val="24"/>
            <w:szCs w:val="24"/>
            <w:lang w:val="en-GB"/>
          </w:rPr>
          <w:t>http://www.oecd.org/dataoecd/12/38/42554913.pdf</w:t>
        </w:r>
      </w:hyperlink>
    </w:p>
    <w:p w:rsidR="00186CDF" w:rsidRPr="00965FB9" w:rsidRDefault="00186CDF" w:rsidP="00965FB9">
      <w:pPr>
        <w:pStyle w:val="Almindeligtekst"/>
        <w:rPr>
          <w:rStyle w:val="Hyperlink"/>
          <w:rFonts w:ascii="Times New Roman" w:hAnsi="Times New Roman"/>
          <w:color w:val="000000"/>
          <w:sz w:val="24"/>
          <w:szCs w:val="24"/>
          <w:lang w:val="en-GB"/>
        </w:rPr>
      </w:pPr>
    </w:p>
    <w:p w:rsidR="007A4444" w:rsidRPr="00965FB9" w:rsidRDefault="007A4444" w:rsidP="00965FB9">
      <w:pPr>
        <w:spacing w:line="240" w:lineRule="auto"/>
        <w:rPr>
          <w:rFonts w:ascii="Times New Roman" w:hAnsi="Times New Roman" w:cs="Times New Roman"/>
          <w:i/>
          <w:sz w:val="24"/>
          <w:szCs w:val="24"/>
          <w:lang w:val="en-GB"/>
        </w:rPr>
      </w:pPr>
      <w:r w:rsidRPr="00965FB9">
        <w:rPr>
          <w:rFonts w:ascii="Times New Roman" w:hAnsi="Times New Roman" w:cs="Times New Roman"/>
          <w:sz w:val="24"/>
          <w:szCs w:val="24"/>
          <w:lang w:val="en-GB"/>
        </w:rPr>
        <w:t xml:space="preserve">Millard-Ball, A. (2012) Do city plans reduce emissions? </w:t>
      </w:r>
      <w:r w:rsidRPr="00965FB9">
        <w:rPr>
          <w:rFonts w:ascii="Times New Roman" w:hAnsi="Times New Roman" w:cs="Times New Roman"/>
          <w:i/>
          <w:sz w:val="24"/>
          <w:szCs w:val="24"/>
          <w:lang w:val="en-GB"/>
        </w:rPr>
        <w:t xml:space="preserve">Journal of Urban Economics, Vol. 71, pp. 289-311. </w:t>
      </w:r>
    </w:p>
    <w:p w:rsidR="00864B3E" w:rsidRPr="00965FB9" w:rsidRDefault="00186CDF" w:rsidP="00965FB9">
      <w:pPr>
        <w:spacing w:line="240" w:lineRule="auto"/>
        <w:rPr>
          <w:rFonts w:ascii="Times New Roman" w:hAnsi="Times New Roman" w:cs="Times New Roman"/>
          <w:i/>
          <w:sz w:val="24"/>
          <w:szCs w:val="24"/>
          <w:lang w:val="en-GB"/>
        </w:rPr>
      </w:pPr>
      <w:proofErr w:type="gramStart"/>
      <w:r w:rsidRPr="00965FB9">
        <w:rPr>
          <w:rFonts w:ascii="Times New Roman" w:hAnsi="Times New Roman" w:cs="Times New Roman"/>
          <w:sz w:val="24"/>
          <w:szCs w:val="24"/>
          <w:lang w:val="en-GB"/>
        </w:rPr>
        <w:t>van</w:t>
      </w:r>
      <w:proofErr w:type="gramEnd"/>
      <w:r w:rsidRPr="00965FB9">
        <w:rPr>
          <w:rFonts w:ascii="Times New Roman" w:hAnsi="Times New Roman" w:cs="Times New Roman"/>
          <w:sz w:val="24"/>
          <w:szCs w:val="24"/>
          <w:lang w:val="en-GB"/>
        </w:rPr>
        <w:t xml:space="preserve"> </w:t>
      </w:r>
      <w:proofErr w:type="spellStart"/>
      <w:r w:rsidRPr="00965FB9">
        <w:rPr>
          <w:rFonts w:ascii="Times New Roman" w:hAnsi="Times New Roman" w:cs="Times New Roman"/>
          <w:sz w:val="24"/>
          <w:szCs w:val="24"/>
          <w:lang w:val="en-GB"/>
        </w:rPr>
        <w:t>Bueren</w:t>
      </w:r>
      <w:proofErr w:type="spellEnd"/>
      <w:r w:rsidRPr="00965FB9">
        <w:rPr>
          <w:rFonts w:ascii="Times New Roman" w:hAnsi="Times New Roman" w:cs="Times New Roman"/>
          <w:sz w:val="24"/>
          <w:szCs w:val="24"/>
          <w:lang w:val="en-GB"/>
        </w:rPr>
        <w:t xml:space="preserve">, Ellen &amp; ten </w:t>
      </w:r>
      <w:proofErr w:type="spellStart"/>
      <w:r w:rsidRPr="00965FB9">
        <w:rPr>
          <w:rFonts w:ascii="Times New Roman" w:hAnsi="Times New Roman" w:cs="Times New Roman"/>
          <w:sz w:val="24"/>
          <w:szCs w:val="24"/>
          <w:lang w:val="en-GB"/>
        </w:rPr>
        <w:t>Heuvelhof</w:t>
      </w:r>
      <w:proofErr w:type="spellEnd"/>
      <w:r w:rsidRPr="00965FB9">
        <w:rPr>
          <w:rFonts w:ascii="Times New Roman" w:hAnsi="Times New Roman" w:cs="Times New Roman"/>
          <w:sz w:val="24"/>
          <w:szCs w:val="24"/>
          <w:lang w:val="en-GB"/>
        </w:rPr>
        <w:t xml:space="preserve">, Ernst (2005) Improving governance arrangements in support of sustainable cities. </w:t>
      </w:r>
      <w:r w:rsidRPr="00965FB9">
        <w:rPr>
          <w:rFonts w:ascii="Times New Roman" w:hAnsi="Times New Roman" w:cs="Times New Roman"/>
          <w:i/>
          <w:sz w:val="24"/>
          <w:szCs w:val="24"/>
          <w:lang w:val="en-GB"/>
        </w:rPr>
        <w:t xml:space="preserve">Environment and planning B: Planning and Design, </w:t>
      </w:r>
      <w:r w:rsidR="007A4444" w:rsidRPr="00965FB9">
        <w:rPr>
          <w:rFonts w:ascii="Times New Roman" w:hAnsi="Times New Roman" w:cs="Times New Roman"/>
          <w:i/>
          <w:sz w:val="24"/>
          <w:szCs w:val="24"/>
          <w:lang w:val="en-GB"/>
        </w:rPr>
        <w:t>V</w:t>
      </w:r>
      <w:r w:rsidRPr="00965FB9">
        <w:rPr>
          <w:rFonts w:ascii="Times New Roman" w:hAnsi="Times New Roman" w:cs="Times New Roman"/>
          <w:i/>
          <w:sz w:val="24"/>
          <w:szCs w:val="24"/>
          <w:lang w:val="en-GB"/>
        </w:rPr>
        <w:t xml:space="preserve">ol. 32, pp. 47-66. </w:t>
      </w:r>
    </w:p>
    <w:p w:rsidR="001661F2" w:rsidRPr="00965FB9" w:rsidRDefault="00CD4E7B" w:rsidP="00965FB9">
      <w:pPr>
        <w:spacing w:line="240" w:lineRule="auto"/>
        <w:rPr>
          <w:rFonts w:ascii="Times New Roman" w:hAnsi="Times New Roman" w:cs="Times New Roman"/>
          <w:i/>
          <w:sz w:val="24"/>
          <w:szCs w:val="24"/>
          <w:lang w:val="en-GB"/>
        </w:rPr>
      </w:pPr>
      <w:proofErr w:type="gramStart"/>
      <w:r w:rsidRPr="00965FB9">
        <w:rPr>
          <w:rFonts w:ascii="Times New Roman" w:hAnsi="Times New Roman" w:cs="Times New Roman"/>
          <w:sz w:val="24"/>
          <w:szCs w:val="24"/>
          <w:lang w:val="en-GB"/>
        </w:rPr>
        <w:t xml:space="preserve">McCormick, K. &amp; </w:t>
      </w:r>
      <w:proofErr w:type="spellStart"/>
      <w:r w:rsidRPr="00965FB9">
        <w:rPr>
          <w:rFonts w:ascii="Times New Roman" w:hAnsi="Times New Roman" w:cs="Times New Roman"/>
          <w:sz w:val="24"/>
          <w:szCs w:val="24"/>
          <w:lang w:val="en-GB"/>
        </w:rPr>
        <w:t>Neij</w:t>
      </w:r>
      <w:proofErr w:type="spellEnd"/>
      <w:r w:rsidRPr="00965FB9">
        <w:rPr>
          <w:rFonts w:ascii="Times New Roman" w:hAnsi="Times New Roman" w:cs="Times New Roman"/>
          <w:sz w:val="24"/>
          <w:szCs w:val="24"/>
          <w:lang w:val="en-GB"/>
        </w:rPr>
        <w:t xml:space="preserve">, L. (2009) </w:t>
      </w:r>
      <w:r w:rsidRPr="00965FB9">
        <w:rPr>
          <w:rFonts w:ascii="Times New Roman" w:hAnsi="Times New Roman" w:cs="Times New Roman"/>
          <w:i/>
          <w:sz w:val="24"/>
          <w:szCs w:val="24"/>
          <w:lang w:val="en-GB"/>
        </w:rPr>
        <w:t>Experience of Policy Instruments for Energy Efficiency in Buildings in the Nordic Countries</w:t>
      </w:r>
      <w:r w:rsidRPr="00965FB9">
        <w:rPr>
          <w:rFonts w:ascii="Times New Roman" w:hAnsi="Times New Roman" w:cs="Times New Roman"/>
          <w:sz w:val="24"/>
          <w:szCs w:val="24"/>
          <w:lang w:val="en-GB"/>
        </w:rPr>
        <w:t>.</w:t>
      </w:r>
      <w:proofErr w:type="gramEnd"/>
      <w:r w:rsidRPr="00965FB9">
        <w:rPr>
          <w:rFonts w:ascii="Times New Roman" w:hAnsi="Times New Roman" w:cs="Times New Roman"/>
          <w:sz w:val="24"/>
          <w:szCs w:val="24"/>
          <w:lang w:val="en-GB"/>
        </w:rPr>
        <w:t xml:space="preserve"> </w:t>
      </w:r>
      <w:proofErr w:type="gramStart"/>
      <w:r w:rsidRPr="00965FB9">
        <w:rPr>
          <w:rFonts w:ascii="Times New Roman" w:hAnsi="Times New Roman" w:cs="Times New Roman"/>
          <w:sz w:val="24"/>
          <w:szCs w:val="24"/>
          <w:lang w:val="en-GB"/>
        </w:rPr>
        <w:t>International Institute for Industrial Economics (IIIEEE), Lund University.</w:t>
      </w:r>
      <w:proofErr w:type="gramEnd"/>
      <w:r w:rsidRPr="00965FB9">
        <w:rPr>
          <w:rFonts w:ascii="Times New Roman" w:hAnsi="Times New Roman" w:cs="Times New Roman"/>
          <w:sz w:val="24"/>
          <w:szCs w:val="24"/>
          <w:lang w:val="en-GB"/>
        </w:rPr>
        <w:t xml:space="preserve"> </w:t>
      </w:r>
    </w:p>
    <w:p w:rsidR="00B72CD6" w:rsidRPr="00965FB9" w:rsidRDefault="001661F2" w:rsidP="00965FB9">
      <w:pPr>
        <w:spacing w:line="240" w:lineRule="auto"/>
        <w:rPr>
          <w:rFonts w:ascii="Times New Roman" w:hAnsi="Times New Roman" w:cs="Times New Roman"/>
          <w:sz w:val="24"/>
          <w:szCs w:val="24"/>
          <w:lang w:val="en-GB"/>
        </w:rPr>
      </w:pPr>
      <w:r w:rsidRPr="00965FB9">
        <w:rPr>
          <w:rFonts w:ascii="Times New Roman" w:hAnsi="Times New Roman" w:cs="Times New Roman"/>
          <w:sz w:val="24"/>
          <w:szCs w:val="24"/>
          <w:lang w:val="en-GB"/>
        </w:rPr>
        <w:t xml:space="preserve">Purdue et al (2011) </w:t>
      </w:r>
      <w:r w:rsidRPr="00965FB9">
        <w:rPr>
          <w:rFonts w:ascii="Times New Roman" w:hAnsi="Times New Roman" w:cs="Times New Roman"/>
          <w:i/>
          <w:sz w:val="24"/>
          <w:szCs w:val="24"/>
          <w:lang w:val="en-GB"/>
        </w:rPr>
        <w:t>Sustainable Innovation Strategies for Low Carbon Communities in SW England</w:t>
      </w:r>
      <w:r w:rsidRPr="00965FB9">
        <w:rPr>
          <w:rFonts w:ascii="Times New Roman" w:hAnsi="Times New Roman" w:cs="Times New Roman"/>
          <w:sz w:val="24"/>
          <w:szCs w:val="24"/>
          <w:lang w:val="en-GB"/>
        </w:rPr>
        <w:t>. Paper presented at the 2011 EURA Conference in Copenhagen: Cities without Limits, Copenhagen 23-25</w:t>
      </w:r>
      <w:r w:rsidRPr="00965FB9">
        <w:rPr>
          <w:rFonts w:ascii="Times New Roman" w:hAnsi="Times New Roman" w:cs="Times New Roman"/>
          <w:sz w:val="24"/>
          <w:szCs w:val="24"/>
          <w:vertAlign w:val="superscript"/>
          <w:lang w:val="en-GB"/>
        </w:rPr>
        <w:t>th</w:t>
      </w:r>
      <w:r w:rsidRPr="00965FB9">
        <w:rPr>
          <w:rFonts w:ascii="Times New Roman" w:hAnsi="Times New Roman" w:cs="Times New Roman"/>
          <w:sz w:val="24"/>
          <w:szCs w:val="24"/>
          <w:lang w:val="en-GB"/>
        </w:rPr>
        <w:t xml:space="preserve"> June 2011</w:t>
      </w:r>
    </w:p>
    <w:p w:rsidR="00902CB8" w:rsidRPr="00965FB9" w:rsidRDefault="00C1277C" w:rsidP="00965FB9">
      <w:pPr>
        <w:spacing w:line="240" w:lineRule="auto"/>
        <w:rPr>
          <w:rFonts w:ascii="Times New Roman" w:hAnsi="Times New Roman" w:cs="Times New Roman"/>
          <w:i/>
          <w:sz w:val="24"/>
          <w:szCs w:val="24"/>
          <w:lang w:val="en-GB"/>
        </w:rPr>
      </w:pPr>
      <w:proofErr w:type="spellStart"/>
      <w:r w:rsidRPr="00965FB9">
        <w:rPr>
          <w:rFonts w:ascii="Times New Roman" w:hAnsi="Times New Roman" w:cs="Times New Roman"/>
          <w:sz w:val="24"/>
          <w:szCs w:val="24"/>
          <w:lang w:val="en-GB"/>
        </w:rPr>
        <w:t>Schreurs</w:t>
      </w:r>
      <w:proofErr w:type="spellEnd"/>
      <w:r w:rsidRPr="00965FB9">
        <w:rPr>
          <w:rFonts w:ascii="Times New Roman" w:hAnsi="Times New Roman" w:cs="Times New Roman"/>
          <w:sz w:val="24"/>
          <w:szCs w:val="24"/>
          <w:lang w:val="en-GB"/>
        </w:rPr>
        <w:t xml:space="preserve">, M.A. (2008) From the Bottom Up. </w:t>
      </w:r>
      <w:proofErr w:type="gramStart"/>
      <w:r w:rsidRPr="00965FB9">
        <w:rPr>
          <w:rFonts w:ascii="Times New Roman" w:hAnsi="Times New Roman" w:cs="Times New Roman"/>
          <w:sz w:val="24"/>
          <w:szCs w:val="24"/>
          <w:lang w:val="en-GB"/>
        </w:rPr>
        <w:t>Local and Subnational Climate Change Politics.</w:t>
      </w:r>
      <w:proofErr w:type="gramEnd"/>
      <w:r w:rsidRPr="00965FB9">
        <w:rPr>
          <w:rFonts w:ascii="Times New Roman" w:hAnsi="Times New Roman" w:cs="Times New Roman"/>
          <w:sz w:val="24"/>
          <w:szCs w:val="24"/>
          <w:lang w:val="en-GB"/>
        </w:rPr>
        <w:t xml:space="preserve"> </w:t>
      </w:r>
      <w:proofErr w:type="gramStart"/>
      <w:r w:rsidR="00902CB8" w:rsidRPr="00965FB9">
        <w:rPr>
          <w:rFonts w:ascii="Times New Roman" w:hAnsi="Times New Roman" w:cs="Times New Roman"/>
          <w:i/>
          <w:sz w:val="24"/>
          <w:szCs w:val="24"/>
          <w:lang w:val="en-GB"/>
        </w:rPr>
        <w:t xml:space="preserve">The Journal of Environment &amp; Development, </w:t>
      </w:r>
      <w:proofErr w:type="spellStart"/>
      <w:r w:rsidR="00902CB8" w:rsidRPr="00965FB9">
        <w:rPr>
          <w:rFonts w:ascii="Times New Roman" w:hAnsi="Times New Roman" w:cs="Times New Roman"/>
          <w:i/>
          <w:sz w:val="24"/>
          <w:szCs w:val="24"/>
          <w:lang w:val="en-GB"/>
        </w:rPr>
        <w:t>Vol</w:t>
      </w:r>
      <w:proofErr w:type="spellEnd"/>
      <w:r w:rsidR="00902CB8" w:rsidRPr="00965FB9">
        <w:rPr>
          <w:rFonts w:ascii="Times New Roman" w:hAnsi="Times New Roman" w:cs="Times New Roman"/>
          <w:i/>
          <w:sz w:val="24"/>
          <w:szCs w:val="24"/>
          <w:lang w:val="en-GB"/>
        </w:rPr>
        <w:t xml:space="preserve"> 17, Number 4 pp. 343-355.</w:t>
      </w:r>
      <w:proofErr w:type="gramEnd"/>
      <w:r w:rsidR="00902CB8" w:rsidRPr="00965FB9">
        <w:rPr>
          <w:rFonts w:ascii="Times New Roman" w:hAnsi="Times New Roman" w:cs="Times New Roman"/>
          <w:i/>
          <w:sz w:val="24"/>
          <w:szCs w:val="24"/>
          <w:lang w:val="en-GB"/>
        </w:rPr>
        <w:t xml:space="preserve"> </w:t>
      </w:r>
    </w:p>
    <w:p w:rsidR="003668D8" w:rsidRDefault="00BE06BB" w:rsidP="00965FB9">
      <w:pPr>
        <w:spacing w:line="240" w:lineRule="auto"/>
        <w:rPr>
          <w:rFonts w:ascii="Times New Roman" w:hAnsi="Times New Roman" w:cs="Times New Roman"/>
          <w:sz w:val="24"/>
          <w:szCs w:val="24"/>
          <w:lang w:val="en-GB"/>
        </w:rPr>
      </w:pPr>
      <w:proofErr w:type="gramStart"/>
      <w:r w:rsidRPr="00965FB9">
        <w:rPr>
          <w:rFonts w:ascii="Times New Roman" w:hAnsi="Times New Roman" w:cs="Times New Roman"/>
          <w:sz w:val="24"/>
          <w:szCs w:val="24"/>
          <w:lang w:val="en-GB"/>
        </w:rPr>
        <w:t>Sharp, E.B.; Daley, D.M. &amp; Lynch, M.S. (2011) Understanding Local Adoption and Implementation of Climate Change Mitigation Policy.</w:t>
      </w:r>
      <w:proofErr w:type="gramEnd"/>
      <w:r w:rsidRPr="00965FB9">
        <w:rPr>
          <w:rFonts w:ascii="Times New Roman" w:hAnsi="Times New Roman" w:cs="Times New Roman"/>
          <w:sz w:val="24"/>
          <w:szCs w:val="24"/>
          <w:lang w:val="en-GB"/>
        </w:rPr>
        <w:t xml:space="preserve"> </w:t>
      </w:r>
      <w:r w:rsidRPr="00965FB9">
        <w:rPr>
          <w:rFonts w:ascii="Times New Roman" w:hAnsi="Times New Roman" w:cs="Times New Roman"/>
          <w:i/>
          <w:sz w:val="24"/>
          <w:szCs w:val="24"/>
          <w:lang w:val="en-GB"/>
        </w:rPr>
        <w:t>Urban Affairs Review 47 (3), pp. 433-457.</w:t>
      </w:r>
      <w:r w:rsidRPr="00965FB9">
        <w:rPr>
          <w:rFonts w:ascii="Times New Roman" w:hAnsi="Times New Roman" w:cs="Times New Roman"/>
          <w:sz w:val="24"/>
          <w:szCs w:val="24"/>
          <w:lang w:val="en-GB"/>
        </w:rPr>
        <w:t xml:space="preserve"> </w:t>
      </w:r>
    </w:p>
    <w:p w:rsidR="00C8269F" w:rsidRDefault="00C8269F" w:rsidP="00C8269F">
      <w:pPr>
        <w:rPr>
          <w:rFonts w:ascii="Times New Roman" w:hAnsi="Times New Roman" w:cs="Times New Roman"/>
          <w:sz w:val="24"/>
        </w:rPr>
      </w:pPr>
      <w:r w:rsidRPr="00C8269F">
        <w:rPr>
          <w:rFonts w:ascii="Times New Roman" w:hAnsi="Times New Roman" w:cs="Times New Roman"/>
          <w:sz w:val="24"/>
        </w:rPr>
        <w:lastRenderedPageBreak/>
        <w:t xml:space="preserve">Strandgaard, Christoffer Kirk (2012) </w:t>
      </w:r>
      <w:r w:rsidRPr="00C8269F">
        <w:rPr>
          <w:rFonts w:ascii="Times New Roman" w:hAnsi="Times New Roman" w:cs="Times New Roman"/>
          <w:i/>
          <w:sz w:val="24"/>
        </w:rPr>
        <w:t>Energirenovering i håndværkernetværk.</w:t>
      </w:r>
      <w:r w:rsidRPr="00C8269F">
        <w:rPr>
          <w:rFonts w:ascii="Times New Roman" w:hAnsi="Times New Roman" w:cs="Times New Roman"/>
          <w:sz w:val="24"/>
        </w:rPr>
        <w:t xml:space="preserve"> </w:t>
      </w:r>
      <w:proofErr w:type="spellStart"/>
      <w:proofErr w:type="gramStart"/>
      <w:r w:rsidRPr="00C8269F">
        <w:rPr>
          <w:rFonts w:ascii="Times New Roman" w:hAnsi="Times New Roman" w:cs="Times New Roman"/>
          <w:sz w:val="24"/>
          <w:lang w:val="en-US"/>
        </w:rPr>
        <w:t>M.sc.</w:t>
      </w:r>
      <w:proofErr w:type="spellEnd"/>
      <w:r w:rsidRPr="00C8269F">
        <w:rPr>
          <w:rFonts w:ascii="Times New Roman" w:hAnsi="Times New Roman" w:cs="Times New Roman"/>
          <w:sz w:val="24"/>
          <w:lang w:val="en-US"/>
        </w:rPr>
        <w:t xml:space="preserve"> in Environmental Management and Sustainability Science, 4</w:t>
      </w:r>
      <w:r w:rsidRPr="00C8269F">
        <w:rPr>
          <w:rFonts w:ascii="Times New Roman" w:hAnsi="Times New Roman" w:cs="Times New Roman"/>
          <w:sz w:val="16"/>
          <w:szCs w:val="14"/>
          <w:lang w:val="en-US"/>
        </w:rPr>
        <w:t xml:space="preserve">th </w:t>
      </w:r>
      <w:r w:rsidRPr="00C8269F">
        <w:rPr>
          <w:rFonts w:ascii="Times New Roman" w:hAnsi="Times New Roman" w:cs="Times New Roman"/>
          <w:sz w:val="24"/>
          <w:lang w:val="en-US"/>
        </w:rPr>
        <w:t>semester.</w:t>
      </w:r>
      <w:proofErr w:type="gramEnd"/>
      <w:r w:rsidRPr="00C8269F">
        <w:rPr>
          <w:rFonts w:ascii="Times New Roman" w:hAnsi="Times New Roman" w:cs="Times New Roman"/>
          <w:sz w:val="24"/>
          <w:lang w:val="en-US"/>
        </w:rPr>
        <w:t xml:space="preserve"> </w:t>
      </w:r>
      <w:r w:rsidRPr="00C8269F">
        <w:rPr>
          <w:rFonts w:ascii="Times New Roman" w:hAnsi="Times New Roman" w:cs="Times New Roman"/>
          <w:sz w:val="24"/>
        </w:rPr>
        <w:t>Aalborg Universitet.</w:t>
      </w:r>
    </w:p>
    <w:p w:rsidR="003668D8" w:rsidRDefault="003668D8" w:rsidP="007558E1">
      <w:pPr>
        <w:spacing w:line="240" w:lineRule="auto"/>
        <w:rPr>
          <w:rFonts w:ascii="Times New Roman" w:hAnsi="Times New Roman" w:cs="Times New Roman"/>
          <w:b/>
          <w:sz w:val="24"/>
          <w:szCs w:val="24"/>
          <w:lang w:val="en-US"/>
        </w:rPr>
      </w:pPr>
      <w:proofErr w:type="gramStart"/>
      <w:r w:rsidRPr="003668D8">
        <w:rPr>
          <w:rFonts w:ascii="Times New Roman" w:hAnsi="Times New Roman" w:cs="Times New Roman"/>
          <w:sz w:val="24"/>
          <w:szCs w:val="24"/>
          <w:lang w:val="en-GB"/>
        </w:rPr>
        <w:t>van</w:t>
      </w:r>
      <w:proofErr w:type="gramEnd"/>
      <w:r w:rsidRPr="003668D8">
        <w:rPr>
          <w:rFonts w:ascii="Times New Roman" w:hAnsi="Times New Roman" w:cs="Times New Roman"/>
          <w:sz w:val="24"/>
          <w:szCs w:val="24"/>
          <w:lang w:val="en-GB"/>
        </w:rPr>
        <w:t xml:space="preserve"> </w:t>
      </w:r>
      <w:proofErr w:type="spellStart"/>
      <w:r w:rsidRPr="003668D8">
        <w:rPr>
          <w:rFonts w:ascii="Times New Roman" w:hAnsi="Times New Roman" w:cs="Times New Roman"/>
          <w:sz w:val="24"/>
          <w:szCs w:val="24"/>
          <w:lang w:val="en-GB"/>
        </w:rPr>
        <w:t>Bueren</w:t>
      </w:r>
      <w:proofErr w:type="spellEnd"/>
      <w:r w:rsidRPr="003668D8">
        <w:rPr>
          <w:rFonts w:ascii="Times New Roman" w:hAnsi="Times New Roman" w:cs="Times New Roman"/>
          <w:sz w:val="24"/>
          <w:szCs w:val="24"/>
          <w:lang w:val="en-GB"/>
        </w:rPr>
        <w:t xml:space="preserve">, E. &amp; ten </w:t>
      </w:r>
      <w:proofErr w:type="spellStart"/>
      <w:r w:rsidRPr="003668D8">
        <w:rPr>
          <w:rFonts w:ascii="Times New Roman" w:hAnsi="Times New Roman" w:cs="Times New Roman"/>
          <w:sz w:val="24"/>
          <w:szCs w:val="24"/>
          <w:lang w:val="en-GB"/>
        </w:rPr>
        <w:t>Heuvelhof</w:t>
      </w:r>
      <w:proofErr w:type="spellEnd"/>
      <w:r w:rsidRPr="003668D8">
        <w:rPr>
          <w:rFonts w:ascii="Times New Roman" w:hAnsi="Times New Roman" w:cs="Times New Roman"/>
          <w:sz w:val="24"/>
          <w:szCs w:val="24"/>
          <w:lang w:val="en-GB"/>
        </w:rPr>
        <w:t xml:space="preserve">, E. (2005) Improving governance arrangements in support of sustainable cities. </w:t>
      </w:r>
      <w:r w:rsidRPr="003668D8">
        <w:rPr>
          <w:rFonts w:ascii="Times New Roman" w:hAnsi="Times New Roman" w:cs="Times New Roman"/>
          <w:i/>
          <w:sz w:val="24"/>
          <w:szCs w:val="24"/>
          <w:lang w:val="en-GB"/>
        </w:rPr>
        <w:t>Environmental and Planning B: Planning and Design, 2005, vol. 32. Pp. 47-66.</w:t>
      </w:r>
      <w:r>
        <w:rPr>
          <w:lang w:val="en-US"/>
        </w:rPr>
        <w:t xml:space="preserve"> </w:t>
      </w:r>
    </w:p>
    <w:sectPr w:rsidR="003668D8">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ED" w:rsidRDefault="001513ED" w:rsidP="007721A0">
      <w:pPr>
        <w:spacing w:after="0" w:line="240" w:lineRule="auto"/>
      </w:pPr>
      <w:r>
        <w:separator/>
      </w:r>
    </w:p>
  </w:endnote>
  <w:endnote w:type="continuationSeparator" w:id="0">
    <w:p w:rsidR="001513ED" w:rsidRDefault="001513ED" w:rsidP="0077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31525"/>
      <w:docPartObj>
        <w:docPartGallery w:val="Page Numbers (Bottom of Page)"/>
        <w:docPartUnique/>
      </w:docPartObj>
    </w:sdtPr>
    <w:sdtEndPr>
      <w:rPr>
        <w:rFonts w:ascii="Times New Roman" w:hAnsi="Times New Roman" w:cs="Times New Roman"/>
        <w:sz w:val="20"/>
      </w:rPr>
    </w:sdtEndPr>
    <w:sdtContent>
      <w:p w:rsidR="001513ED" w:rsidRPr="00223EFE" w:rsidRDefault="001513ED">
        <w:pPr>
          <w:pStyle w:val="Sidefod"/>
          <w:jc w:val="center"/>
          <w:rPr>
            <w:rFonts w:ascii="Times New Roman" w:hAnsi="Times New Roman" w:cs="Times New Roman"/>
            <w:sz w:val="20"/>
          </w:rPr>
        </w:pPr>
        <w:r w:rsidRPr="00223EFE">
          <w:rPr>
            <w:rFonts w:ascii="Times New Roman" w:hAnsi="Times New Roman" w:cs="Times New Roman"/>
            <w:sz w:val="20"/>
          </w:rPr>
          <w:fldChar w:fldCharType="begin"/>
        </w:r>
        <w:r w:rsidRPr="00223EFE">
          <w:rPr>
            <w:rFonts w:ascii="Times New Roman" w:hAnsi="Times New Roman" w:cs="Times New Roman"/>
            <w:sz w:val="20"/>
          </w:rPr>
          <w:instrText>PAGE   \* MERGEFORMAT</w:instrText>
        </w:r>
        <w:r w:rsidRPr="00223EFE">
          <w:rPr>
            <w:rFonts w:ascii="Times New Roman" w:hAnsi="Times New Roman" w:cs="Times New Roman"/>
            <w:sz w:val="20"/>
          </w:rPr>
          <w:fldChar w:fldCharType="separate"/>
        </w:r>
        <w:r w:rsidR="00B23D9D">
          <w:rPr>
            <w:rFonts w:ascii="Times New Roman" w:hAnsi="Times New Roman" w:cs="Times New Roman"/>
            <w:noProof/>
            <w:sz w:val="20"/>
          </w:rPr>
          <w:t>15</w:t>
        </w:r>
        <w:r w:rsidRPr="00223EFE">
          <w:rPr>
            <w:rFonts w:ascii="Times New Roman" w:hAnsi="Times New Roman" w:cs="Times New Roman"/>
            <w:sz w:val="20"/>
          </w:rPr>
          <w:fldChar w:fldCharType="end"/>
        </w:r>
      </w:p>
    </w:sdtContent>
  </w:sdt>
  <w:p w:rsidR="001513ED" w:rsidRDefault="001513E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ED" w:rsidRDefault="001513ED" w:rsidP="007721A0">
      <w:pPr>
        <w:spacing w:after="0" w:line="240" w:lineRule="auto"/>
      </w:pPr>
      <w:r>
        <w:separator/>
      </w:r>
    </w:p>
  </w:footnote>
  <w:footnote w:type="continuationSeparator" w:id="0">
    <w:p w:rsidR="001513ED" w:rsidRDefault="001513ED" w:rsidP="007721A0">
      <w:pPr>
        <w:spacing w:after="0" w:line="240" w:lineRule="auto"/>
      </w:pPr>
      <w:r>
        <w:continuationSeparator/>
      </w:r>
    </w:p>
  </w:footnote>
  <w:footnote w:id="1">
    <w:p w:rsidR="001513ED" w:rsidRPr="00965FB9" w:rsidRDefault="001513ED">
      <w:pPr>
        <w:pStyle w:val="Fodnotetekst"/>
        <w:rPr>
          <w:rFonts w:ascii="Times New Roman" w:hAnsi="Times New Roman" w:cs="Times New Roman"/>
        </w:rPr>
      </w:pPr>
      <w:r>
        <w:rPr>
          <w:rStyle w:val="Fodnotehenvisning"/>
        </w:rPr>
        <w:footnoteRef/>
      </w:r>
      <w:r>
        <w:t xml:space="preserve"> </w:t>
      </w:r>
      <w:r w:rsidRPr="00965FB9">
        <w:rPr>
          <w:rFonts w:ascii="Times New Roman" w:hAnsi="Times New Roman" w:cs="Times New Roman"/>
        </w:rPr>
        <w:t>Herlev, Rødovre, Hillerød, Furesø, Bornholm, Guldborgssund, Slagelse, Jammerbugt, Brønderslev, Hjørring, Lemvig, Horsens, Herning, Samsø, Haderslev, Aabenraa, Kolding, Sønderborg and Morsø.</w:t>
      </w:r>
    </w:p>
  </w:footnote>
  <w:footnote w:id="2">
    <w:p w:rsidR="001513ED" w:rsidRPr="00932DEB" w:rsidRDefault="001513ED">
      <w:pPr>
        <w:pStyle w:val="Fodnotetekst"/>
        <w:rPr>
          <w:rFonts w:ascii="Times New Roman" w:hAnsi="Times New Roman" w:cs="Times New Roman"/>
        </w:rPr>
      </w:pPr>
      <w:r>
        <w:rPr>
          <w:rStyle w:val="Fodnotehenvisning"/>
        </w:rPr>
        <w:footnoteRef/>
      </w:r>
      <w:r>
        <w:t xml:space="preserve"> </w:t>
      </w:r>
      <w:r w:rsidRPr="00932DEB">
        <w:rPr>
          <w:rFonts w:ascii="Times New Roman" w:hAnsi="Times New Roman" w:cs="Times New Roman"/>
        </w:rPr>
        <w:t>Energibyen (Frederikshavn), ESCO-light (Middelfart), Ringkøbing-Skjern, Project Zero (Sønderborg) and 2100.nu (</w:t>
      </w:r>
      <w:r w:rsidR="00A31374">
        <w:rPr>
          <w:rFonts w:ascii="Times New Roman" w:hAnsi="Times New Roman" w:cs="Times New Roman"/>
        </w:rPr>
        <w:t xml:space="preserve">Østerbro, </w:t>
      </w:r>
      <w:r w:rsidRPr="00932DEB">
        <w:rPr>
          <w:rFonts w:ascii="Times New Roman" w:hAnsi="Times New Roman" w:cs="Times New Roman"/>
        </w:rPr>
        <w:t>Copenhagen).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ED" w:rsidRPr="00932DEB" w:rsidRDefault="001513ED" w:rsidP="00932DEB">
    <w:pPr>
      <w:spacing w:line="240" w:lineRule="auto"/>
      <w:jc w:val="right"/>
      <w:rPr>
        <w:lang w:val="en-GB"/>
      </w:rPr>
    </w:pPr>
    <w:r w:rsidRPr="00932DEB">
      <w:rPr>
        <w:rFonts w:ascii="Times New Roman" w:hAnsi="Times New Roman" w:cs="Times New Roman"/>
        <w:color w:val="7F7F7F" w:themeColor="text1" w:themeTint="80"/>
        <w:sz w:val="20"/>
        <w:szCs w:val="24"/>
        <w:lang w:val="en-GB"/>
      </w:rPr>
      <w:t xml:space="preserve">Paper for the Nordic Environmental Social Science Conference 2013, Copenhagen 11-13 June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129B"/>
    <w:multiLevelType w:val="hybridMultilevel"/>
    <w:tmpl w:val="CC1E4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0A64075"/>
    <w:multiLevelType w:val="hybridMultilevel"/>
    <w:tmpl w:val="53C63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A13533C"/>
    <w:multiLevelType w:val="hybridMultilevel"/>
    <w:tmpl w:val="CC9645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4F844D5"/>
    <w:multiLevelType w:val="singleLevel"/>
    <w:tmpl w:val="22EAAEA6"/>
    <w:lvl w:ilvl="0">
      <w:start w:val="1"/>
      <w:numFmt w:val="bullet"/>
      <w:lvlText w:val="–"/>
      <w:lvlJc w:val="left"/>
      <w:pPr>
        <w:tabs>
          <w:tab w:val="num" w:pos="255"/>
        </w:tabs>
        <w:ind w:left="255" w:hanging="255"/>
      </w:pPr>
      <w:rPr>
        <w:rFonts w:ascii="Arial" w:hAnsi="Arial" w:cs="Arial" w:hint="default"/>
      </w:rPr>
    </w:lvl>
  </w:abstractNum>
  <w:abstractNum w:abstractNumId="4">
    <w:nsid w:val="67254714"/>
    <w:multiLevelType w:val="hybridMultilevel"/>
    <w:tmpl w:val="147E82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3E"/>
    <w:rsid w:val="00000050"/>
    <w:rsid w:val="000124EB"/>
    <w:rsid w:val="00024BA5"/>
    <w:rsid w:val="00052E7E"/>
    <w:rsid w:val="000661D2"/>
    <w:rsid w:val="000B518F"/>
    <w:rsid w:val="000E0E44"/>
    <w:rsid w:val="000F03F9"/>
    <w:rsid w:val="00120DD1"/>
    <w:rsid w:val="0012586A"/>
    <w:rsid w:val="00132E47"/>
    <w:rsid w:val="00146B55"/>
    <w:rsid w:val="00147409"/>
    <w:rsid w:val="001513ED"/>
    <w:rsid w:val="00156EE3"/>
    <w:rsid w:val="001661F2"/>
    <w:rsid w:val="0017637B"/>
    <w:rsid w:val="00186CDF"/>
    <w:rsid w:val="00190903"/>
    <w:rsid w:val="00191BA4"/>
    <w:rsid w:val="001B750B"/>
    <w:rsid w:val="001D0C56"/>
    <w:rsid w:val="001D30EA"/>
    <w:rsid w:val="00217920"/>
    <w:rsid w:val="00223EFE"/>
    <w:rsid w:val="002677A7"/>
    <w:rsid w:val="0027234E"/>
    <w:rsid w:val="0028087A"/>
    <w:rsid w:val="00287FC0"/>
    <w:rsid w:val="0029073D"/>
    <w:rsid w:val="002B0CB3"/>
    <w:rsid w:val="002C75ED"/>
    <w:rsid w:val="002E02E7"/>
    <w:rsid w:val="002E59AD"/>
    <w:rsid w:val="00306745"/>
    <w:rsid w:val="00311EB0"/>
    <w:rsid w:val="00341975"/>
    <w:rsid w:val="00345CA1"/>
    <w:rsid w:val="003528FC"/>
    <w:rsid w:val="003668D8"/>
    <w:rsid w:val="003B6446"/>
    <w:rsid w:val="003C3644"/>
    <w:rsid w:val="003D7CDC"/>
    <w:rsid w:val="003F5227"/>
    <w:rsid w:val="00415953"/>
    <w:rsid w:val="00447213"/>
    <w:rsid w:val="00466754"/>
    <w:rsid w:val="00471EC2"/>
    <w:rsid w:val="00474EA9"/>
    <w:rsid w:val="004A3C48"/>
    <w:rsid w:val="004C5AE2"/>
    <w:rsid w:val="0053475C"/>
    <w:rsid w:val="00555CD9"/>
    <w:rsid w:val="005803D4"/>
    <w:rsid w:val="005869A0"/>
    <w:rsid w:val="005949F2"/>
    <w:rsid w:val="005D0F0F"/>
    <w:rsid w:val="005D1ECF"/>
    <w:rsid w:val="005D6F16"/>
    <w:rsid w:val="005D7E03"/>
    <w:rsid w:val="005F4EB5"/>
    <w:rsid w:val="005F75DF"/>
    <w:rsid w:val="00600001"/>
    <w:rsid w:val="00610581"/>
    <w:rsid w:val="00611D85"/>
    <w:rsid w:val="00614483"/>
    <w:rsid w:val="00617DA4"/>
    <w:rsid w:val="0062633A"/>
    <w:rsid w:val="006319D6"/>
    <w:rsid w:val="0068201D"/>
    <w:rsid w:val="006964EE"/>
    <w:rsid w:val="006A4342"/>
    <w:rsid w:val="006E5BDE"/>
    <w:rsid w:val="006F3043"/>
    <w:rsid w:val="00723DC6"/>
    <w:rsid w:val="00731C77"/>
    <w:rsid w:val="007558E1"/>
    <w:rsid w:val="007721A0"/>
    <w:rsid w:val="00797254"/>
    <w:rsid w:val="007A09CF"/>
    <w:rsid w:val="007A4444"/>
    <w:rsid w:val="007D5A4C"/>
    <w:rsid w:val="007E1A4A"/>
    <w:rsid w:val="008027FD"/>
    <w:rsid w:val="00810BEF"/>
    <w:rsid w:val="0082008E"/>
    <w:rsid w:val="00824907"/>
    <w:rsid w:val="00864B3E"/>
    <w:rsid w:val="0086563F"/>
    <w:rsid w:val="00867045"/>
    <w:rsid w:val="008C2C6E"/>
    <w:rsid w:val="008E3C49"/>
    <w:rsid w:val="00902CB8"/>
    <w:rsid w:val="00911F15"/>
    <w:rsid w:val="009324A3"/>
    <w:rsid w:val="00932DEB"/>
    <w:rsid w:val="009547FF"/>
    <w:rsid w:val="00965FB9"/>
    <w:rsid w:val="00971A56"/>
    <w:rsid w:val="009A4BAE"/>
    <w:rsid w:val="009A52D2"/>
    <w:rsid w:val="009B2F96"/>
    <w:rsid w:val="009C142D"/>
    <w:rsid w:val="00A03D27"/>
    <w:rsid w:val="00A31374"/>
    <w:rsid w:val="00A34ABB"/>
    <w:rsid w:val="00A37C55"/>
    <w:rsid w:val="00A526E9"/>
    <w:rsid w:val="00A54E59"/>
    <w:rsid w:val="00A714EC"/>
    <w:rsid w:val="00A73183"/>
    <w:rsid w:val="00AB21B0"/>
    <w:rsid w:val="00AC5F13"/>
    <w:rsid w:val="00AC63D3"/>
    <w:rsid w:val="00AC641E"/>
    <w:rsid w:val="00AD5C5C"/>
    <w:rsid w:val="00AE477C"/>
    <w:rsid w:val="00AE7F36"/>
    <w:rsid w:val="00B1361D"/>
    <w:rsid w:val="00B21BC7"/>
    <w:rsid w:val="00B23D9D"/>
    <w:rsid w:val="00B32C0F"/>
    <w:rsid w:val="00B36B4A"/>
    <w:rsid w:val="00B45C97"/>
    <w:rsid w:val="00B46940"/>
    <w:rsid w:val="00B72CD6"/>
    <w:rsid w:val="00BD54DF"/>
    <w:rsid w:val="00BE06BB"/>
    <w:rsid w:val="00C05200"/>
    <w:rsid w:val="00C1277C"/>
    <w:rsid w:val="00C24257"/>
    <w:rsid w:val="00C446FD"/>
    <w:rsid w:val="00C61035"/>
    <w:rsid w:val="00C71F40"/>
    <w:rsid w:val="00C8269F"/>
    <w:rsid w:val="00CA25B1"/>
    <w:rsid w:val="00CA443D"/>
    <w:rsid w:val="00CD36EC"/>
    <w:rsid w:val="00CD4E7B"/>
    <w:rsid w:val="00CD556E"/>
    <w:rsid w:val="00CD73BC"/>
    <w:rsid w:val="00CF6BC5"/>
    <w:rsid w:val="00D41F8A"/>
    <w:rsid w:val="00D42DD0"/>
    <w:rsid w:val="00D92BDC"/>
    <w:rsid w:val="00DA6A80"/>
    <w:rsid w:val="00DD51BA"/>
    <w:rsid w:val="00E03E45"/>
    <w:rsid w:val="00E1465A"/>
    <w:rsid w:val="00E150BF"/>
    <w:rsid w:val="00E67F5E"/>
    <w:rsid w:val="00ED4BFF"/>
    <w:rsid w:val="00F145A6"/>
    <w:rsid w:val="00F30077"/>
    <w:rsid w:val="00F31389"/>
    <w:rsid w:val="00F537EA"/>
    <w:rsid w:val="00F55CE3"/>
    <w:rsid w:val="00F610C7"/>
    <w:rsid w:val="00F96169"/>
    <w:rsid w:val="00FA2782"/>
    <w:rsid w:val="00FA43D1"/>
    <w:rsid w:val="00FB1504"/>
    <w:rsid w:val="00FB659C"/>
    <w:rsid w:val="00FE2D9D"/>
    <w:rsid w:val="00FE65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31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FE65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731C77"/>
    <w:pPr>
      <w:keepNext/>
      <w:tabs>
        <w:tab w:val="left" w:pos="255"/>
      </w:tabs>
      <w:spacing w:before="260" w:after="0" w:line="260" w:lineRule="exact"/>
      <w:outlineLvl w:val="2"/>
    </w:pPr>
    <w:rPr>
      <w:rFonts w:ascii="Arial" w:eastAsia="Times New Roman" w:hAnsi="Arial" w:cs="Times New Roman"/>
      <w:i/>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06745"/>
    <w:rPr>
      <w:color w:val="0000FF" w:themeColor="hyperlink"/>
      <w:u w:val="single"/>
    </w:rPr>
  </w:style>
  <w:style w:type="paragraph" w:styleId="Almindeligtekst">
    <w:name w:val="Plain Text"/>
    <w:basedOn w:val="Normal"/>
    <w:link w:val="AlmindeligtekstTegn"/>
    <w:uiPriority w:val="99"/>
    <w:unhideWhenUsed/>
    <w:rsid w:val="00306745"/>
    <w:pPr>
      <w:spacing w:after="0" w:line="240" w:lineRule="auto"/>
    </w:pPr>
    <w:rPr>
      <w:rFonts w:ascii="Calibri" w:eastAsia="Times New Roman" w:hAnsi="Calibri" w:cs="Times New Roman"/>
      <w:szCs w:val="21"/>
    </w:rPr>
  </w:style>
  <w:style w:type="character" w:customStyle="1" w:styleId="AlmindeligtekstTegn">
    <w:name w:val="Almindelig tekst Tegn"/>
    <w:basedOn w:val="Standardskrifttypeiafsnit"/>
    <w:link w:val="Almindeligtekst"/>
    <w:uiPriority w:val="99"/>
    <w:rsid w:val="00306745"/>
    <w:rPr>
      <w:rFonts w:ascii="Calibri" w:eastAsia="Times New Roman" w:hAnsi="Calibri" w:cs="Times New Roman"/>
      <w:szCs w:val="21"/>
    </w:rPr>
  </w:style>
  <w:style w:type="paragraph" w:styleId="Listeafsnit">
    <w:name w:val="List Paragraph"/>
    <w:basedOn w:val="Normal"/>
    <w:uiPriority w:val="99"/>
    <w:qFormat/>
    <w:rsid w:val="00611D85"/>
    <w:pPr>
      <w:spacing w:after="0" w:line="240" w:lineRule="auto"/>
      <w:ind w:left="720"/>
      <w:contextualSpacing/>
    </w:pPr>
    <w:rPr>
      <w:rFonts w:ascii="Calibri" w:eastAsia="Times New Roman" w:hAnsi="Calibri" w:cs="Times New Roman"/>
    </w:rPr>
  </w:style>
  <w:style w:type="paragraph" w:styleId="Fodnotetekst">
    <w:name w:val="footnote text"/>
    <w:basedOn w:val="Normal"/>
    <w:link w:val="FodnotetekstTegn"/>
    <w:uiPriority w:val="99"/>
    <w:semiHidden/>
    <w:unhideWhenUsed/>
    <w:rsid w:val="007721A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721A0"/>
    <w:rPr>
      <w:sz w:val="20"/>
      <w:szCs w:val="20"/>
    </w:rPr>
  </w:style>
  <w:style w:type="character" w:styleId="Fodnotehenvisning">
    <w:name w:val="footnote reference"/>
    <w:basedOn w:val="Standardskrifttypeiafsnit"/>
    <w:uiPriority w:val="99"/>
    <w:unhideWhenUsed/>
    <w:rsid w:val="007721A0"/>
    <w:rPr>
      <w:vertAlign w:val="superscript"/>
    </w:rPr>
  </w:style>
  <w:style w:type="character" w:customStyle="1" w:styleId="Overskrift3Tegn">
    <w:name w:val="Overskrift 3 Tegn"/>
    <w:basedOn w:val="Standardskrifttypeiafsnit"/>
    <w:link w:val="Overskrift3"/>
    <w:rsid w:val="00731C77"/>
    <w:rPr>
      <w:rFonts w:ascii="Arial" w:eastAsia="Times New Roman" w:hAnsi="Arial" w:cs="Times New Roman"/>
      <w:i/>
      <w:sz w:val="20"/>
      <w:szCs w:val="20"/>
      <w:lang w:eastAsia="da-DK"/>
    </w:rPr>
  </w:style>
  <w:style w:type="character" w:customStyle="1" w:styleId="Overskrift2Tegn">
    <w:name w:val="Overskrift 2 Tegn"/>
    <w:basedOn w:val="Standardskrifttypeiafsnit"/>
    <w:link w:val="Overskrift2"/>
    <w:uiPriority w:val="9"/>
    <w:semiHidden/>
    <w:rsid w:val="00FE65B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446F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Hyperlink">
    <w:name w:val="FollowedHyperlink"/>
    <w:basedOn w:val="Standardskrifttypeiafsnit"/>
    <w:uiPriority w:val="99"/>
    <w:semiHidden/>
    <w:unhideWhenUsed/>
    <w:rsid w:val="00E150BF"/>
    <w:rPr>
      <w:color w:val="800080" w:themeColor="followedHyperlink"/>
      <w:u w:val="single"/>
    </w:rPr>
  </w:style>
  <w:style w:type="paragraph" w:styleId="Markeringsbobletekst">
    <w:name w:val="Balloon Text"/>
    <w:basedOn w:val="Normal"/>
    <w:link w:val="MarkeringsbobletekstTegn"/>
    <w:uiPriority w:val="99"/>
    <w:semiHidden/>
    <w:unhideWhenUsed/>
    <w:rsid w:val="00A714E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14EC"/>
    <w:rPr>
      <w:rFonts w:ascii="Tahoma" w:hAnsi="Tahoma" w:cs="Tahoma"/>
      <w:sz w:val="16"/>
      <w:szCs w:val="16"/>
    </w:rPr>
  </w:style>
  <w:style w:type="table" w:styleId="Tabel-Gitter">
    <w:name w:val="Table Grid"/>
    <w:basedOn w:val="Tabel-Normal"/>
    <w:uiPriority w:val="59"/>
    <w:rsid w:val="00802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932D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2DEB"/>
  </w:style>
  <w:style w:type="paragraph" w:styleId="Sidefod">
    <w:name w:val="footer"/>
    <w:basedOn w:val="Normal"/>
    <w:link w:val="SidefodTegn"/>
    <w:uiPriority w:val="99"/>
    <w:unhideWhenUsed/>
    <w:rsid w:val="00932D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2DEB"/>
  </w:style>
  <w:style w:type="character" w:customStyle="1" w:styleId="Overskrift1Tegn">
    <w:name w:val="Overskrift 1 Tegn"/>
    <w:basedOn w:val="Standardskrifttypeiafsnit"/>
    <w:link w:val="Overskrift1"/>
    <w:uiPriority w:val="9"/>
    <w:rsid w:val="00A313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31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FE65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731C77"/>
    <w:pPr>
      <w:keepNext/>
      <w:tabs>
        <w:tab w:val="left" w:pos="255"/>
      </w:tabs>
      <w:spacing w:before="260" w:after="0" w:line="260" w:lineRule="exact"/>
      <w:outlineLvl w:val="2"/>
    </w:pPr>
    <w:rPr>
      <w:rFonts w:ascii="Arial" w:eastAsia="Times New Roman" w:hAnsi="Arial" w:cs="Times New Roman"/>
      <w:i/>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06745"/>
    <w:rPr>
      <w:color w:val="0000FF" w:themeColor="hyperlink"/>
      <w:u w:val="single"/>
    </w:rPr>
  </w:style>
  <w:style w:type="paragraph" w:styleId="Almindeligtekst">
    <w:name w:val="Plain Text"/>
    <w:basedOn w:val="Normal"/>
    <w:link w:val="AlmindeligtekstTegn"/>
    <w:uiPriority w:val="99"/>
    <w:unhideWhenUsed/>
    <w:rsid w:val="00306745"/>
    <w:pPr>
      <w:spacing w:after="0" w:line="240" w:lineRule="auto"/>
    </w:pPr>
    <w:rPr>
      <w:rFonts w:ascii="Calibri" w:eastAsia="Times New Roman" w:hAnsi="Calibri" w:cs="Times New Roman"/>
      <w:szCs w:val="21"/>
    </w:rPr>
  </w:style>
  <w:style w:type="character" w:customStyle="1" w:styleId="AlmindeligtekstTegn">
    <w:name w:val="Almindelig tekst Tegn"/>
    <w:basedOn w:val="Standardskrifttypeiafsnit"/>
    <w:link w:val="Almindeligtekst"/>
    <w:uiPriority w:val="99"/>
    <w:rsid w:val="00306745"/>
    <w:rPr>
      <w:rFonts w:ascii="Calibri" w:eastAsia="Times New Roman" w:hAnsi="Calibri" w:cs="Times New Roman"/>
      <w:szCs w:val="21"/>
    </w:rPr>
  </w:style>
  <w:style w:type="paragraph" w:styleId="Listeafsnit">
    <w:name w:val="List Paragraph"/>
    <w:basedOn w:val="Normal"/>
    <w:uiPriority w:val="99"/>
    <w:qFormat/>
    <w:rsid w:val="00611D85"/>
    <w:pPr>
      <w:spacing w:after="0" w:line="240" w:lineRule="auto"/>
      <w:ind w:left="720"/>
      <w:contextualSpacing/>
    </w:pPr>
    <w:rPr>
      <w:rFonts w:ascii="Calibri" w:eastAsia="Times New Roman" w:hAnsi="Calibri" w:cs="Times New Roman"/>
    </w:rPr>
  </w:style>
  <w:style w:type="paragraph" w:styleId="Fodnotetekst">
    <w:name w:val="footnote text"/>
    <w:basedOn w:val="Normal"/>
    <w:link w:val="FodnotetekstTegn"/>
    <w:uiPriority w:val="99"/>
    <w:semiHidden/>
    <w:unhideWhenUsed/>
    <w:rsid w:val="007721A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721A0"/>
    <w:rPr>
      <w:sz w:val="20"/>
      <w:szCs w:val="20"/>
    </w:rPr>
  </w:style>
  <w:style w:type="character" w:styleId="Fodnotehenvisning">
    <w:name w:val="footnote reference"/>
    <w:basedOn w:val="Standardskrifttypeiafsnit"/>
    <w:uiPriority w:val="99"/>
    <w:unhideWhenUsed/>
    <w:rsid w:val="007721A0"/>
    <w:rPr>
      <w:vertAlign w:val="superscript"/>
    </w:rPr>
  </w:style>
  <w:style w:type="character" w:customStyle="1" w:styleId="Overskrift3Tegn">
    <w:name w:val="Overskrift 3 Tegn"/>
    <w:basedOn w:val="Standardskrifttypeiafsnit"/>
    <w:link w:val="Overskrift3"/>
    <w:rsid w:val="00731C77"/>
    <w:rPr>
      <w:rFonts w:ascii="Arial" w:eastAsia="Times New Roman" w:hAnsi="Arial" w:cs="Times New Roman"/>
      <w:i/>
      <w:sz w:val="20"/>
      <w:szCs w:val="20"/>
      <w:lang w:eastAsia="da-DK"/>
    </w:rPr>
  </w:style>
  <w:style w:type="character" w:customStyle="1" w:styleId="Overskrift2Tegn">
    <w:name w:val="Overskrift 2 Tegn"/>
    <w:basedOn w:val="Standardskrifttypeiafsnit"/>
    <w:link w:val="Overskrift2"/>
    <w:uiPriority w:val="9"/>
    <w:semiHidden/>
    <w:rsid w:val="00FE65B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446F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Hyperlink">
    <w:name w:val="FollowedHyperlink"/>
    <w:basedOn w:val="Standardskrifttypeiafsnit"/>
    <w:uiPriority w:val="99"/>
    <w:semiHidden/>
    <w:unhideWhenUsed/>
    <w:rsid w:val="00E150BF"/>
    <w:rPr>
      <w:color w:val="800080" w:themeColor="followedHyperlink"/>
      <w:u w:val="single"/>
    </w:rPr>
  </w:style>
  <w:style w:type="paragraph" w:styleId="Markeringsbobletekst">
    <w:name w:val="Balloon Text"/>
    <w:basedOn w:val="Normal"/>
    <w:link w:val="MarkeringsbobletekstTegn"/>
    <w:uiPriority w:val="99"/>
    <w:semiHidden/>
    <w:unhideWhenUsed/>
    <w:rsid w:val="00A714E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14EC"/>
    <w:rPr>
      <w:rFonts w:ascii="Tahoma" w:hAnsi="Tahoma" w:cs="Tahoma"/>
      <w:sz w:val="16"/>
      <w:szCs w:val="16"/>
    </w:rPr>
  </w:style>
  <w:style w:type="table" w:styleId="Tabel-Gitter">
    <w:name w:val="Table Grid"/>
    <w:basedOn w:val="Tabel-Normal"/>
    <w:uiPriority w:val="59"/>
    <w:rsid w:val="00802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932D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2DEB"/>
  </w:style>
  <w:style w:type="paragraph" w:styleId="Sidefod">
    <w:name w:val="footer"/>
    <w:basedOn w:val="Normal"/>
    <w:link w:val="SidefodTegn"/>
    <w:uiPriority w:val="99"/>
    <w:unhideWhenUsed/>
    <w:rsid w:val="00932D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2DEB"/>
  </w:style>
  <w:style w:type="character" w:customStyle="1" w:styleId="Overskrift1Tegn">
    <w:name w:val="Overskrift 1 Tegn"/>
    <w:basedOn w:val="Standardskrifttypeiafsnit"/>
    <w:link w:val="Overskrift1"/>
    <w:uiPriority w:val="9"/>
    <w:rsid w:val="00A313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62165">
      <w:bodyDiv w:val="1"/>
      <w:marLeft w:val="0"/>
      <w:marRight w:val="0"/>
      <w:marTop w:val="0"/>
      <w:marBottom w:val="0"/>
      <w:divBdr>
        <w:top w:val="none" w:sz="0" w:space="0" w:color="auto"/>
        <w:left w:val="none" w:sz="0" w:space="0" w:color="auto"/>
        <w:bottom w:val="none" w:sz="0" w:space="0" w:color="auto"/>
        <w:right w:val="none" w:sz="0" w:space="0" w:color="auto"/>
      </w:divBdr>
    </w:div>
    <w:div w:id="1534880243">
      <w:bodyDiv w:val="1"/>
      <w:marLeft w:val="0"/>
      <w:marRight w:val="0"/>
      <w:marTop w:val="0"/>
      <w:marBottom w:val="0"/>
      <w:divBdr>
        <w:top w:val="none" w:sz="0" w:space="0" w:color="auto"/>
        <w:left w:val="none" w:sz="0" w:space="0" w:color="auto"/>
        <w:bottom w:val="none" w:sz="0" w:space="0" w:color="auto"/>
        <w:right w:val="none" w:sz="0" w:space="0" w:color="auto"/>
      </w:divBdr>
      <w:divsChild>
        <w:div w:id="811406920">
          <w:marLeft w:val="0"/>
          <w:marRight w:val="0"/>
          <w:marTop w:val="0"/>
          <w:marBottom w:val="480"/>
          <w:divBdr>
            <w:top w:val="none" w:sz="0" w:space="0" w:color="auto"/>
            <w:left w:val="single" w:sz="6" w:space="0" w:color="CCCCCC"/>
            <w:bottom w:val="single" w:sz="6" w:space="0" w:color="CCCCCC"/>
            <w:right w:val="single" w:sz="6" w:space="0" w:color="CCCCCC"/>
          </w:divBdr>
          <w:divsChild>
            <w:div w:id="1231697561">
              <w:marLeft w:val="0"/>
              <w:marRight w:val="0"/>
              <w:marTop w:val="0"/>
              <w:marBottom w:val="0"/>
              <w:divBdr>
                <w:top w:val="none" w:sz="0" w:space="0" w:color="auto"/>
                <w:left w:val="none" w:sz="0" w:space="0" w:color="auto"/>
                <w:bottom w:val="none" w:sz="0" w:space="0" w:color="auto"/>
                <w:right w:val="none" w:sz="0" w:space="0" w:color="auto"/>
              </w:divBdr>
              <w:divsChild>
                <w:div w:id="998655747">
                  <w:marLeft w:val="3105"/>
                  <w:marRight w:val="4080"/>
                  <w:marTop w:val="0"/>
                  <w:marBottom w:val="0"/>
                  <w:divBdr>
                    <w:top w:val="single" w:sz="6" w:space="0" w:color="901A1E"/>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teknologisk.dk/Pages_open/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ergiproffer.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ecd.org/dataoecd/12/38/425549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ibyen.dk"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energibyen.d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j@sbi.aau.dk" TargetMode="External"/><Relationship Id="rId1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8EA8-677E-41FC-B853-9F5CF453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7148</Words>
  <Characters>43603</Characters>
  <Application>Microsoft Office Word</Application>
  <DocSecurity>0</DocSecurity>
  <Lines>363</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Ole Jensen</dc:creator>
  <cp:lastModifiedBy>Jesper Ole Jensen</cp:lastModifiedBy>
  <cp:revision>4</cp:revision>
  <cp:lastPrinted>2013-06-07T11:46:00Z</cp:lastPrinted>
  <dcterms:created xsi:type="dcterms:W3CDTF">2013-06-07T13:20:00Z</dcterms:created>
  <dcterms:modified xsi:type="dcterms:W3CDTF">2013-06-11T21:27:00Z</dcterms:modified>
</cp:coreProperties>
</file>