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A479F" w14:textId="77777777" w:rsidR="008826F2" w:rsidRPr="00F55B16" w:rsidRDefault="00774CE6" w:rsidP="00935DBB">
      <w:pPr>
        <w:spacing w:after="0"/>
        <w:rPr>
          <w:b/>
          <w:sz w:val="32"/>
          <w:szCs w:val="32"/>
          <w:lang w:val="da-DK"/>
        </w:rPr>
      </w:pPr>
      <w:r>
        <w:rPr>
          <w:b/>
          <w:sz w:val="32"/>
          <w:szCs w:val="32"/>
          <w:lang w:val="da-DK"/>
        </w:rPr>
        <w:tab/>
      </w:r>
      <w:r>
        <w:rPr>
          <w:b/>
          <w:sz w:val="32"/>
          <w:szCs w:val="32"/>
          <w:lang w:val="da-DK"/>
        </w:rPr>
        <w:tab/>
      </w:r>
      <w:r>
        <w:rPr>
          <w:b/>
          <w:sz w:val="32"/>
          <w:szCs w:val="32"/>
          <w:lang w:val="da-DK"/>
        </w:rPr>
        <w:tab/>
      </w:r>
      <w:r>
        <w:rPr>
          <w:b/>
          <w:sz w:val="32"/>
          <w:szCs w:val="32"/>
          <w:lang w:val="da-DK"/>
        </w:rPr>
        <w:tab/>
        <w:t xml:space="preserve">  </w:t>
      </w:r>
      <w:r w:rsidR="0065753B">
        <w:rPr>
          <w:b/>
          <w:sz w:val="32"/>
          <w:szCs w:val="32"/>
          <w:lang w:val="da-DK"/>
        </w:rPr>
        <w:tab/>
      </w:r>
      <w:r w:rsidR="0065753B">
        <w:rPr>
          <w:b/>
          <w:sz w:val="32"/>
          <w:szCs w:val="32"/>
          <w:lang w:val="da-DK"/>
        </w:rPr>
        <w:tab/>
      </w:r>
      <w:r w:rsidR="0065753B">
        <w:rPr>
          <w:b/>
          <w:sz w:val="32"/>
          <w:szCs w:val="32"/>
          <w:lang w:val="da-DK"/>
        </w:rPr>
        <w:tab/>
      </w:r>
      <w:r w:rsidR="0065753B">
        <w:rPr>
          <w:b/>
          <w:sz w:val="32"/>
          <w:szCs w:val="32"/>
          <w:lang w:val="da-DK"/>
        </w:rPr>
        <w:tab/>
      </w:r>
      <w:proofErr w:type="spellStart"/>
      <w:r w:rsidRPr="00774CE6">
        <w:rPr>
          <w:lang w:val="da-DK"/>
        </w:rPr>
        <w:t>seminar_Musik</w:t>
      </w:r>
      <w:proofErr w:type="spellEnd"/>
      <w:r w:rsidRPr="00774CE6">
        <w:rPr>
          <w:lang w:val="da-DK"/>
        </w:rPr>
        <w:t xml:space="preserve"> og </w:t>
      </w:r>
      <w:proofErr w:type="spellStart"/>
      <w:r w:rsidRPr="00774CE6">
        <w:rPr>
          <w:lang w:val="da-DK"/>
        </w:rPr>
        <w:t>identitet</w:t>
      </w:r>
      <w:r>
        <w:rPr>
          <w:lang w:val="da-DK"/>
        </w:rPr>
        <w:t>docx</w:t>
      </w:r>
      <w:proofErr w:type="spellEnd"/>
    </w:p>
    <w:p w14:paraId="0E6AA9FB" w14:textId="77777777" w:rsidR="00F55B16" w:rsidRDefault="00185AAA" w:rsidP="00827C7B">
      <w:pPr>
        <w:spacing w:after="0"/>
        <w:jc w:val="center"/>
        <w:rPr>
          <w:sz w:val="24"/>
          <w:szCs w:val="24"/>
          <w:lang w:val="da-DK"/>
        </w:rPr>
      </w:pPr>
      <w:r>
        <w:rPr>
          <w:sz w:val="24"/>
          <w:szCs w:val="24"/>
          <w:lang w:val="da-DK"/>
        </w:rPr>
        <w:t>T</w:t>
      </w:r>
      <w:r w:rsidR="006677A3">
        <w:rPr>
          <w:sz w:val="24"/>
          <w:szCs w:val="24"/>
          <w:lang w:val="da-DK"/>
        </w:rPr>
        <w:t>emadag</w:t>
      </w:r>
      <w:r w:rsidR="00F55B16" w:rsidRPr="001A0943">
        <w:rPr>
          <w:sz w:val="24"/>
          <w:szCs w:val="24"/>
          <w:lang w:val="da-DK"/>
        </w:rPr>
        <w:t xml:space="preserve"> på Det Kongelige Bibliotek </w:t>
      </w:r>
    </w:p>
    <w:p w14:paraId="2D07C88B" w14:textId="77777777" w:rsidR="0065753B" w:rsidRPr="001A0943" w:rsidRDefault="0065753B" w:rsidP="00827C7B">
      <w:pPr>
        <w:spacing w:after="0"/>
        <w:jc w:val="center"/>
        <w:rPr>
          <w:sz w:val="24"/>
          <w:szCs w:val="24"/>
          <w:lang w:val="da-DK"/>
        </w:rPr>
      </w:pPr>
    </w:p>
    <w:p w14:paraId="1EA5457B" w14:textId="77777777" w:rsidR="000A13AF" w:rsidRDefault="006677A3" w:rsidP="00827C7B">
      <w:pPr>
        <w:spacing w:after="0"/>
        <w:jc w:val="center"/>
        <w:rPr>
          <w:sz w:val="22"/>
          <w:szCs w:val="22"/>
          <w:lang w:val="da-DK"/>
        </w:rPr>
      </w:pPr>
      <w:r w:rsidRPr="00F55B16">
        <w:rPr>
          <w:b/>
          <w:sz w:val="32"/>
          <w:szCs w:val="32"/>
          <w:lang w:val="da-DK"/>
        </w:rPr>
        <w:t>M</w:t>
      </w:r>
      <w:r>
        <w:rPr>
          <w:b/>
          <w:sz w:val="32"/>
          <w:szCs w:val="32"/>
          <w:lang w:val="da-DK"/>
        </w:rPr>
        <w:t>USIK SOM IDENTITET</w:t>
      </w:r>
    </w:p>
    <w:p w14:paraId="45673003" w14:textId="77777777" w:rsidR="006677A3" w:rsidRDefault="006677A3" w:rsidP="00827C7B">
      <w:pPr>
        <w:spacing w:after="0"/>
        <w:jc w:val="center"/>
        <w:rPr>
          <w:sz w:val="22"/>
          <w:szCs w:val="22"/>
          <w:lang w:val="da-DK"/>
        </w:rPr>
      </w:pPr>
    </w:p>
    <w:p w14:paraId="22A9C300" w14:textId="77777777" w:rsidR="006677A3" w:rsidRPr="00827C7B" w:rsidRDefault="006677A3" w:rsidP="00827C7B">
      <w:pPr>
        <w:spacing w:after="0"/>
        <w:jc w:val="center"/>
        <w:rPr>
          <w:b/>
          <w:i/>
          <w:sz w:val="22"/>
          <w:szCs w:val="22"/>
          <w:lang w:val="da-DK"/>
        </w:rPr>
      </w:pPr>
      <w:r w:rsidRPr="00827C7B">
        <w:rPr>
          <w:b/>
          <w:i/>
          <w:sz w:val="22"/>
          <w:szCs w:val="22"/>
          <w:lang w:val="da-DK"/>
        </w:rPr>
        <w:t>Program</w:t>
      </w:r>
    </w:p>
    <w:p w14:paraId="65AA9DA8" w14:textId="77777777" w:rsidR="006677A3" w:rsidRDefault="006677A3" w:rsidP="00827C7B">
      <w:pPr>
        <w:spacing w:after="0"/>
        <w:jc w:val="center"/>
        <w:rPr>
          <w:sz w:val="22"/>
          <w:szCs w:val="22"/>
          <w:lang w:val="da-DK"/>
        </w:rPr>
      </w:pPr>
    </w:p>
    <w:p w14:paraId="5D6F1AE2" w14:textId="77777777" w:rsidR="006677A3" w:rsidRPr="0065753B" w:rsidRDefault="006677A3" w:rsidP="00827C7B">
      <w:pPr>
        <w:spacing w:after="0"/>
        <w:jc w:val="center"/>
        <w:rPr>
          <w:b/>
          <w:sz w:val="22"/>
          <w:szCs w:val="22"/>
          <w:lang w:val="da-DK"/>
        </w:rPr>
      </w:pPr>
      <w:r w:rsidRPr="0065753B">
        <w:rPr>
          <w:b/>
          <w:sz w:val="22"/>
          <w:szCs w:val="22"/>
          <w:lang w:val="da-DK"/>
        </w:rPr>
        <w:t>13,00: Indledning</w:t>
      </w:r>
    </w:p>
    <w:p w14:paraId="0A673CAD" w14:textId="77777777" w:rsidR="006677A3" w:rsidRPr="0065753B" w:rsidRDefault="006677A3" w:rsidP="00827C7B">
      <w:pPr>
        <w:spacing w:after="0"/>
        <w:jc w:val="center"/>
        <w:rPr>
          <w:rFonts w:asciiTheme="minorHAnsi" w:hAnsiTheme="minorHAnsi"/>
          <w:b/>
          <w:color w:val="000000"/>
          <w:sz w:val="22"/>
          <w:szCs w:val="22"/>
          <w:lang w:val="da-DK"/>
        </w:rPr>
      </w:pPr>
      <w:r w:rsidRPr="0065753B">
        <w:rPr>
          <w:b/>
          <w:sz w:val="22"/>
          <w:szCs w:val="22"/>
          <w:lang w:val="da-DK"/>
        </w:rPr>
        <w:t xml:space="preserve">13,05 Lars Ole Bonde: </w:t>
      </w:r>
      <w:r w:rsidRPr="0065753B">
        <w:rPr>
          <w:b/>
          <w:color w:val="000000"/>
          <w:sz w:val="22"/>
          <w:szCs w:val="22"/>
          <w:lang w:val="da-DK"/>
        </w:rPr>
        <w:t>”Det man hører, er man selv” - musik og identitet set gennem musikforskningens briller.</w:t>
      </w:r>
    </w:p>
    <w:p w14:paraId="358F73E4" w14:textId="77777777" w:rsidR="006677A3" w:rsidRPr="0065753B" w:rsidRDefault="006677A3" w:rsidP="00827C7B">
      <w:pPr>
        <w:spacing w:after="0"/>
        <w:jc w:val="center"/>
        <w:rPr>
          <w:b/>
          <w:sz w:val="22"/>
          <w:szCs w:val="22"/>
          <w:lang w:val="da-DK"/>
        </w:rPr>
      </w:pPr>
      <w:r w:rsidRPr="0065753B">
        <w:rPr>
          <w:rFonts w:cs="Times New Roman"/>
          <w:b/>
          <w:sz w:val="22"/>
          <w:szCs w:val="22"/>
          <w:lang w:val="da-DK"/>
        </w:rPr>
        <w:t xml:space="preserve">13,45 </w:t>
      </w:r>
      <w:proofErr w:type="spellStart"/>
      <w:r w:rsidRPr="0065753B">
        <w:rPr>
          <w:rFonts w:cs="Times New Roman"/>
          <w:b/>
          <w:sz w:val="22"/>
          <w:szCs w:val="22"/>
          <w:lang w:val="da-DK"/>
        </w:rPr>
        <w:t>Ansa</w:t>
      </w:r>
      <w:proofErr w:type="spellEnd"/>
      <w:r w:rsidRPr="0065753B">
        <w:rPr>
          <w:rFonts w:cs="Times New Roman"/>
          <w:b/>
          <w:sz w:val="22"/>
          <w:szCs w:val="22"/>
          <w:lang w:val="da-DK"/>
        </w:rPr>
        <w:t xml:space="preserve"> Lønstrup: </w:t>
      </w:r>
      <w:r w:rsidRPr="0065753B">
        <w:rPr>
          <w:b/>
          <w:bCs/>
          <w:sz w:val="22"/>
          <w:szCs w:val="22"/>
          <w:lang w:val="da-DK"/>
        </w:rPr>
        <w:t>Lytning i fællesskaber - et identitetsskabende korrektiv til fikseringen på den individuelle biografi?</w:t>
      </w:r>
    </w:p>
    <w:p w14:paraId="5B5DD0C3" w14:textId="77777777" w:rsidR="006677A3" w:rsidRPr="0065753B" w:rsidRDefault="006677A3" w:rsidP="00827C7B">
      <w:pPr>
        <w:spacing w:after="0"/>
        <w:jc w:val="center"/>
        <w:rPr>
          <w:rFonts w:cs="Times New Roman"/>
          <w:b/>
          <w:sz w:val="22"/>
          <w:szCs w:val="22"/>
          <w:lang w:val="da-DK"/>
        </w:rPr>
      </w:pPr>
      <w:r w:rsidRPr="0065753B">
        <w:rPr>
          <w:rFonts w:cs="Times New Roman"/>
          <w:b/>
          <w:sz w:val="22"/>
          <w:szCs w:val="22"/>
          <w:lang w:val="da-DK"/>
        </w:rPr>
        <w:t xml:space="preserve">14,25 Jens Henrik Koudal: Klassisk musik som identitet </w:t>
      </w:r>
      <w:r w:rsidR="00185AAA">
        <w:rPr>
          <w:rFonts w:cs="Times New Roman"/>
          <w:b/>
          <w:sz w:val="22"/>
          <w:szCs w:val="22"/>
          <w:lang w:val="da-DK"/>
        </w:rPr>
        <w:t>hos to amatørmusikere</w:t>
      </w:r>
      <w:r w:rsidRPr="0065753B">
        <w:rPr>
          <w:rFonts w:cs="Times New Roman"/>
          <w:b/>
          <w:sz w:val="22"/>
          <w:szCs w:val="22"/>
          <w:lang w:val="da-DK"/>
        </w:rPr>
        <w:t>.</w:t>
      </w:r>
    </w:p>
    <w:p w14:paraId="391EA800" w14:textId="77777777" w:rsidR="006677A3" w:rsidRPr="0065753B" w:rsidRDefault="006677A3" w:rsidP="00827C7B">
      <w:pPr>
        <w:spacing w:after="0"/>
        <w:jc w:val="center"/>
        <w:rPr>
          <w:rFonts w:cs="Times New Roman"/>
          <w:b/>
          <w:i/>
          <w:sz w:val="22"/>
          <w:szCs w:val="22"/>
          <w:lang w:val="da-DK"/>
        </w:rPr>
      </w:pPr>
      <w:r w:rsidRPr="0065753B">
        <w:rPr>
          <w:rFonts w:cs="Times New Roman"/>
          <w:b/>
          <w:i/>
          <w:sz w:val="22"/>
          <w:szCs w:val="22"/>
          <w:lang w:val="da-DK"/>
        </w:rPr>
        <w:t>15,05 – 15,30 P</w:t>
      </w:r>
      <w:r w:rsidR="0065753B" w:rsidRPr="0065753B">
        <w:rPr>
          <w:rFonts w:cs="Times New Roman"/>
          <w:b/>
          <w:i/>
          <w:sz w:val="22"/>
          <w:szCs w:val="22"/>
          <w:lang w:val="da-DK"/>
        </w:rPr>
        <w:t>ause</w:t>
      </w:r>
    </w:p>
    <w:p w14:paraId="681FD5B3" w14:textId="77777777" w:rsidR="006677A3" w:rsidRPr="0065753B" w:rsidRDefault="006677A3" w:rsidP="00827C7B">
      <w:pPr>
        <w:spacing w:after="0"/>
        <w:jc w:val="center"/>
        <w:rPr>
          <w:rFonts w:cs="Times New Roman"/>
          <w:b/>
          <w:i/>
          <w:iCs/>
          <w:sz w:val="22"/>
          <w:szCs w:val="22"/>
          <w:lang w:val="da-DK"/>
        </w:rPr>
      </w:pPr>
      <w:r w:rsidRPr="0065753B">
        <w:rPr>
          <w:rFonts w:cs="Times New Roman"/>
          <w:b/>
          <w:color w:val="000000"/>
          <w:sz w:val="22"/>
          <w:szCs w:val="22"/>
          <w:lang w:val="da-DK"/>
        </w:rPr>
        <w:t xml:space="preserve">15,30 Peder Kaj Pedersen: </w:t>
      </w:r>
      <w:proofErr w:type="spellStart"/>
      <w:r w:rsidRPr="0065753B">
        <w:rPr>
          <w:rFonts w:cs="Times New Roman"/>
          <w:b/>
          <w:iCs/>
          <w:sz w:val="22"/>
          <w:szCs w:val="22"/>
          <w:lang w:val="da-DK"/>
        </w:rPr>
        <w:t>Celestin</w:t>
      </w:r>
      <w:proofErr w:type="spellEnd"/>
      <w:r w:rsidRPr="0065753B">
        <w:rPr>
          <w:rFonts w:cs="Times New Roman"/>
          <w:b/>
          <w:iCs/>
          <w:sz w:val="22"/>
          <w:szCs w:val="22"/>
          <w:lang w:val="da-DK"/>
        </w:rPr>
        <w:t>/</w:t>
      </w:r>
      <w:proofErr w:type="spellStart"/>
      <w:r w:rsidRPr="0065753B">
        <w:rPr>
          <w:rFonts w:cs="Times New Roman"/>
          <w:b/>
          <w:iCs/>
          <w:sz w:val="22"/>
          <w:szCs w:val="22"/>
          <w:lang w:val="da-DK"/>
        </w:rPr>
        <w:t>Floridor</w:t>
      </w:r>
      <w:proofErr w:type="spellEnd"/>
      <w:r w:rsidRPr="0065753B">
        <w:rPr>
          <w:rFonts w:cs="Times New Roman"/>
          <w:b/>
          <w:iCs/>
          <w:sz w:val="22"/>
          <w:szCs w:val="22"/>
          <w:lang w:val="da-DK"/>
        </w:rPr>
        <w:t xml:space="preserve"> eller Leonard? Komponisten, kirkemusikeren og musikpædagogen Bernhard Christensen i slutningen af 1920'rne set i et musikalsk identitetsperspektiv.</w:t>
      </w:r>
    </w:p>
    <w:p w14:paraId="28561BBB" w14:textId="77777777" w:rsidR="006677A3" w:rsidRPr="00827C7B" w:rsidRDefault="006677A3" w:rsidP="00827C7B">
      <w:pPr>
        <w:spacing w:after="0"/>
        <w:jc w:val="center"/>
        <w:rPr>
          <w:rFonts w:eastAsia="Times New Roman"/>
          <w:b/>
          <w:sz w:val="22"/>
          <w:szCs w:val="22"/>
          <w:lang w:val="da-DK"/>
        </w:rPr>
      </w:pPr>
      <w:r w:rsidRPr="0065753B">
        <w:rPr>
          <w:rFonts w:cs="Times New Roman"/>
          <w:b/>
          <w:color w:val="000000"/>
          <w:sz w:val="22"/>
          <w:szCs w:val="22"/>
          <w:lang w:val="da-DK"/>
        </w:rPr>
        <w:t xml:space="preserve">16,10 </w:t>
      </w:r>
      <w:r w:rsidRPr="0065753B">
        <w:rPr>
          <w:rFonts w:eastAsia="Times New Roman"/>
          <w:b/>
          <w:color w:val="000000"/>
          <w:sz w:val="22"/>
          <w:szCs w:val="22"/>
          <w:lang w:val="da-DK"/>
        </w:rPr>
        <w:t xml:space="preserve">Charlotte Rørdam Larsen: ”Fortidens længsler i fortidens sange” – 1960’erne genoplevet </w:t>
      </w:r>
      <w:r w:rsidRPr="00827C7B">
        <w:rPr>
          <w:rFonts w:eastAsia="Times New Roman"/>
          <w:b/>
          <w:color w:val="000000"/>
          <w:sz w:val="22"/>
          <w:szCs w:val="22"/>
          <w:lang w:val="da-DK"/>
        </w:rPr>
        <w:t>gennem musik</w:t>
      </w:r>
      <w:r w:rsidRPr="00827C7B">
        <w:rPr>
          <w:rFonts w:eastAsia="Times New Roman"/>
          <w:b/>
          <w:sz w:val="22"/>
          <w:szCs w:val="22"/>
          <w:lang w:val="da-DK"/>
        </w:rPr>
        <w:t>.</w:t>
      </w:r>
    </w:p>
    <w:p w14:paraId="0A729766" w14:textId="77777777" w:rsidR="0065753B" w:rsidRPr="00827C7B" w:rsidRDefault="0065753B" w:rsidP="00827C7B">
      <w:pPr>
        <w:spacing w:after="0"/>
        <w:jc w:val="center"/>
        <w:rPr>
          <w:rFonts w:eastAsia="Times New Roman"/>
          <w:b/>
          <w:sz w:val="22"/>
          <w:szCs w:val="22"/>
          <w:lang w:val="da-DK"/>
        </w:rPr>
      </w:pPr>
    </w:p>
    <w:p w14:paraId="6926DBF3" w14:textId="77777777" w:rsidR="0065753B" w:rsidRPr="00827C7B" w:rsidRDefault="0065753B" w:rsidP="00827C7B">
      <w:pPr>
        <w:spacing w:after="0"/>
        <w:jc w:val="center"/>
        <w:rPr>
          <w:rFonts w:eastAsia="Times New Roman"/>
          <w:b/>
          <w:i/>
          <w:color w:val="000000"/>
          <w:sz w:val="22"/>
          <w:szCs w:val="22"/>
          <w:lang w:val="da-DK"/>
        </w:rPr>
      </w:pPr>
      <w:r w:rsidRPr="00827C7B">
        <w:rPr>
          <w:rFonts w:eastAsia="Times New Roman"/>
          <w:b/>
          <w:i/>
          <w:sz w:val="22"/>
          <w:szCs w:val="22"/>
          <w:lang w:val="da-DK"/>
        </w:rPr>
        <w:t xml:space="preserve">17,00 </w:t>
      </w:r>
      <w:r w:rsidRPr="00827C7B">
        <w:rPr>
          <w:rFonts w:cs="Times New Roman"/>
          <w:b/>
          <w:i/>
          <w:color w:val="000000"/>
          <w:sz w:val="22"/>
          <w:szCs w:val="22"/>
          <w:lang w:val="da-DK"/>
        </w:rPr>
        <w:t>Dansk Folkemindesamling byder på en forfriskning i ”Fisken”, Christians Brygge 3</w:t>
      </w:r>
    </w:p>
    <w:p w14:paraId="12D0E673" w14:textId="77777777" w:rsidR="0065753B" w:rsidRPr="00827C7B" w:rsidRDefault="0065753B" w:rsidP="00827C7B">
      <w:pPr>
        <w:spacing w:after="0"/>
        <w:jc w:val="center"/>
        <w:rPr>
          <w:rFonts w:eastAsia="Times New Roman"/>
          <w:b/>
          <w:sz w:val="22"/>
          <w:szCs w:val="22"/>
          <w:lang w:val="da-DK"/>
        </w:rPr>
      </w:pPr>
    </w:p>
    <w:p w14:paraId="73259634" w14:textId="77777777" w:rsidR="0065753B" w:rsidRDefault="0065753B" w:rsidP="00827C7B">
      <w:pPr>
        <w:spacing w:after="0"/>
        <w:jc w:val="center"/>
        <w:rPr>
          <w:rFonts w:eastAsia="Times New Roman"/>
          <w:b/>
          <w:sz w:val="22"/>
          <w:szCs w:val="22"/>
          <w:lang w:val="da-DK"/>
        </w:rPr>
      </w:pPr>
      <w:r>
        <w:rPr>
          <w:rFonts w:eastAsia="Times New Roman"/>
          <w:b/>
          <w:sz w:val="22"/>
          <w:szCs w:val="22"/>
          <w:lang w:val="da-DK"/>
        </w:rPr>
        <w:t>Mandag den 9. marts 2015 kl. 13,00-17</w:t>
      </w:r>
    </w:p>
    <w:p w14:paraId="04002D39" w14:textId="77777777" w:rsidR="00827C7B" w:rsidRDefault="0065753B" w:rsidP="00827C7B">
      <w:pPr>
        <w:spacing w:after="0"/>
        <w:jc w:val="center"/>
        <w:rPr>
          <w:rFonts w:eastAsia="Times New Roman"/>
          <w:b/>
          <w:sz w:val="22"/>
          <w:szCs w:val="22"/>
          <w:lang w:val="da-DK"/>
        </w:rPr>
      </w:pPr>
      <w:r>
        <w:rPr>
          <w:rFonts w:eastAsia="Times New Roman"/>
          <w:b/>
          <w:sz w:val="22"/>
          <w:szCs w:val="22"/>
          <w:lang w:val="da-DK"/>
        </w:rPr>
        <w:t>Den sorte Diamant, ”Blixensalen” (1.sal, trappe t.h. i forhallen)</w:t>
      </w:r>
    </w:p>
    <w:p w14:paraId="15D39F94" w14:textId="77777777" w:rsidR="0065753B" w:rsidRDefault="0065753B" w:rsidP="00827C7B">
      <w:pPr>
        <w:spacing w:after="0"/>
        <w:jc w:val="center"/>
        <w:rPr>
          <w:rFonts w:eastAsia="Times New Roman"/>
          <w:b/>
          <w:sz w:val="22"/>
          <w:szCs w:val="22"/>
          <w:lang w:val="da-DK"/>
        </w:rPr>
      </w:pPr>
      <w:r>
        <w:rPr>
          <w:rFonts w:eastAsia="Times New Roman"/>
          <w:b/>
          <w:sz w:val="22"/>
          <w:szCs w:val="22"/>
          <w:lang w:val="da-DK"/>
        </w:rPr>
        <w:t>Søren Kirkegaards Plads 1, Kbh. K. – Gratis adgang</w:t>
      </w:r>
    </w:p>
    <w:p w14:paraId="729DA942" w14:textId="77777777" w:rsidR="0065753B" w:rsidRPr="00653D05" w:rsidRDefault="0065753B" w:rsidP="006677A3">
      <w:pPr>
        <w:spacing w:after="0"/>
        <w:rPr>
          <w:rFonts w:eastAsia="Times New Roman"/>
          <w:b/>
          <w:sz w:val="22"/>
          <w:szCs w:val="22"/>
          <w:lang w:val="da-DK"/>
        </w:rPr>
      </w:pPr>
    </w:p>
    <w:p w14:paraId="25734788" w14:textId="77777777" w:rsidR="003B0972" w:rsidRDefault="009E2DD8" w:rsidP="00185AAA">
      <w:pPr>
        <w:spacing w:after="0"/>
        <w:rPr>
          <w:rFonts w:cs="Times New Roman"/>
          <w:sz w:val="24"/>
          <w:szCs w:val="24"/>
          <w:lang w:val="da-DK"/>
        </w:rPr>
      </w:pPr>
      <w:r>
        <w:rPr>
          <w:rFonts w:cs="Times New Roman"/>
          <w:sz w:val="24"/>
          <w:szCs w:val="24"/>
          <w:lang w:val="da-DK"/>
        </w:rPr>
        <w:t>E</w:t>
      </w:r>
      <w:r w:rsidRPr="00A808A1">
        <w:rPr>
          <w:rFonts w:cs="Times New Roman"/>
          <w:sz w:val="24"/>
          <w:szCs w:val="24"/>
          <w:lang w:val="da-DK"/>
        </w:rPr>
        <w:t xml:space="preserve">n gruppe musikforskere </w:t>
      </w:r>
      <w:r>
        <w:rPr>
          <w:rFonts w:cs="Times New Roman"/>
          <w:sz w:val="24"/>
          <w:szCs w:val="24"/>
          <w:lang w:val="da-DK"/>
        </w:rPr>
        <w:t xml:space="preserve">holder en temadag med fem foredrag om ”musik som identitet” på Det Kongelige Bibliotek mandag den 9. marts 2015 kl. 13-17. Der vil være åbent for spørgsmål og kommentarer efter hvert foredrag, og adgangen er gratis. </w:t>
      </w:r>
    </w:p>
    <w:p w14:paraId="528BFE4D" w14:textId="77777777" w:rsidR="00185AAA" w:rsidRDefault="00185AAA" w:rsidP="003B0972">
      <w:pPr>
        <w:spacing w:after="0"/>
        <w:ind w:firstLine="720"/>
        <w:rPr>
          <w:rFonts w:cs="Times New Roman"/>
          <w:sz w:val="24"/>
          <w:szCs w:val="24"/>
          <w:lang w:val="da-DK"/>
        </w:rPr>
      </w:pPr>
      <w:r>
        <w:rPr>
          <w:rFonts w:cs="Times New Roman"/>
          <w:sz w:val="24"/>
          <w:szCs w:val="24"/>
          <w:lang w:val="da-DK"/>
        </w:rPr>
        <w:t xml:space="preserve">Musik synes i vor tid at være vigtig for flere mennesker end nogensinde før. Musikaktiviteter og musikvaner er tæt knyttet til og har betydning i livsforløbet. Musik forbindes med minder om mennesker og begivenheder og er herunder også sammenvævet med milepæle og skarpe brud i tilværelsen. På den måde opbygger man sin identitet og personlige historie blandt andet ved hjælp af musik. Mennesker har evnen til at identificere sig med forskellige grupper og fænomener livet igennem. Dette kommer meget klart til udtryk gennem aktiv </w:t>
      </w:r>
      <w:proofErr w:type="spellStart"/>
      <w:r>
        <w:rPr>
          <w:rFonts w:cs="Times New Roman"/>
          <w:sz w:val="24"/>
          <w:szCs w:val="24"/>
          <w:lang w:val="da-DK"/>
        </w:rPr>
        <w:t>musicering</w:t>
      </w:r>
      <w:proofErr w:type="spellEnd"/>
      <w:r>
        <w:rPr>
          <w:rFonts w:cs="Times New Roman"/>
          <w:sz w:val="24"/>
          <w:szCs w:val="24"/>
          <w:lang w:val="da-DK"/>
        </w:rPr>
        <w:t xml:space="preserve">, altså at synge, spille og lytte til musik sammen med andre. </w:t>
      </w:r>
    </w:p>
    <w:p w14:paraId="5FA7BE44" w14:textId="77777777" w:rsidR="00827C7B" w:rsidRDefault="00185AAA" w:rsidP="00185AAA">
      <w:pPr>
        <w:spacing w:after="0"/>
        <w:rPr>
          <w:rFonts w:cs="Times New Roman"/>
          <w:sz w:val="24"/>
          <w:szCs w:val="24"/>
          <w:lang w:val="da-DK"/>
        </w:rPr>
      </w:pPr>
      <w:r>
        <w:rPr>
          <w:rFonts w:cs="Times New Roman"/>
          <w:sz w:val="24"/>
          <w:szCs w:val="24"/>
          <w:lang w:val="da-DK"/>
        </w:rPr>
        <w:tab/>
        <w:t xml:space="preserve">Forskerne besvarer spørgsmål som: Hvilken betydning har musik for identitetsdannelsen? Hvad fortæller menneskers musikerindringer om deres sociale og kulturelle tilhørsforhold og om deres grundlæggende værdier? Hvordan bruges musik som identitetsmarkør af individer og grupper? Er der en </w:t>
      </w:r>
      <w:r w:rsidRPr="00A808A1">
        <w:rPr>
          <w:rFonts w:cs="Times New Roman"/>
          <w:sz w:val="24"/>
          <w:szCs w:val="24"/>
          <w:lang w:val="da-DK"/>
        </w:rPr>
        <w:t xml:space="preserve">sammenhæng mellem musik, identitet og helse/sundhed? </w:t>
      </w:r>
      <w:r>
        <w:rPr>
          <w:rFonts w:cs="Times New Roman"/>
          <w:sz w:val="24"/>
          <w:szCs w:val="24"/>
          <w:lang w:val="da-DK"/>
        </w:rPr>
        <w:t>Hvilken betydning har musik for folk, der var unge i 1960’erne?</w:t>
      </w:r>
    </w:p>
    <w:p w14:paraId="413B1EEE" w14:textId="77777777" w:rsidR="00774D4C" w:rsidRDefault="007205EA" w:rsidP="007205EA">
      <w:pPr>
        <w:spacing w:after="0" w:line="240" w:lineRule="auto"/>
        <w:ind w:firstLine="720"/>
        <w:rPr>
          <w:sz w:val="22"/>
          <w:szCs w:val="22"/>
          <w:lang w:val="da-DK"/>
        </w:rPr>
      </w:pPr>
      <w:r>
        <w:rPr>
          <w:sz w:val="22"/>
          <w:szCs w:val="22"/>
          <w:lang w:val="da-DK"/>
        </w:rPr>
        <w:t>Musikforskerne præsenterer deres foredrag således:</w:t>
      </w:r>
    </w:p>
    <w:p w14:paraId="141E5D57" w14:textId="77777777" w:rsidR="000A13AF" w:rsidRDefault="000A13AF" w:rsidP="001A0943">
      <w:pPr>
        <w:spacing w:after="0"/>
        <w:rPr>
          <w:sz w:val="22"/>
          <w:szCs w:val="22"/>
          <w:lang w:val="da-DK"/>
        </w:rPr>
      </w:pPr>
    </w:p>
    <w:p w14:paraId="6BEF9404" w14:textId="77777777" w:rsidR="00F55B16" w:rsidRPr="00653D05" w:rsidRDefault="007205EA" w:rsidP="001A0943">
      <w:pPr>
        <w:spacing w:after="0"/>
        <w:rPr>
          <w:rFonts w:asciiTheme="minorHAnsi" w:hAnsiTheme="minorHAnsi"/>
          <w:color w:val="000000"/>
          <w:sz w:val="22"/>
          <w:szCs w:val="22"/>
          <w:lang w:val="da-DK"/>
        </w:rPr>
      </w:pPr>
      <w:r>
        <w:rPr>
          <w:b/>
          <w:sz w:val="22"/>
          <w:szCs w:val="22"/>
          <w:lang w:val="da-DK"/>
        </w:rPr>
        <w:t xml:space="preserve">Professor </w:t>
      </w:r>
      <w:r w:rsidR="00F55B16" w:rsidRPr="00653D05">
        <w:rPr>
          <w:b/>
          <w:sz w:val="22"/>
          <w:szCs w:val="22"/>
          <w:lang w:val="da-DK"/>
        </w:rPr>
        <w:t xml:space="preserve">Lars Ole Bonde: </w:t>
      </w:r>
      <w:r w:rsidR="00F55B16" w:rsidRPr="00653D05">
        <w:rPr>
          <w:b/>
          <w:color w:val="000000"/>
          <w:sz w:val="22"/>
          <w:szCs w:val="22"/>
          <w:lang w:val="da-DK"/>
        </w:rPr>
        <w:t>”Det man hører, er man selv” - musik og identitet set gennem musikforskningens briller.</w:t>
      </w:r>
    </w:p>
    <w:p w14:paraId="610E4D3F" w14:textId="77777777" w:rsidR="00F55B16" w:rsidRPr="0082045D" w:rsidRDefault="00F55B16" w:rsidP="0082045D">
      <w:pPr>
        <w:spacing w:after="0"/>
        <w:rPr>
          <w:rFonts w:cs="Times New Roman"/>
          <w:sz w:val="22"/>
          <w:szCs w:val="22"/>
          <w:lang w:val="da-DK"/>
        </w:rPr>
      </w:pPr>
      <w:r w:rsidRPr="00653D05">
        <w:rPr>
          <w:rFonts w:cs="Times New Roman"/>
          <w:color w:val="000000"/>
          <w:sz w:val="22"/>
          <w:szCs w:val="22"/>
          <w:lang w:val="da-DK"/>
        </w:rPr>
        <w:t>Musik br</w:t>
      </w:r>
      <w:r w:rsidR="00806D44">
        <w:rPr>
          <w:rFonts w:cs="Times New Roman"/>
          <w:color w:val="000000"/>
          <w:sz w:val="22"/>
          <w:szCs w:val="22"/>
          <w:lang w:val="da-DK"/>
        </w:rPr>
        <w:t xml:space="preserve">uges aktivt af mange mennesker </w:t>
      </w:r>
      <w:r w:rsidRPr="00653D05">
        <w:rPr>
          <w:rFonts w:cs="Times New Roman"/>
          <w:color w:val="000000"/>
          <w:sz w:val="22"/>
          <w:szCs w:val="22"/>
          <w:lang w:val="da-DK"/>
        </w:rPr>
        <w:t>som en ressource til at konstruere selv-identitet og til at skabe og opretholde en mangfoldighed af følelser. Foredraget p</w:t>
      </w:r>
      <w:bookmarkStart w:id="0" w:name="_GoBack"/>
      <w:bookmarkEnd w:id="0"/>
      <w:r w:rsidRPr="00653D05">
        <w:rPr>
          <w:rFonts w:cs="Times New Roman"/>
          <w:color w:val="000000"/>
          <w:sz w:val="22"/>
          <w:szCs w:val="22"/>
          <w:lang w:val="da-DK"/>
        </w:rPr>
        <w:t>ræsenterer via teorier og konkrete undersøgelser, hvorda</w:t>
      </w:r>
      <w:r w:rsidRPr="0082045D">
        <w:rPr>
          <w:rFonts w:cs="Times New Roman"/>
          <w:sz w:val="22"/>
          <w:szCs w:val="22"/>
          <w:lang w:val="da-DK"/>
        </w:rPr>
        <w:t>n musikforskere gennem arbejde med interviews, dagbøger og (musikalske) selvbiografier samt feltarbejde beskriver musik som en vigtig brik i identitetsdannelsen.</w:t>
      </w:r>
    </w:p>
    <w:p w14:paraId="7CB64406" w14:textId="77777777" w:rsidR="00935DBB" w:rsidRPr="0082045D" w:rsidRDefault="00935DBB" w:rsidP="0082045D">
      <w:pPr>
        <w:spacing w:after="0"/>
        <w:rPr>
          <w:rFonts w:cs="Times New Roman"/>
          <w:sz w:val="22"/>
          <w:szCs w:val="22"/>
          <w:lang w:val="da-DK"/>
        </w:rPr>
      </w:pPr>
    </w:p>
    <w:p w14:paraId="775C87B9" w14:textId="77777777" w:rsidR="0082045D" w:rsidRPr="0082045D" w:rsidRDefault="007205EA" w:rsidP="0082045D">
      <w:pPr>
        <w:spacing w:after="0"/>
        <w:rPr>
          <w:sz w:val="22"/>
          <w:szCs w:val="22"/>
          <w:lang w:val="da-DK"/>
        </w:rPr>
      </w:pPr>
      <w:r w:rsidRPr="007205EA">
        <w:rPr>
          <w:rFonts w:cs="Times New Roman"/>
          <w:b/>
          <w:sz w:val="22"/>
          <w:szCs w:val="22"/>
          <w:lang w:val="da-DK"/>
        </w:rPr>
        <w:t xml:space="preserve">Lektor </w:t>
      </w:r>
      <w:proofErr w:type="spellStart"/>
      <w:r w:rsidR="0082045D" w:rsidRPr="0082045D">
        <w:rPr>
          <w:rFonts w:cs="Times New Roman"/>
          <w:b/>
          <w:sz w:val="22"/>
          <w:szCs w:val="22"/>
          <w:lang w:val="da-DK"/>
        </w:rPr>
        <w:t>Ansa</w:t>
      </w:r>
      <w:proofErr w:type="spellEnd"/>
      <w:r w:rsidR="0082045D" w:rsidRPr="0082045D">
        <w:rPr>
          <w:rFonts w:cs="Times New Roman"/>
          <w:b/>
          <w:sz w:val="22"/>
          <w:szCs w:val="22"/>
          <w:lang w:val="da-DK"/>
        </w:rPr>
        <w:t xml:space="preserve"> Lønstrup: </w:t>
      </w:r>
      <w:r w:rsidR="0082045D" w:rsidRPr="0082045D">
        <w:rPr>
          <w:b/>
          <w:bCs/>
          <w:sz w:val="22"/>
          <w:szCs w:val="22"/>
          <w:lang w:val="da-DK"/>
        </w:rPr>
        <w:t>Lytning i fællesskaber - et identitetsskabende korrektiv til fikseringen på den individuelle biografi?</w:t>
      </w:r>
    </w:p>
    <w:p w14:paraId="33CFB3A0" w14:textId="77777777" w:rsidR="0082045D" w:rsidRPr="0082045D" w:rsidRDefault="0082045D" w:rsidP="0082045D">
      <w:pPr>
        <w:spacing w:after="0"/>
        <w:rPr>
          <w:sz w:val="22"/>
          <w:szCs w:val="22"/>
          <w:lang w:val="da-DK"/>
        </w:rPr>
      </w:pPr>
      <w:r w:rsidRPr="0082045D">
        <w:rPr>
          <w:sz w:val="22"/>
          <w:szCs w:val="22"/>
          <w:lang w:val="da-DK"/>
        </w:rPr>
        <w:t xml:space="preserve">I disse år opstår nye rum for fælles lytning til mere og andet end musik: det sker i nye genrer og rum som </w:t>
      </w:r>
      <w:r w:rsidRPr="0082045D">
        <w:rPr>
          <w:i/>
          <w:iCs/>
          <w:sz w:val="22"/>
          <w:szCs w:val="22"/>
          <w:lang w:val="da-DK"/>
        </w:rPr>
        <w:t>radiobiograf</w:t>
      </w:r>
      <w:r w:rsidRPr="0082045D">
        <w:rPr>
          <w:sz w:val="22"/>
          <w:szCs w:val="22"/>
          <w:lang w:val="da-DK"/>
        </w:rPr>
        <w:t xml:space="preserve">, natkirke, lydkunst/kunst med lyd på kunstmuseer. Jeg undersøger og diskuterer, hvilke æstetisk-sansemæssige behov og kulturelle problemstillinger vedr. balancen mellem identitet og fællesskab disse nye fælles </w:t>
      </w:r>
      <w:r w:rsidRPr="0082045D">
        <w:rPr>
          <w:i/>
          <w:iCs/>
          <w:sz w:val="22"/>
          <w:szCs w:val="22"/>
          <w:lang w:val="da-DK"/>
        </w:rPr>
        <w:t>lytte-rum</w:t>
      </w:r>
      <w:r w:rsidRPr="0082045D">
        <w:rPr>
          <w:sz w:val="22"/>
          <w:szCs w:val="22"/>
          <w:lang w:val="da-DK"/>
        </w:rPr>
        <w:t xml:space="preserve"> kan være et muligt svar på.</w:t>
      </w:r>
    </w:p>
    <w:p w14:paraId="422ADEDC" w14:textId="77777777" w:rsidR="0082045D" w:rsidRPr="0082045D" w:rsidRDefault="0082045D" w:rsidP="0082045D">
      <w:pPr>
        <w:spacing w:after="0"/>
        <w:rPr>
          <w:sz w:val="22"/>
          <w:szCs w:val="22"/>
          <w:lang w:val="da-DK"/>
        </w:rPr>
      </w:pPr>
      <w:r w:rsidRPr="0082045D">
        <w:rPr>
          <w:sz w:val="22"/>
          <w:szCs w:val="22"/>
          <w:lang w:val="da-DK"/>
        </w:rPr>
        <w:t> </w:t>
      </w:r>
    </w:p>
    <w:p w14:paraId="01B480AE" w14:textId="77777777" w:rsidR="001A0943" w:rsidRPr="0082045D" w:rsidRDefault="007205EA" w:rsidP="0082045D">
      <w:pPr>
        <w:spacing w:after="0"/>
        <w:rPr>
          <w:rFonts w:cs="Times New Roman"/>
          <w:b/>
          <w:sz w:val="22"/>
          <w:szCs w:val="22"/>
          <w:lang w:val="da-DK"/>
        </w:rPr>
      </w:pPr>
      <w:r w:rsidRPr="007205EA">
        <w:rPr>
          <w:rFonts w:cs="Times New Roman"/>
          <w:b/>
          <w:sz w:val="22"/>
          <w:szCs w:val="22"/>
          <w:lang w:val="da-DK"/>
        </w:rPr>
        <w:t xml:space="preserve">Seniorforsker </w:t>
      </w:r>
      <w:r w:rsidR="001A0943" w:rsidRPr="0082045D">
        <w:rPr>
          <w:rFonts w:cs="Times New Roman"/>
          <w:b/>
          <w:sz w:val="22"/>
          <w:szCs w:val="22"/>
          <w:lang w:val="da-DK"/>
        </w:rPr>
        <w:t xml:space="preserve">Jens Henrik Koudal: Klassisk musik som identitet </w:t>
      </w:r>
      <w:r w:rsidR="009E2DD8">
        <w:rPr>
          <w:rFonts w:cs="Times New Roman"/>
          <w:b/>
          <w:sz w:val="22"/>
          <w:szCs w:val="22"/>
          <w:lang w:val="da-DK"/>
        </w:rPr>
        <w:t xml:space="preserve">hos to </w:t>
      </w:r>
      <w:proofErr w:type="spellStart"/>
      <w:r w:rsidR="009E2DD8">
        <w:rPr>
          <w:rFonts w:cs="Times New Roman"/>
          <w:b/>
          <w:sz w:val="22"/>
          <w:szCs w:val="22"/>
          <w:lang w:val="da-DK"/>
        </w:rPr>
        <w:t>amatørermusikere</w:t>
      </w:r>
      <w:proofErr w:type="spellEnd"/>
      <w:r w:rsidR="001A0943" w:rsidRPr="0082045D">
        <w:rPr>
          <w:rFonts w:cs="Times New Roman"/>
          <w:b/>
          <w:sz w:val="22"/>
          <w:szCs w:val="22"/>
          <w:lang w:val="da-DK"/>
        </w:rPr>
        <w:t>.</w:t>
      </w:r>
    </w:p>
    <w:p w14:paraId="04B95620" w14:textId="77777777" w:rsidR="001A0943" w:rsidRPr="0082045D" w:rsidRDefault="001A0943" w:rsidP="0082045D">
      <w:pPr>
        <w:spacing w:after="0"/>
        <w:rPr>
          <w:rFonts w:cs="Times New Roman"/>
          <w:sz w:val="22"/>
          <w:szCs w:val="22"/>
          <w:lang w:val="da-DK"/>
        </w:rPr>
      </w:pPr>
      <w:r w:rsidRPr="0082045D">
        <w:rPr>
          <w:sz w:val="22"/>
          <w:szCs w:val="22"/>
          <w:lang w:val="da-DK"/>
        </w:rPr>
        <w:t xml:space="preserve">Klassisk musikkultur findes i mange forskellige varianter. Foredraget belyser musikkens betydning hos to aktive </w:t>
      </w:r>
      <w:r w:rsidR="009E2DD8">
        <w:rPr>
          <w:sz w:val="22"/>
          <w:szCs w:val="22"/>
          <w:lang w:val="da-DK"/>
        </w:rPr>
        <w:t>amatørmusikere</w:t>
      </w:r>
      <w:r w:rsidR="00093ACA">
        <w:rPr>
          <w:sz w:val="22"/>
          <w:szCs w:val="22"/>
          <w:lang w:val="da-DK"/>
        </w:rPr>
        <w:t xml:space="preserve"> </w:t>
      </w:r>
      <w:r w:rsidR="00093ACA" w:rsidRPr="0082045D">
        <w:rPr>
          <w:sz w:val="22"/>
          <w:szCs w:val="22"/>
          <w:lang w:val="da-DK"/>
        </w:rPr>
        <w:t>i det 20. århundrede</w:t>
      </w:r>
      <w:r w:rsidRPr="0082045D">
        <w:rPr>
          <w:sz w:val="22"/>
          <w:szCs w:val="22"/>
          <w:lang w:val="da-DK"/>
        </w:rPr>
        <w:t xml:space="preserve">, henholdsvis </w:t>
      </w:r>
      <w:r w:rsidR="0099098A">
        <w:rPr>
          <w:sz w:val="22"/>
          <w:szCs w:val="22"/>
          <w:lang w:val="da-DK"/>
        </w:rPr>
        <w:t>i</w:t>
      </w:r>
      <w:r w:rsidRPr="0082045D">
        <w:rPr>
          <w:sz w:val="22"/>
          <w:szCs w:val="22"/>
          <w:lang w:val="da-DK"/>
        </w:rPr>
        <w:t xml:space="preserve"> en landbofamilie på en større gård og </w:t>
      </w:r>
      <w:r w:rsidR="0099098A">
        <w:rPr>
          <w:sz w:val="22"/>
          <w:szCs w:val="22"/>
          <w:lang w:val="da-DK"/>
        </w:rPr>
        <w:t>i</w:t>
      </w:r>
      <w:r w:rsidRPr="0082045D">
        <w:rPr>
          <w:sz w:val="22"/>
          <w:szCs w:val="22"/>
          <w:lang w:val="da-DK"/>
        </w:rPr>
        <w:t xml:space="preserve"> en borgerlig familie i københavnsområdet. De spillede samme slags mus</w:t>
      </w:r>
      <w:r w:rsidR="00093ACA">
        <w:rPr>
          <w:sz w:val="22"/>
          <w:szCs w:val="22"/>
          <w:lang w:val="da-DK"/>
        </w:rPr>
        <w:t>ik, primært kammermusik, men deres</w:t>
      </w:r>
      <w:r w:rsidRPr="0082045D">
        <w:rPr>
          <w:sz w:val="22"/>
          <w:szCs w:val="22"/>
          <w:lang w:val="da-DK"/>
        </w:rPr>
        <w:t xml:space="preserve"> </w:t>
      </w:r>
      <w:r w:rsidR="00093ACA">
        <w:rPr>
          <w:sz w:val="22"/>
          <w:szCs w:val="22"/>
          <w:lang w:val="da-DK"/>
        </w:rPr>
        <w:t xml:space="preserve">praksis og deres forestillinger om musikkens </w:t>
      </w:r>
      <w:r w:rsidR="00A914B0">
        <w:rPr>
          <w:sz w:val="22"/>
          <w:szCs w:val="22"/>
          <w:lang w:val="da-DK"/>
        </w:rPr>
        <w:t>mening</w:t>
      </w:r>
      <w:r w:rsidR="00093ACA">
        <w:rPr>
          <w:sz w:val="22"/>
          <w:szCs w:val="22"/>
          <w:lang w:val="da-DK"/>
        </w:rPr>
        <w:t xml:space="preserve"> er </w:t>
      </w:r>
      <w:r w:rsidRPr="0082045D">
        <w:rPr>
          <w:sz w:val="22"/>
          <w:szCs w:val="22"/>
          <w:lang w:val="da-DK"/>
        </w:rPr>
        <w:t>meget forskellige.</w:t>
      </w:r>
    </w:p>
    <w:p w14:paraId="5529C4F8" w14:textId="77777777" w:rsidR="00093ACA" w:rsidRDefault="00093ACA" w:rsidP="001A0943">
      <w:pPr>
        <w:spacing w:after="0"/>
        <w:rPr>
          <w:rFonts w:cs="Times New Roman"/>
          <w:b/>
          <w:color w:val="000000"/>
          <w:sz w:val="22"/>
          <w:szCs w:val="22"/>
          <w:lang w:val="da-DK"/>
        </w:rPr>
      </w:pPr>
    </w:p>
    <w:p w14:paraId="3E764988" w14:textId="77777777" w:rsidR="001A0943" w:rsidRPr="00653D05" w:rsidRDefault="007205EA" w:rsidP="001A0943">
      <w:pPr>
        <w:spacing w:after="0"/>
        <w:rPr>
          <w:rFonts w:cs="Times New Roman"/>
          <w:i/>
          <w:iCs/>
          <w:sz w:val="22"/>
          <w:szCs w:val="22"/>
          <w:lang w:val="da-DK"/>
        </w:rPr>
      </w:pPr>
      <w:r>
        <w:rPr>
          <w:rFonts w:cs="Times New Roman"/>
          <w:b/>
          <w:color w:val="000000"/>
          <w:sz w:val="22"/>
          <w:szCs w:val="22"/>
          <w:lang w:val="da-DK"/>
        </w:rPr>
        <w:t xml:space="preserve">Lektor </w:t>
      </w:r>
      <w:proofErr w:type="spellStart"/>
      <w:r>
        <w:rPr>
          <w:rFonts w:cs="Times New Roman"/>
          <w:b/>
          <w:color w:val="000000"/>
          <w:sz w:val="22"/>
          <w:szCs w:val="22"/>
          <w:lang w:val="da-DK"/>
        </w:rPr>
        <w:t>emer</w:t>
      </w:r>
      <w:proofErr w:type="spellEnd"/>
      <w:r>
        <w:rPr>
          <w:rFonts w:cs="Times New Roman"/>
          <w:b/>
          <w:color w:val="000000"/>
          <w:sz w:val="22"/>
          <w:szCs w:val="22"/>
          <w:lang w:val="da-DK"/>
        </w:rPr>
        <w:t xml:space="preserve">. </w:t>
      </w:r>
      <w:r w:rsidR="00653D05" w:rsidRPr="00653D05">
        <w:rPr>
          <w:rFonts w:cs="Times New Roman"/>
          <w:b/>
          <w:color w:val="000000"/>
          <w:sz w:val="22"/>
          <w:szCs w:val="22"/>
          <w:lang w:val="da-DK"/>
        </w:rPr>
        <w:t xml:space="preserve">Peder Kaj Pedersen: </w:t>
      </w:r>
      <w:proofErr w:type="spellStart"/>
      <w:r w:rsidR="001A0943" w:rsidRPr="00653D05">
        <w:rPr>
          <w:rFonts w:cs="Times New Roman"/>
          <w:b/>
          <w:iCs/>
          <w:sz w:val="22"/>
          <w:szCs w:val="22"/>
          <w:lang w:val="da-DK"/>
        </w:rPr>
        <w:t>Celestin</w:t>
      </w:r>
      <w:proofErr w:type="spellEnd"/>
      <w:r w:rsidR="001A0943" w:rsidRPr="00653D05">
        <w:rPr>
          <w:rFonts w:cs="Times New Roman"/>
          <w:b/>
          <w:iCs/>
          <w:sz w:val="22"/>
          <w:szCs w:val="22"/>
          <w:lang w:val="da-DK"/>
        </w:rPr>
        <w:t>/</w:t>
      </w:r>
      <w:proofErr w:type="spellStart"/>
      <w:r w:rsidR="001A0943" w:rsidRPr="00653D05">
        <w:rPr>
          <w:rFonts w:cs="Times New Roman"/>
          <w:b/>
          <w:iCs/>
          <w:sz w:val="22"/>
          <w:szCs w:val="22"/>
          <w:lang w:val="da-DK"/>
        </w:rPr>
        <w:t>Floridor</w:t>
      </w:r>
      <w:proofErr w:type="spellEnd"/>
      <w:r w:rsidR="001A0943" w:rsidRPr="00653D05">
        <w:rPr>
          <w:rFonts w:cs="Times New Roman"/>
          <w:b/>
          <w:iCs/>
          <w:sz w:val="22"/>
          <w:szCs w:val="22"/>
          <w:lang w:val="da-DK"/>
        </w:rPr>
        <w:t xml:space="preserve"> eller Leonard? Komponisten, kirkemusikeren og musikpædagogen Bernhard Christensen i slutningen af 1920'rne set i et musikalsk identitetsperspektiv.</w:t>
      </w:r>
    </w:p>
    <w:p w14:paraId="5AEFC317" w14:textId="77777777" w:rsidR="001A0943" w:rsidRPr="00653D05" w:rsidRDefault="001A0943" w:rsidP="001A0943">
      <w:pPr>
        <w:spacing w:after="0"/>
        <w:rPr>
          <w:rFonts w:cs="Times New Roman"/>
          <w:sz w:val="22"/>
          <w:szCs w:val="22"/>
          <w:lang w:val="da-DK"/>
        </w:rPr>
      </w:pPr>
      <w:r w:rsidRPr="00653D05">
        <w:rPr>
          <w:rFonts w:cs="Times New Roman"/>
          <w:sz w:val="22"/>
          <w:szCs w:val="22"/>
          <w:lang w:val="da-DK"/>
        </w:rPr>
        <w:t xml:space="preserve">Bernhard Christensen (1906-2004) brød igennem i forhold til offentligheden o. 1930, og han blev i dele af den mere kulørte presse set som en dobbeltgænger efter en skabelon kendt fra den franske operette </w:t>
      </w:r>
      <w:r w:rsidRPr="00653D05">
        <w:rPr>
          <w:rFonts w:cs="Times New Roman"/>
          <w:i/>
          <w:iCs/>
          <w:sz w:val="22"/>
          <w:szCs w:val="22"/>
          <w:lang w:val="da-DK"/>
        </w:rPr>
        <w:t xml:space="preserve">Frøken </w:t>
      </w:r>
      <w:proofErr w:type="spellStart"/>
      <w:r w:rsidRPr="00653D05">
        <w:rPr>
          <w:rFonts w:cs="Times New Roman"/>
          <w:i/>
          <w:iCs/>
          <w:sz w:val="22"/>
          <w:szCs w:val="22"/>
          <w:lang w:val="da-DK"/>
        </w:rPr>
        <w:t>Nitouche</w:t>
      </w:r>
      <w:proofErr w:type="spellEnd"/>
      <w:r w:rsidRPr="00653D05">
        <w:rPr>
          <w:rFonts w:cs="Times New Roman"/>
          <w:sz w:val="22"/>
          <w:szCs w:val="22"/>
          <w:lang w:val="da-DK"/>
        </w:rPr>
        <w:t>, på den ene side organisteksamen og kantorstilling ved Christiansborg Slotskirke, på den anden side visemelodier til PH-revyerne og en række såkaldte ”jazzoratorier”. Foredraget vil ud fra et musikalsk identitetsperspektiv belyse de tidlige år i Bernhard Christensens musiker- og komponistliv, fra o. 1925 frem til gennembruddet med jazzoratorierne.</w:t>
      </w:r>
    </w:p>
    <w:p w14:paraId="3B1C3DA5" w14:textId="77777777" w:rsidR="00093ACA" w:rsidRDefault="00093ACA" w:rsidP="001A0943">
      <w:pPr>
        <w:spacing w:after="0"/>
        <w:rPr>
          <w:rFonts w:cs="Times New Roman"/>
          <w:b/>
          <w:color w:val="000000"/>
          <w:sz w:val="22"/>
          <w:szCs w:val="22"/>
          <w:lang w:val="da-DK"/>
        </w:rPr>
      </w:pPr>
    </w:p>
    <w:p w14:paraId="4575B92F" w14:textId="77777777" w:rsidR="00653D05" w:rsidRPr="00653D05" w:rsidRDefault="007205EA" w:rsidP="001A0943">
      <w:pPr>
        <w:spacing w:after="0"/>
        <w:rPr>
          <w:rFonts w:eastAsia="Times New Roman"/>
          <w:b/>
          <w:sz w:val="22"/>
          <w:szCs w:val="22"/>
          <w:lang w:val="da-DK"/>
        </w:rPr>
      </w:pPr>
      <w:r w:rsidRPr="007205EA">
        <w:rPr>
          <w:rFonts w:cs="Times New Roman"/>
          <w:b/>
          <w:color w:val="000000"/>
          <w:sz w:val="22"/>
          <w:szCs w:val="22"/>
          <w:lang w:val="da-DK"/>
        </w:rPr>
        <w:t xml:space="preserve">Lektor </w:t>
      </w:r>
      <w:r w:rsidR="001A0943" w:rsidRPr="00653D05">
        <w:rPr>
          <w:rFonts w:eastAsia="Times New Roman"/>
          <w:b/>
          <w:color w:val="000000"/>
          <w:sz w:val="22"/>
          <w:szCs w:val="22"/>
          <w:lang w:val="da-DK"/>
        </w:rPr>
        <w:t>Charlotte Rørdam Larsen: ”Fortidens længsler i fortidens sange” – 1960’erne genoplevet gennem musik</w:t>
      </w:r>
      <w:r w:rsidR="00653D05">
        <w:rPr>
          <w:rFonts w:eastAsia="Times New Roman"/>
          <w:b/>
          <w:sz w:val="22"/>
          <w:szCs w:val="22"/>
          <w:lang w:val="da-DK"/>
        </w:rPr>
        <w:t>.</w:t>
      </w:r>
    </w:p>
    <w:p w14:paraId="504E1C89" w14:textId="77777777" w:rsidR="001849D7" w:rsidRPr="009C46E6" w:rsidRDefault="001A0943" w:rsidP="001A0943">
      <w:pPr>
        <w:spacing w:after="0"/>
        <w:rPr>
          <w:rFonts w:eastAsia="Times New Roman"/>
          <w:color w:val="000000"/>
          <w:sz w:val="22"/>
          <w:szCs w:val="22"/>
          <w:lang w:val="da-DK"/>
        </w:rPr>
      </w:pPr>
      <w:r w:rsidRPr="00653D05">
        <w:rPr>
          <w:rFonts w:eastAsia="Times New Roman"/>
          <w:color w:val="000000"/>
          <w:sz w:val="22"/>
          <w:szCs w:val="22"/>
          <w:lang w:val="da-DK"/>
        </w:rPr>
        <w:t xml:space="preserve">Alder – eller rettere voksne og voksenliv var noget, som1960’ernes unge tog afstand fra fx med linjer som The </w:t>
      </w:r>
      <w:proofErr w:type="spellStart"/>
      <w:r w:rsidRPr="00653D05">
        <w:rPr>
          <w:rFonts w:eastAsia="Times New Roman"/>
          <w:color w:val="000000"/>
          <w:sz w:val="22"/>
          <w:szCs w:val="22"/>
          <w:lang w:val="da-DK"/>
        </w:rPr>
        <w:t>Who's</w:t>
      </w:r>
      <w:proofErr w:type="spellEnd"/>
      <w:r w:rsidRPr="00653D05">
        <w:rPr>
          <w:rFonts w:eastAsia="Times New Roman"/>
          <w:color w:val="000000"/>
          <w:sz w:val="22"/>
          <w:szCs w:val="22"/>
          <w:lang w:val="da-DK"/>
        </w:rPr>
        <w:t xml:space="preserve"> “…</w:t>
      </w:r>
      <w:r w:rsidR="00653D05" w:rsidRPr="00653D05">
        <w:rPr>
          <w:rFonts w:eastAsia="Times New Roman"/>
          <w:color w:val="000000"/>
          <w:sz w:val="22"/>
          <w:szCs w:val="22"/>
          <w:lang w:val="da-DK"/>
        </w:rPr>
        <w:t xml:space="preserve"> </w:t>
      </w:r>
      <w:r w:rsidRPr="00653D05">
        <w:rPr>
          <w:rFonts w:eastAsia="Times New Roman"/>
          <w:color w:val="000000"/>
          <w:sz w:val="22"/>
          <w:szCs w:val="22"/>
          <w:lang w:val="da-DK"/>
        </w:rPr>
        <w:t xml:space="preserve">Hope I die </w:t>
      </w:r>
      <w:proofErr w:type="spellStart"/>
      <w:r w:rsidRPr="00653D05">
        <w:rPr>
          <w:rFonts w:eastAsia="Times New Roman"/>
          <w:color w:val="000000"/>
          <w:sz w:val="22"/>
          <w:szCs w:val="22"/>
          <w:lang w:val="da-DK"/>
        </w:rPr>
        <w:t>before</w:t>
      </w:r>
      <w:proofErr w:type="spellEnd"/>
      <w:r w:rsidR="00653D05" w:rsidRPr="00653D05">
        <w:rPr>
          <w:rFonts w:eastAsia="Times New Roman"/>
          <w:color w:val="000000"/>
          <w:sz w:val="22"/>
          <w:szCs w:val="22"/>
          <w:lang w:val="da-DK"/>
        </w:rPr>
        <w:t xml:space="preserve"> </w:t>
      </w:r>
      <w:r w:rsidRPr="00653D05">
        <w:rPr>
          <w:rFonts w:eastAsia="Times New Roman"/>
          <w:color w:val="000000"/>
          <w:sz w:val="22"/>
          <w:szCs w:val="22"/>
          <w:lang w:val="da-DK"/>
        </w:rPr>
        <w:t xml:space="preserve">I </w:t>
      </w:r>
      <w:proofErr w:type="spellStart"/>
      <w:r w:rsidRPr="00653D05">
        <w:rPr>
          <w:rFonts w:eastAsia="Times New Roman"/>
          <w:color w:val="000000"/>
          <w:sz w:val="22"/>
          <w:szCs w:val="22"/>
          <w:lang w:val="da-DK"/>
        </w:rPr>
        <w:t>get</w:t>
      </w:r>
      <w:proofErr w:type="spellEnd"/>
      <w:r w:rsidRPr="00653D05">
        <w:rPr>
          <w:rFonts w:eastAsia="Times New Roman"/>
          <w:color w:val="000000"/>
          <w:sz w:val="22"/>
          <w:szCs w:val="22"/>
          <w:lang w:val="da-DK"/>
        </w:rPr>
        <w:t xml:space="preserve"> old.” Foredraget beskæftiger sig med forhold omkring musik og alder og identitet. Det hævdes ofte, at musik betyder mest i ungdommen, og at den musik man hører der, har en central placering igennem hele livet. Jeg vil undersøge denne påstand og vil inddrage eksempler fra interviews med mænd på 60 år og derover. Hvilken betydning havde musikken for dem i ungdommen, og hvilken betydning har den samme musik og i det hele taget musik </w:t>
      </w:r>
      <w:proofErr w:type="spellStart"/>
      <w:r w:rsidRPr="00653D05">
        <w:rPr>
          <w:rFonts w:eastAsia="Times New Roman"/>
          <w:color w:val="000000"/>
          <w:sz w:val="22"/>
          <w:szCs w:val="22"/>
          <w:lang w:val="da-DK"/>
        </w:rPr>
        <w:t>idag</w:t>
      </w:r>
      <w:proofErr w:type="spellEnd"/>
      <w:r w:rsidRPr="00653D05">
        <w:rPr>
          <w:rFonts w:eastAsia="Times New Roman"/>
          <w:color w:val="000000"/>
          <w:sz w:val="22"/>
          <w:szCs w:val="22"/>
          <w:lang w:val="da-DK"/>
        </w:rPr>
        <w:t xml:space="preserve">? </w:t>
      </w:r>
      <w:r w:rsidR="006B2D49">
        <w:rPr>
          <w:rFonts w:eastAsia="Times New Roman"/>
          <w:color w:val="000000"/>
          <w:sz w:val="22"/>
          <w:szCs w:val="22"/>
          <w:lang w:val="da-DK"/>
        </w:rPr>
        <w:t xml:space="preserve"> </w:t>
      </w:r>
      <w:r w:rsidR="00093ACA">
        <w:rPr>
          <w:rFonts w:eastAsia="Times New Roman"/>
          <w:color w:val="000000"/>
          <w:sz w:val="22"/>
          <w:szCs w:val="22"/>
          <w:lang w:val="da-DK"/>
        </w:rPr>
        <w:t xml:space="preserve"> </w:t>
      </w:r>
    </w:p>
    <w:sectPr w:rsidR="001849D7" w:rsidRPr="009C46E6" w:rsidSect="00882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16"/>
    <w:rsid w:val="00093ACA"/>
    <w:rsid w:val="000A13AF"/>
    <w:rsid w:val="00161E35"/>
    <w:rsid w:val="001849D7"/>
    <w:rsid w:val="00185AAA"/>
    <w:rsid w:val="001A0943"/>
    <w:rsid w:val="002E1663"/>
    <w:rsid w:val="003157E8"/>
    <w:rsid w:val="003B0972"/>
    <w:rsid w:val="004230A2"/>
    <w:rsid w:val="00653D05"/>
    <w:rsid w:val="0065753B"/>
    <w:rsid w:val="006677A3"/>
    <w:rsid w:val="006B2D49"/>
    <w:rsid w:val="007205EA"/>
    <w:rsid w:val="00774CE6"/>
    <w:rsid w:val="00774D4C"/>
    <w:rsid w:val="00806D44"/>
    <w:rsid w:val="0082045D"/>
    <w:rsid w:val="00827C7B"/>
    <w:rsid w:val="008826F2"/>
    <w:rsid w:val="00897DA9"/>
    <w:rsid w:val="00935DBB"/>
    <w:rsid w:val="00937609"/>
    <w:rsid w:val="0099098A"/>
    <w:rsid w:val="009C46E6"/>
    <w:rsid w:val="009E2DD8"/>
    <w:rsid w:val="00A914B0"/>
    <w:rsid w:val="00AF5E68"/>
    <w:rsid w:val="00B83F83"/>
    <w:rsid w:val="00CE128D"/>
    <w:rsid w:val="00E82B96"/>
    <w:rsid w:val="00F55B16"/>
    <w:rsid w:val="00FD4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F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A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semiHidden/>
    <w:unhideWhenUsed/>
    <w:rsid w:val="0082045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A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semiHidden/>
    <w:unhideWhenUsed/>
    <w:rsid w:val="00820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7915">
      <w:bodyDiv w:val="1"/>
      <w:marLeft w:val="0"/>
      <w:marRight w:val="0"/>
      <w:marTop w:val="0"/>
      <w:marBottom w:val="0"/>
      <w:divBdr>
        <w:top w:val="none" w:sz="0" w:space="0" w:color="auto"/>
        <w:left w:val="none" w:sz="0" w:space="0" w:color="auto"/>
        <w:bottom w:val="none" w:sz="0" w:space="0" w:color="auto"/>
        <w:right w:val="none" w:sz="0" w:space="0" w:color="auto"/>
      </w:divBdr>
    </w:div>
    <w:div w:id="891503194">
      <w:bodyDiv w:val="1"/>
      <w:marLeft w:val="0"/>
      <w:marRight w:val="0"/>
      <w:marTop w:val="0"/>
      <w:marBottom w:val="0"/>
      <w:divBdr>
        <w:top w:val="none" w:sz="0" w:space="0" w:color="auto"/>
        <w:left w:val="none" w:sz="0" w:space="0" w:color="auto"/>
        <w:bottom w:val="none" w:sz="0" w:space="0" w:color="auto"/>
        <w:right w:val="none" w:sz="0" w:space="0" w:color="auto"/>
      </w:divBdr>
    </w:div>
    <w:div w:id="916012581">
      <w:bodyDiv w:val="1"/>
      <w:marLeft w:val="0"/>
      <w:marRight w:val="0"/>
      <w:marTop w:val="0"/>
      <w:marBottom w:val="0"/>
      <w:divBdr>
        <w:top w:val="none" w:sz="0" w:space="0" w:color="auto"/>
        <w:left w:val="none" w:sz="0" w:space="0" w:color="auto"/>
        <w:bottom w:val="none" w:sz="0" w:space="0" w:color="auto"/>
        <w:right w:val="none" w:sz="0" w:space="0" w:color="auto"/>
      </w:divBdr>
    </w:div>
    <w:div w:id="1075935922">
      <w:bodyDiv w:val="1"/>
      <w:marLeft w:val="0"/>
      <w:marRight w:val="0"/>
      <w:marTop w:val="0"/>
      <w:marBottom w:val="0"/>
      <w:divBdr>
        <w:top w:val="none" w:sz="0" w:space="0" w:color="auto"/>
        <w:left w:val="none" w:sz="0" w:space="0" w:color="auto"/>
        <w:bottom w:val="none" w:sz="0" w:space="0" w:color="auto"/>
        <w:right w:val="none" w:sz="0" w:space="0" w:color="auto"/>
      </w:divBdr>
    </w:div>
    <w:div w:id="13773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4492</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KB</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Henrik Koudal</dc:creator>
  <cp:lastModifiedBy>Lars Ole Bonde</cp:lastModifiedBy>
  <cp:revision>3</cp:revision>
  <cp:lastPrinted>2015-01-16T12:32:00Z</cp:lastPrinted>
  <dcterms:created xsi:type="dcterms:W3CDTF">2015-02-19T17:10:00Z</dcterms:created>
  <dcterms:modified xsi:type="dcterms:W3CDTF">2015-03-08T15:25:00Z</dcterms:modified>
</cp:coreProperties>
</file>