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C8" w:rsidRPr="00AD16AD" w:rsidRDefault="00AD16AD" w:rsidP="00AD16AD">
      <w:pPr>
        <w:rPr>
          <w:rFonts w:ascii="Verdana" w:hAnsi="Verdana"/>
          <w:b/>
          <w:sz w:val="36"/>
          <w:szCs w:val="36"/>
        </w:rPr>
      </w:pPr>
      <w:r w:rsidRPr="00AD16AD">
        <w:rPr>
          <w:rFonts w:ascii="Verdana" w:hAnsi="Verdana"/>
          <w:b/>
          <w:noProof/>
          <w:sz w:val="36"/>
          <w:szCs w:val="36"/>
          <w:lang w:eastAsia="da-DK"/>
        </w:rPr>
        <mc:AlternateContent>
          <mc:Choice Requires="wps">
            <w:drawing>
              <wp:anchor distT="0" distB="0" distL="114300" distR="114300" simplePos="0" relativeHeight="251659264" behindDoc="0" locked="0" layoutInCell="1" allowOverlap="1" wp14:anchorId="4617496C" wp14:editId="06687E91">
                <wp:simplePos x="0" y="0"/>
                <wp:positionH relativeFrom="column">
                  <wp:posOffset>-1400175</wp:posOffset>
                </wp:positionH>
                <wp:positionV relativeFrom="paragraph">
                  <wp:posOffset>213995</wp:posOffset>
                </wp:positionV>
                <wp:extent cx="1000125" cy="1600835"/>
                <wp:effectExtent l="0" t="0" r="28575" b="1206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600835"/>
                        </a:xfrm>
                        <a:prstGeom prst="rect">
                          <a:avLst/>
                        </a:prstGeom>
                        <a:solidFill>
                          <a:srgbClr val="FFFFFF"/>
                        </a:solidFill>
                        <a:ln w="9525">
                          <a:solidFill>
                            <a:srgbClr val="000000"/>
                          </a:solidFill>
                          <a:miter lim="800000"/>
                          <a:headEnd/>
                          <a:tailEnd/>
                        </a:ln>
                      </wps:spPr>
                      <wps:txbx>
                        <w:txbxContent>
                          <w:p w:rsidR="00AD16AD" w:rsidRPr="00045078" w:rsidRDefault="00AD16AD">
                            <w:pPr>
                              <w:rPr>
                                <w:color w:val="FF0000"/>
                                <w:sz w:val="18"/>
                                <w:szCs w:val="18"/>
                              </w:rPr>
                            </w:pPr>
                            <w:r w:rsidRPr="00045078">
                              <w:rPr>
                                <w:color w:val="FF0000"/>
                                <w:sz w:val="18"/>
                                <w:szCs w:val="18"/>
                              </w:rPr>
                              <w:t>RUBRIK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110.25pt;margin-top:16.85pt;width:78.75pt;height:1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BTKQIAAFIEAAAOAAAAZHJzL2Uyb0RvYy54bWysVNuO0zAQfUfiHyy/0ySlXbpR09XSpQhp&#10;uUi7fIDjOIm1tsfYbpPl6xk7bakA8YDwg+XJjI/PnJnJ+mbUihyE8xJMRYtZTokwHBppuop+fdy9&#10;WlHiAzMNU2BERZ+Fpzebly/Wgy3FHHpQjXAEQYwvB1vRPgRbZpnnvdDMz8AKg84WnGYBTddljWMD&#10;omuVzfP8KhvANdYBF97j17vJSTcJv20FD5/b1otAVEWRW0i7S3sd92yzZmXnmO0lP9Jg/8BCM2nw&#10;0TPUHQuM7J38DUpL7sBDG2YcdAZtK7lIOWA2Rf5LNg89syLlguJ4e5bJ/z9Y/unwxRHZYO0oMUxj&#10;iR7Fkw81PHlSRHkG60uMerAYF8a3MMbQmKq398AxysC2Z6YTt87B0AvWIL10M7u4OuH4CFIPH6HB&#10;d9g+QAIaW6cjIKpBEB3L9HwujRgD4fHJPM+L+ZISjr7iKs9Xr5eRXcbK03XrfHgvQJN4qKjD2id4&#10;drj3YQo9hST6oGSzk0olw3X1VjlyYNgnu7SO6P4yTBkyVPR6iUT+DoFscf0JQsuADa+krujqHMTK&#10;qNs706R2DEyq6YzZKYNJRiGjdpOKYazHY2FqaJ5RUgdTY+Mg4qEH952SAZu6ov7bnjlBifpgsCzX&#10;xWIRpyAZi+WbORru0lNfepjhCFXRQMl03IZpcvbWya7Hl06NcIul3MkkcqQ6sTryxsZNZToOWZyM&#10;SztF/fwVbH4AAAD//wMAUEsDBBQABgAIAAAAIQDmMFtm3wAAAAsBAAAPAAAAZHJzL2Rvd25yZXYu&#10;eG1sTI9BT4NAEIXvJv6HzZh4aegiBCTI0miTnjyV1vuWHYHIziK7bem/dzzpcTJf3vtetVnsKC44&#10;+8GRgqd1DAKpdWagTsHxsIsKED5oMnp0hApu6GFT399VujTuSnu8NKETHEK+1Ar6EKZSSt/2aLVf&#10;uwmJf59utjrwOXfSzPrK4XaUSRzn0uqBuKHXE257bL+as1WQfzfp6v3DrGh/273Nrc3M9pgp9fiw&#10;vL6ACLiEPxh+9VkdanY6uTMZL0YFUZLEGbMK0vQZBBNRnvK6k4KkyAqQdSX/b6h/AAAA//8DAFBL&#10;AQItABQABgAIAAAAIQC2gziS/gAAAOEBAAATAAAAAAAAAAAAAAAAAAAAAABbQ29udGVudF9UeXBl&#10;c10ueG1sUEsBAi0AFAAGAAgAAAAhADj9If/WAAAAlAEAAAsAAAAAAAAAAAAAAAAALwEAAF9yZWxz&#10;Ly5yZWxzUEsBAi0AFAAGAAgAAAAhANQP0FMpAgAAUgQAAA4AAAAAAAAAAAAAAAAALgIAAGRycy9l&#10;Mm9Eb2MueG1sUEsBAi0AFAAGAAgAAAAhAOYwW2bfAAAACwEAAA8AAAAAAAAAAAAAAAAAgwQAAGRy&#10;cy9kb3ducmV2LnhtbFBLBQYAAAAABAAEAPMAAACPBQAAAAA=&#10;">
                <v:textbox style="mso-fit-shape-to-text:t">
                  <w:txbxContent>
                    <w:p w:rsidR="00AD16AD" w:rsidRPr="00045078" w:rsidRDefault="00AD16AD">
                      <w:pPr>
                        <w:rPr>
                          <w:color w:val="FF0000"/>
                          <w:sz w:val="18"/>
                          <w:szCs w:val="18"/>
                        </w:rPr>
                      </w:pPr>
                      <w:r w:rsidRPr="00045078">
                        <w:rPr>
                          <w:color w:val="FF0000"/>
                          <w:sz w:val="18"/>
                          <w:szCs w:val="18"/>
                        </w:rPr>
                        <w:t>RUBRIK</w:t>
                      </w:r>
                    </w:p>
                  </w:txbxContent>
                </v:textbox>
              </v:shape>
            </w:pict>
          </mc:Fallback>
        </mc:AlternateContent>
      </w:r>
      <w:r w:rsidR="00727C1E" w:rsidRPr="00727C1E">
        <w:rPr>
          <w:rFonts w:ascii="Verdana" w:hAnsi="Verdana"/>
          <w:b/>
          <w:sz w:val="36"/>
          <w:szCs w:val="36"/>
        </w:rPr>
        <w:t>Det gode indeklima og tabene ved det dårlige</w:t>
      </w:r>
    </w:p>
    <w:p w:rsidR="00AA7E11" w:rsidRPr="00AA7E11" w:rsidRDefault="00E92158" w:rsidP="00AD16AD">
      <w:pPr>
        <w:pStyle w:val="Grundlggendeafsnit"/>
        <w:rPr>
          <w:rFonts w:ascii="Verdana" w:hAnsi="Verdana"/>
          <w:b/>
          <w:sz w:val="22"/>
          <w:szCs w:val="22"/>
        </w:rPr>
      </w:pPr>
      <w:r w:rsidRPr="00AD16AD">
        <w:rPr>
          <w:rFonts w:ascii="Verdana" w:hAnsi="Verdana"/>
          <w:b/>
          <w:noProof/>
          <w:sz w:val="36"/>
          <w:szCs w:val="36"/>
          <w:lang w:eastAsia="da-DK"/>
        </w:rPr>
        <mc:AlternateContent>
          <mc:Choice Requires="wps">
            <w:drawing>
              <wp:anchor distT="0" distB="0" distL="114300" distR="114300" simplePos="0" relativeHeight="251663360" behindDoc="0" locked="0" layoutInCell="1" allowOverlap="1" wp14:anchorId="1E27FB7A" wp14:editId="7EE7470A">
                <wp:simplePos x="0" y="0"/>
                <wp:positionH relativeFrom="column">
                  <wp:posOffset>-1400175</wp:posOffset>
                </wp:positionH>
                <wp:positionV relativeFrom="paragraph">
                  <wp:posOffset>19685</wp:posOffset>
                </wp:positionV>
                <wp:extent cx="1000125" cy="476250"/>
                <wp:effectExtent l="0" t="0" r="28575"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76250"/>
                        </a:xfrm>
                        <a:prstGeom prst="rect">
                          <a:avLst/>
                        </a:prstGeom>
                        <a:solidFill>
                          <a:srgbClr val="FFFFFF"/>
                        </a:solidFill>
                        <a:ln w="9525">
                          <a:solidFill>
                            <a:srgbClr val="000000"/>
                          </a:solidFill>
                          <a:miter lim="800000"/>
                          <a:headEnd/>
                          <a:tailEnd/>
                        </a:ln>
                      </wps:spPr>
                      <wps:txbx>
                        <w:txbxContent>
                          <w:p w:rsidR="00AD16AD" w:rsidRPr="00045078" w:rsidRDefault="00E92158" w:rsidP="00AD16AD">
                            <w:pPr>
                              <w:rPr>
                                <w:color w:val="FF0000"/>
                                <w:sz w:val="18"/>
                                <w:szCs w:val="18"/>
                              </w:rPr>
                            </w:pPr>
                            <w:r w:rsidRPr="00045078">
                              <w:rPr>
                                <w:color w:val="FF0000"/>
                                <w:sz w:val="18"/>
                                <w:szCs w:val="18"/>
                              </w:rPr>
                              <w:t>Underrubrik/ manchet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3" o:spid="_x0000_s1027" type="#_x0000_t202" style="position:absolute;margin-left:-110.25pt;margin-top:1.55pt;width:7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W8LQIAAFgEAAAOAAAAZHJzL2Uyb0RvYy54bWysVNtu2zAMfR+wfxD0vthJk16MOEWXLsOA&#10;7gK0+wBZlmOhsqhRSuzu60fJaRp0wx6G+UEQQ+qQPIfM8nroDNsr9BpsyaeTnDNlJdTabkv+/WHz&#10;7pIzH4SthQGrSv6kPL9evX2z7F2hZtCCqRUyArG+6F3J2xBckWVetqoTfgJOWXI2gJ0IZOI2q1H0&#10;hN6ZbJbn51kPWDsEqbynX29HJ18l/KZRMnxtGq8CMyWn2kI6MZ1VPLPVUhRbFK7V8lCG+IcqOqEt&#10;JT1C3Yog2A71b1CdlggemjCR0GXQNFqq1AN1M81fdXPfCqdSL0SOd0ea/P+DlV/235DpuuRnnFnR&#10;kUQP6tGHCh49O4v09M4XFHXvKC4M72EgmVOr3t2BpCgL61bYrbpBhL5VoqbypvFldvJ0xPERpOo/&#10;Q015xC5AAhoa7CJ3xAYjdJLp6SiNGgKTMWWe59PZgjNJvvnF+WyRtMtE8fzaoQ8fFXQsXkqOJH1C&#10;F/s7H2I1ongOick8GF1vtDHJwG21Nsj2gsZkk77UwKswY1lf8qsF1fF3CCqWvj9BdDrQvBvdlfzy&#10;GCSKSNsHW6dpDEKb8U4lG3vgMVI3khiGakiKJZIjxxXUT0QswjjetI50aQF/ctbTaJfc/9gJVJyZ&#10;T5bEuZrO53EXkjFfXMzIwFNPdeoRVhJUyQNn43Udxv3ZOdTbljKN42DhhgRtdOL6papD+TS+SYLD&#10;qsX9OLVT1MsfwuoXAAAA//8DAFBLAwQUAAYACAAAACEAMrpwDOAAAAAJAQAADwAAAGRycy9kb3du&#10;cmV2LnhtbEyPy07DMBBF90j8gzVIbFDqPCANIU6FkECwg4Jg68bTJMIeB9tNw99jVrAczdG95zab&#10;xWg2o/OjJQHZKgWG1Fk1Ui/g7fU+qYD5IElJbQkFfKOHTXt60sha2SO94LwNPYsh5GspYAhhqjn3&#10;3YBG+pWdkOJvb52RIZ6u58rJYww3mudpWnIjR4oNg5zwbsDuc3swAqrLx/nDPxXP712519fhYj0/&#10;fDkhzs+W2xtgAZfwB8OvflSHNjrt7IGUZ1pAkufpVWQFFBmwCCRlEcftBKyrDHjb8P8L2h8AAAD/&#10;/wMAUEsBAi0AFAAGAAgAAAAhALaDOJL+AAAA4QEAABMAAAAAAAAAAAAAAAAAAAAAAFtDb250ZW50&#10;X1R5cGVzXS54bWxQSwECLQAUAAYACAAAACEAOP0h/9YAAACUAQAACwAAAAAAAAAAAAAAAAAvAQAA&#10;X3JlbHMvLnJlbHNQSwECLQAUAAYACAAAACEAqbZVvC0CAABYBAAADgAAAAAAAAAAAAAAAAAuAgAA&#10;ZHJzL2Uyb0RvYy54bWxQSwECLQAUAAYACAAAACEAMrpwDOAAAAAJAQAADwAAAAAAAAAAAAAAAACH&#10;BAAAZHJzL2Rvd25yZXYueG1sUEsFBgAAAAAEAAQA8wAAAJQFAAAAAA==&#10;">
                <v:textbox>
                  <w:txbxContent>
                    <w:p w:rsidR="00AD16AD" w:rsidRPr="00045078" w:rsidRDefault="00E92158" w:rsidP="00AD16AD">
                      <w:pPr>
                        <w:rPr>
                          <w:color w:val="FF0000"/>
                          <w:sz w:val="18"/>
                          <w:szCs w:val="18"/>
                        </w:rPr>
                      </w:pPr>
                      <w:r w:rsidRPr="00045078">
                        <w:rPr>
                          <w:color w:val="FF0000"/>
                          <w:sz w:val="18"/>
                          <w:szCs w:val="18"/>
                        </w:rPr>
                        <w:t>Underrubrik/ manchet</w:t>
                      </w:r>
                    </w:p>
                  </w:txbxContent>
                </v:textbox>
              </v:shape>
            </w:pict>
          </mc:Fallback>
        </mc:AlternateContent>
      </w:r>
      <w:r w:rsidR="00AA7E11" w:rsidRPr="00AA7E11">
        <w:rPr>
          <w:rFonts w:ascii="Verdana" w:hAnsi="Verdana"/>
          <w:b/>
          <w:sz w:val="22"/>
          <w:szCs w:val="22"/>
        </w:rPr>
        <w:t>I det gode indeklima føler man sig frisk og fokuseret. I det dårlige indeklima tages fokus fra opgaver og livet</w:t>
      </w:r>
      <w:r w:rsidR="00AA7E11">
        <w:rPr>
          <w:rFonts w:ascii="Verdana" w:hAnsi="Verdana"/>
          <w:b/>
          <w:sz w:val="22"/>
          <w:szCs w:val="22"/>
        </w:rPr>
        <w:t>s kvalitet sænkes</w:t>
      </w:r>
      <w:r w:rsidR="00AA7E11" w:rsidRPr="00AA7E11">
        <w:rPr>
          <w:rFonts w:ascii="Verdana" w:hAnsi="Verdana"/>
          <w:b/>
          <w:sz w:val="22"/>
          <w:szCs w:val="22"/>
        </w:rPr>
        <w:t>.</w:t>
      </w:r>
    </w:p>
    <w:p w:rsidR="00797D8D" w:rsidRPr="00AF138B" w:rsidRDefault="00797D8D" w:rsidP="00AD16AD">
      <w:pPr>
        <w:pStyle w:val="Grundlggendeafsnit"/>
        <w:rPr>
          <w:rFonts w:ascii="Verdana" w:hAnsi="Verdana"/>
          <w:b/>
          <w:sz w:val="22"/>
          <w:szCs w:val="22"/>
        </w:rPr>
      </w:pPr>
    </w:p>
    <w:p w:rsidR="00797D8D" w:rsidRDefault="00797D8D" w:rsidP="00727C1E">
      <w:pPr>
        <w:pStyle w:val="Grundlggendeafsnit"/>
        <w:rPr>
          <w:rFonts w:ascii="Verdana" w:hAnsi="Verdana"/>
          <w:sz w:val="22"/>
          <w:szCs w:val="22"/>
        </w:rPr>
      </w:pPr>
      <w:r>
        <w:rPr>
          <w:rFonts w:ascii="Verdana" w:hAnsi="Verdana"/>
          <w:b/>
          <w:noProof/>
          <w:sz w:val="32"/>
          <w:szCs w:val="32"/>
          <w:lang w:eastAsia="da-DK"/>
        </w:rPr>
        <mc:AlternateContent>
          <mc:Choice Requires="wps">
            <w:drawing>
              <wp:anchor distT="0" distB="0" distL="114300" distR="114300" simplePos="0" relativeHeight="251665408" behindDoc="0" locked="0" layoutInCell="1" allowOverlap="1" wp14:anchorId="54E0D9AF" wp14:editId="510BFB25">
                <wp:simplePos x="0" y="0"/>
                <wp:positionH relativeFrom="column">
                  <wp:posOffset>-1400175</wp:posOffset>
                </wp:positionH>
                <wp:positionV relativeFrom="paragraph">
                  <wp:posOffset>-1270</wp:posOffset>
                </wp:positionV>
                <wp:extent cx="1000125" cy="533400"/>
                <wp:effectExtent l="0" t="0" r="28575" b="190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33400"/>
                        </a:xfrm>
                        <a:prstGeom prst="rect">
                          <a:avLst/>
                        </a:prstGeom>
                        <a:solidFill>
                          <a:srgbClr val="FFFFFF"/>
                        </a:solidFill>
                        <a:ln w="9525">
                          <a:solidFill>
                            <a:srgbClr val="000000"/>
                          </a:solidFill>
                          <a:miter lim="800000"/>
                          <a:headEnd/>
                          <a:tailEnd/>
                        </a:ln>
                      </wps:spPr>
                      <wps:txbx>
                        <w:txbxContent>
                          <w:p w:rsidR="00E92158" w:rsidRPr="00045078" w:rsidRDefault="00797D8D" w:rsidP="00E92158">
                            <w:pPr>
                              <w:rPr>
                                <w:color w:val="FF0000"/>
                                <w:sz w:val="18"/>
                                <w:szCs w:val="18"/>
                              </w:rPr>
                            </w:pPr>
                            <w:proofErr w:type="spellStart"/>
                            <w:r>
                              <w:rPr>
                                <w:color w:val="FF0000"/>
                                <w:sz w:val="18"/>
                                <w:szCs w:val="18"/>
                              </w:rPr>
                              <w:t>Byline</w:t>
                            </w:r>
                            <w:proofErr w:type="spellEnd"/>
                            <w:r>
                              <w:rPr>
                                <w:color w:val="FF0000"/>
                                <w:sz w:val="18"/>
                                <w:szCs w:val="18"/>
                              </w:rPr>
                              <w:t xml:space="preserve"> - afsender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4" o:spid="_x0000_s1028" type="#_x0000_t202" style="position:absolute;margin-left:-110.25pt;margin-top:-.1pt;width:78.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ELQIAAFgEAAAOAAAAZHJzL2Uyb0RvYy54bWysVNtu2zAMfR+wfxD0vthJna014hRdugwD&#10;ugvQ7gNkWbaFSqImKbG7ry8lJ1nQDXsY5gdBDKlD8hwyq+tRK7IXzkswFZ3PckqE4dBI01X0+8P2&#10;zSUlPjDTMAVGVPRJeHq9fv1qNdhSLKAH1QhHEMT4crAV7UOwZZZ53gvN/AysMOhswWkW0HRd1jg2&#10;ILpW2SLP32YDuMY64MJ7/PV2ctJ1wm9bwcPXtvUiEFVRrC2k06Wzjme2XrGyc8z2kh/KYP9QhWbS&#10;YNIT1C0LjOyc/A1KS+7AQxtmHHQGbSu5SD1gN/P8RTf3PbMi9YLkeHuiyf8/WP5l/80R2VS0oMQw&#10;jRI9iEcfanj0pIj0DNaXGHVvMS6M72FEmVOr3t4BxygDm56ZTtw4B0MvWIPlzePL7OzphOMjSD18&#10;hgbzsF2ABDS2TkfukA2C6CjT00kaMQbCY8o8z+eLJSUcfcuLiyJP2mWsPL62zoePAjSJl4o6lD6h&#10;s/2dD7EaVh5DYjIPSjZbqVQyXFdvlCN7hmOyTV9q4EWYMmSo6NUS6/g7BBaL358gtAw470rqil6e&#10;glgZaftgmjSNgUk13bFkZQ48RuomEsNYj0mxxVGeGponJNbBNN64jnjpwf2kZMDRrqj/sWNOUKI+&#10;GRTnal4UcReSUSzfLdBw55763MMMR6iKBkqm6yZM+7OzTnY9ZprGwcANCtrKxHVUfqrqUD6Ob5Lg&#10;sGpxP87tFPXrD2H9DAAA//8DAFBLAwQUAAYACAAAACEARMfswt8AAAAJAQAADwAAAGRycy9kb3du&#10;cmV2LnhtbEyPy07DMBBF90j8gzVIbFDqkEAIIU6FkEB0B20FWzeeJhF+BNtNw98zXcFuRnN15tx6&#10;ORvNJvRhcFbA9SIFhrZ1arCdgO3mOSmBhSitktpZFPCDAZbN+VktK+WO9h2ndewYQWyopIA+xrHi&#10;PLQ9GhkWbkRLt73zRkZafceVl0eCG82zNC24kYOlD70c8anH9mt9MALKm9fpM6zyt4+22Ov7eHU3&#10;vXx7IS4v5scHYBHn+BeGkz6pQ0NOO3ewKjAtIMmy9JaypwkYBZIip3I7oucl8Kbm/xs0vwAAAP//&#10;AwBQSwECLQAUAAYACAAAACEAtoM4kv4AAADhAQAAEwAAAAAAAAAAAAAAAAAAAAAAW0NvbnRlbnRf&#10;VHlwZXNdLnhtbFBLAQItABQABgAIAAAAIQA4/SH/1gAAAJQBAAALAAAAAAAAAAAAAAAAAC8BAABf&#10;cmVscy8ucmVsc1BLAQItABQABgAIAAAAIQBrCwRELQIAAFgEAAAOAAAAAAAAAAAAAAAAAC4CAABk&#10;cnMvZTJvRG9jLnhtbFBLAQItABQABgAIAAAAIQBEx+zC3wAAAAkBAAAPAAAAAAAAAAAAAAAAAIcE&#10;AABkcnMvZG93bnJldi54bWxQSwUGAAAAAAQABADzAAAAkwUAAAAA&#10;">
                <v:textbox>
                  <w:txbxContent>
                    <w:p w:rsidR="00E92158" w:rsidRPr="00045078" w:rsidRDefault="00797D8D" w:rsidP="00E92158">
                      <w:pPr>
                        <w:rPr>
                          <w:color w:val="FF0000"/>
                          <w:sz w:val="18"/>
                          <w:szCs w:val="18"/>
                        </w:rPr>
                      </w:pPr>
                      <w:proofErr w:type="spellStart"/>
                      <w:r>
                        <w:rPr>
                          <w:color w:val="FF0000"/>
                          <w:sz w:val="18"/>
                          <w:szCs w:val="18"/>
                        </w:rPr>
                        <w:t>Byline</w:t>
                      </w:r>
                      <w:proofErr w:type="spellEnd"/>
                      <w:r>
                        <w:rPr>
                          <w:color w:val="FF0000"/>
                          <w:sz w:val="18"/>
                          <w:szCs w:val="18"/>
                        </w:rPr>
                        <w:t xml:space="preserve"> - afsender</w:t>
                      </w:r>
                    </w:p>
                  </w:txbxContent>
                </v:textbox>
              </v:shape>
            </w:pict>
          </mc:Fallback>
        </mc:AlternateContent>
      </w:r>
      <w:r w:rsidRPr="00797D8D">
        <w:rPr>
          <w:rFonts w:ascii="Verdana" w:hAnsi="Verdana"/>
          <w:b/>
          <w:sz w:val="22"/>
          <w:szCs w:val="22"/>
        </w:rPr>
        <w:t xml:space="preserve">Af </w:t>
      </w:r>
      <w:r w:rsidR="00727C1E">
        <w:rPr>
          <w:rFonts w:ascii="Verdana" w:hAnsi="Verdana"/>
          <w:b/>
          <w:i/>
          <w:sz w:val="22"/>
          <w:szCs w:val="22"/>
        </w:rPr>
        <w:t>Professor L</w:t>
      </w:r>
      <w:r w:rsidR="00727C1E" w:rsidRPr="00727C1E">
        <w:rPr>
          <w:rFonts w:ascii="Verdana" w:hAnsi="Verdana"/>
          <w:b/>
          <w:i/>
          <w:sz w:val="22"/>
          <w:szCs w:val="22"/>
        </w:rPr>
        <w:t xml:space="preserve">ars Gunnarsen, </w:t>
      </w:r>
      <w:r w:rsidR="00727C1E">
        <w:rPr>
          <w:rFonts w:ascii="Verdana" w:hAnsi="Verdana"/>
          <w:b/>
          <w:i/>
          <w:sz w:val="22"/>
          <w:szCs w:val="22"/>
        </w:rPr>
        <w:t xml:space="preserve">Statens Byggeforskningsinstitut, AAU, </w:t>
      </w:r>
      <w:proofErr w:type="spellStart"/>
      <w:r w:rsidR="00727C1E" w:rsidRPr="00727C1E">
        <w:rPr>
          <w:rFonts w:ascii="Verdana" w:hAnsi="Verdana"/>
          <w:b/>
          <w:i/>
          <w:sz w:val="22"/>
          <w:szCs w:val="22"/>
        </w:rPr>
        <w:t>Danvak</w:t>
      </w:r>
      <w:proofErr w:type="spellEnd"/>
    </w:p>
    <w:p w:rsidR="00731AA0" w:rsidRPr="00731AA0" w:rsidRDefault="00731AA0" w:rsidP="00727C1E">
      <w:pPr>
        <w:pStyle w:val="Grundlggendeafsnit"/>
        <w:rPr>
          <w:rFonts w:ascii="Verdana" w:hAnsi="Verdana"/>
          <w:sz w:val="22"/>
          <w:szCs w:val="22"/>
        </w:rPr>
      </w:pPr>
    </w:p>
    <w:p w:rsidR="00731AA0" w:rsidRPr="00731AA0" w:rsidRDefault="00731AA0" w:rsidP="00AD16AD">
      <w:pPr>
        <w:pStyle w:val="Grundlggendeafsnit"/>
        <w:rPr>
          <w:rFonts w:ascii="Verdana" w:hAnsi="Verdana"/>
          <w:b/>
          <w:sz w:val="22"/>
          <w:szCs w:val="22"/>
        </w:rPr>
      </w:pPr>
      <w:r w:rsidRPr="00731AA0">
        <w:rPr>
          <w:rFonts w:ascii="Verdana" w:hAnsi="Verdana"/>
          <w:b/>
          <w:sz w:val="22"/>
          <w:szCs w:val="22"/>
        </w:rPr>
        <w:t>Sammenfatning</w:t>
      </w:r>
    </w:p>
    <w:p w:rsidR="001E65A5" w:rsidRDefault="001E65A5" w:rsidP="001E65A5">
      <w:pPr>
        <w:pStyle w:val="Grundlggendeafsnit"/>
        <w:rPr>
          <w:rFonts w:ascii="Verdana" w:hAnsi="Verdana"/>
          <w:sz w:val="22"/>
          <w:szCs w:val="22"/>
        </w:rPr>
      </w:pPr>
      <w:r>
        <w:rPr>
          <w:rFonts w:ascii="Verdana" w:hAnsi="Verdana"/>
          <w:sz w:val="22"/>
          <w:szCs w:val="22"/>
        </w:rPr>
        <w:t xml:space="preserve">Den helt afgørende begrundelse for byggeaktiviteterne er behovet for et bedre </w:t>
      </w:r>
      <w:r w:rsidR="00831A66">
        <w:rPr>
          <w:rFonts w:ascii="Verdana" w:hAnsi="Verdana"/>
          <w:sz w:val="22"/>
          <w:szCs w:val="22"/>
        </w:rPr>
        <w:t>inde</w:t>
      </w:r>
      <w:r>
        <w:rPr>
          <w:rFonts w:ascii="Verdana" w:hAnsi="Verdana"/>
          <w:sz w:val="22"/>
          <w:szCs w:val="22"/>
        </w:rPr>
        <w:t>klima. Indeklimaet repræsenterer en kæmpestor værdi for menneskeheden</w:t>
      </w:r>
      <w:r w:rsidR="002E6F95">
        <w:rPr>
          <w:rFonts w:ascii="Verdana" w:hAnsi="Verdana"/>
          <w:sz w:val="22"/>
          <w:szCs w:val="22"/>
        </w:rPr>
        <w:t>. E</w:t>
      </w:r>
      <w:r>
        <w:rPr>
          <w:rFonts w:ascii="Verdana" w:hAnsi="Verdana"/>
          <w:sz w:val="22"/>
          <w:szCs w:val="22"/>
        </w:rPr>
        <w:t xml:space="preserve">vnen til at skabe et indeklima tilpasset menneskers behov er </w:t>
      </w:r>
      <w:r w:rsidR="00831A66">
        <w:rPr>
          <w:rFonts w:ascii="Verdana" w:hAnsi="Verdana"/>
          <w:sz w:val="22"/>
          <w:szCs w:val="22"/>
        </w:rPr>
        <w:t>a</w:t>
      </w:r>
      <w:r>
        <w:rPr>
          <w:rFonts w:ascii="Verdana" w:hAnsi="Verdana"/>
          <w:sz w:val="22"/>
          <w:szCs w:val="22"/>
        </w:rPr>
        <w:t xml:space="preserve">fgørende. </w:t>
      </w:r>
    </w:p>
    <w:p w:rsidR="006545D4" w:rsidRDefault="006545D4" w:rsidP="001E65A5">
      <w:pPr>
        <w:pStyle w:val="Grundlggendeafsnit"/>
        <w:rPr>
          <w:rFonts w:ascii="Verdana" w:hAnsi="Verdana"/>
          <w:sz w:val="22"/>
          <w:szCs w:val="22"/>
        </w:rPr>
      </w:pPr>
    </w:p>
    <w:p w:rsidR="006545D4" w:rsidRPr="006545D4" w:rsidRDefault="006545D4" w:rsidP="001E65A5">
      <w:pPr>
        <w:pStyle w:val="Grundlggendeafsnit"/>
        <w:rPr>
          <w:rFonts w:ascii="Verdana" w:hAnsi="Verdana"/>
          <w:b/>
          <w:sz w:val="22"/>
          <w:szCs w:val="22"/>
        </w:rPr>
      </w:pPr>
      <w:r w:rsidRPr="006545D4">
        <w:rPr>
          <w:rFonts w:ascii="Verdana" w:hAnsi="Verdana"/>
          <w:b/>
          <w:sz w:val="22"/>
          <w:szCs w:val="22"/>
        </w:rPr>
        <w:t>Det gode indeklima</w:t>
      </w:r>
    </w:p>
    <w:p w:rsidR="00AF138B" w:rsidRDefault="00797D8D" w:rsidP="00AD16AD">
      <w:pPr>
        <w:pStyle w:val="Grundlggendeafsnit"/>
        <w:rPr>
          <w:rFonts w:ascii="Verdana" w:hAnsi="Verdana"/>
          <w:sz w:val="22"/>
          <w:szCs w:val="22"/>
        </w:rPr>
      </w:pPr>
      <w:r>
        <w:rPr>
          <w:rFonts w:ascii="Verdana" w:hAnsi="Verdana"/>
          <w:b/>
          <w:noProof/>
          <w:sz w:val="32"/>
          <w:szCs w:val="32"/>
          <w:lang w:eastAsia="da-DK"/>
        </w:rPr>
        <mc:AlternateContent>
          <mc:Choice Requires="wps">
            <w:drawing>
              <wp:anchor distT="0" distB="0" distL="114300" distR="114300" simplePos="0" relativeHeight="251661312" behindDoc="0" locked="0" layoutInCell="1" allowOverlap="1" wp14:anchorId="1D92463A" wp14:editId="0F9CEEDF">
                <wp:simplePos x="0" y="0"/>
                <wp:positionH relativeFrom="column">
                  <wp:posOffset>-1400176</wp:posOffset>
                </wp:positionH>
                <wp:positionV relativeFrom="paragraph">
                  <wp:posOffset>45085</wp:posOffset>
                </wp:positionV>
                <wp:extent cx="1000125" cy="828675"/>
                <wp:effectExtent l="0" t="0" r="28575"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828675"/>
                        </a:xfrm>
                        <a:prstGeom prst="rect">
                          <a:avLst/>
                        </a:prstGeom>
                        <a:solidFill>
                          <a:srgbClr val="FFFFFF"/>
                        </a:solidFill>
                        <a:ln w="9525">
                          <a:solidFill>
                            <a:srgbClr val="000000"/>
                          </a:solidFill>
                          <a:miter lim="800000"/>
                          <a:headEnd/>
                          <a:tailEnd/>
                        </a:ln>
                      </wps:spPr>
                      <wps:txbx>
                        <w:txbxContent>
                          <w:p w:rsidR="00AD16AD" w:rsidRPr="00045078" w:rsidRDefault="00AD16AD" w:rsidP="00AD16AD">
                            <w:pPr>
                              <w:rPr>
                                <w:color w:val="FF0000"/>
                                <w:sz w:val="18"/>
                                <w:szCs w:val="18"/>
                              </w:rPr>
                            </w:pPr>
                            <w:r w:rsidRPr="00045078">
                              <w:rPr>
                                <w:color w:val="FF0000"/>
                                <w:sz w:val="18"/>
                                <w:szCs w:val="18"/>
                              </w:rPr>
                              <w:t>Brødtekst max. 7000 anslag inkl. mellemrum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 o:spid="_x0000_s1029" type="#_x0000_t202" style="position:absolute;margin-left:-110.25pt;margin-top:3.55pt;width:78.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1VLQIAAFgEAAAOAAAAZHJzL2Uyb0RvYy54bWysVNtu2zAMfR+wfxD0vtjxkjY14hRdugwD&#10;ugvQ7gNkWY6FSqImKbGzry8lp2l2wR6G+UEQQ+rw8JDM8nrQiuyF8xJMRaeTnBJhODTSbCv67WHz&#10;ZkGJD8w0TIERFT0IT69Xr18te1uKAjpQjXAEQYwve1vRLgRbZpnnndDMT8AKg84WnGYBTbfNGsd6&#10;RNcqK/L8IuvBNdYBF97jr7ejk64SftsKHr60rReBqIoit5BOl846ntlqycqtY7aT/EiD/QMLzaTB&#10;pCeoWxYY2Tn5G5SW3IGHNkw46AzaVnKRasBqpvkv1dx3zIpUC4rj7Ukm//9g+ef9V0dkU9GCEsM0&#10;tuhBPPpQw6MnRZSnt77EqHuLcWF4BwO2OZXq7R1wjDKw7pjZihvnoO8Ea5DeNL7Mzp6OOD6C1P0n&#10;aDAP2wVIQEPrdNQO1SCIjm06nFojhkB4TJnn+bSYU8LRtygWF5fzlIKVz6+t8+GDAE3ipaIOW5/Q&#10;2f7Oh8iGlc8hMZkHJZuNVCoZbluvlSN7hmOySd8R/acwZUhf0as58vg7BJLF708QWgacdyU1VnEK&#10;YmWU7b1p0jQGJtV4R8rKHHWM0o0ihqEeUsfexgRR4xqaAwrrYBxvXEe8dOB+UNLjaFfUf98xJyhR&#10;Hw0252o6m8VdSMZsflmg4c499bmHGY5QFQ2UjNd1GPdnZ53cdphpHAcDN9jQViatX1gd6eP4phYc&#10;Vy3ux7mdol7+EFZPAAAA//8DAFBLAwQUAAYACAAAACEAIGnWvuAAAAAKAQAADwAAAGRycy9kb3du&#10;cmV2LnhtbEyPy07DMBBF90j8gzVIbFDqNIGkhDgVQgLBDkpVtm48TSL8CLabhr9nWMFyNEf3nluv&#10;Z6PZhD4MzgpYLlJgaFunBtsJ2L4/JitgIUqrpHYWBXxjgHVzflbLSrmTfcNpEztGITZUUkAf41hx&#10;HtoejQwLN6Kl38F5IyOdvuPKyxOFG82zNC24kYOlhl6O+NBj+7k5GgGr6+fpI7zkr7u2OOjbeFVO&#10;T19eiMuL+f4OWMQ5/sHwq0/q0JDT3h2tCkwLSLIsvSFWQLkERkBS5DRuT2ReFsCbmv+f0PwAAAD/&#10;/wMAUEsBAi0AFAAGAAgAAAAhALaDOJL+AAAA4QEAABMAAAAAAAAAAAAAAAAAAAAAAFtDb250ZW50&#10;X1R5cGVzXS54bWxQSwECLQAUAAYACAAAACEAOP0h/9YAAACUAQAACwAAAAAAAAAAAAAAAAAvAQAA&#10;X3JlbHMvLnJlbHNQSwECLQAUAAYACAAAACEABzutVS0CAABYBAAADgAAAAAAAAAAAAAAAAAuAgAA&#10;ZHJzL2Uyb0RvYy54bWxQSwECLQAUAAYACAAAACEAIGnWvuAAAAAKAQAADwAAAAAAAAAAAAAAAACH&#10;BAAAZHJzL2Rvd25yZXYueG1sUEsFBgAAAAAEAAQA8wAAAJQFAAAAAA==&#10;">
                <v:textbox>
                  <w:txbxContent>
                    <w:p w:rsidR="00AD16AD" w:rsidRPr="00045078" w:rsidRDefault="00AD16AD" w:rsidP="00AD16AD">
                      <w:pPr>
                        <w:rPr>
                          <w:color w:val="FF0000"/>
                          <w:sz w:val="18"/>
                          <w:szCs w:val="18"/>
                        </w:rPr>
                      </w:pPr>
                      <w:r w:rsidRPr="00045078">
                        <w:rPr>
                          <w:color w:val="FF0000"/>
                          <w:sz w:val="18"/>
                          <w:szCs w:val="18"/>
                        </w:rPr>
                        <w:t>Brødtekst max. 7000 anslag inkl. mellemrum</w:t>
                      </w:r>
                    </w:p>
                  </w:txbxContent>
                </v:textbox>
              </v:shape>
            </w:pict>
          </mc:Fallback>
        </mc:AlternateContent>
      </w:r>
      <w:r>
        <w:rPr>
          <w:rFonts w:ascii="Verdana" w:hAnsi="Verdana"/>
          <w:b/>
          <w:noProof/>
          <w:sz w:val="32"/>
          <w:szCs w:val="32"/>
          <w:lang w:eastAsia="da-DK"/>
        </w:rPr>
        <mc:AlternateContent>
          <mc:Choice Requires="wps">
            <w:drawing>
              <wp:anchor distT="0" distB="0" distL="114300" distR="114300" simplePos="0" relativeHeight="251671552" behindDoc="0" locked="0" layoutInCell="1" allowOverlap="1" wp14:anchorId="1284A5A6" wp14:editId="05D39378">
                <wp:simplePos x="0" y="0"/>
                <wp:positionH relativeFrom="column">
                  <wp:posOffset>-1571625</wp:posOffset>
                </wp:positionH>
                <wp:positionV relativeFrom="paragraph">
                  <wp:posOffset>1957070</wp:posOffset>
                </wp:positionV>
                <wp:extent cx="1276350" cy="533400"/>
                <wp:effectExtent l="0" t="0" r="19050" b="1905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33400"/>
                        </a:xfrm>
                        <a:prstGeom prst="rect">
                          <a:avLst/>
                        </a:prstGeom>
                        <a:solidFill>
                          <a:srgbClr val="FFFFFF"/>
                        </a:solidFill>
                        <a:ln w="9525">
                          <a:solidFill>
                            <a:srgbClr val="000000"/>
                          </a:solidFill>
                          <a:miter lim="800000"/>
                          <a:headEnd/>
                          <a:tailEnd/>
                        </a:ln>
                      </wps:spPr>
                      <wps:txbx>
                        <w:txbxContent>
                          <w:p w:rsidR="00797D8D" w:rsidRPr="00045078" w:rsidRDefault="00797D8D" w:rsidP="00797D8D">
                            <w:pPr>
                              <w:rPr>
                                <w:color w:val="FF0000"/>
                                <w:sz w:val="18"/>
                                <w:szCs w:val="18"/>
                              </w:rPr>
                            </w:pPr>
                            <w:r w:rsidRPr="00045078">
                              <w:rPr>
                                <w:color w:val="FF0000"/>
                                <w:sz w:val="18"/>
                                <w:szCs w:val="18"/>
                              </w:rPr>
                              <w:t xml:space="preserve">Lav evt. en </w:t>
                            </w:r>
                            <w:proofErr w:type="spellStart"/>
                            <w:r w:rsidRPr="00045078">
                              <w:rPr>
                                <w:color w:val="FF0000"/>
                                <w:sz w:val="18"/>
                                <w:szCs w:val="18"/>
                              </w:rPr>
                              <w:t>faktaboks</w:t>
                            </w:r>
                            <w:proofErr w:type="spellEnd"/>
                            <w:r w:rsidRPr="00045078">
                              <w:rPr>
                                <w:color w:val="FF0000"/>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7" o:spid="_x0000_s1030" type="#_x0000_t202" style="position:absolute;margin-left:-123.75pt;margin-top:154.1pt;width:100.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1QLQIAAFgEAAAOAAAAZHJzL2Uyb0RvYy54bWysVNtu2zAMfR+wfxD0vjjXpjXiFF26DAO6&#10;C9DuA2RZtoVKoiYpsbOvLyUnWdBtL8P8IIghdUieQ2Z122tF9sJ5Caagk9GYEmE4VNI0Bf3+tH13&#10;TYkPzFRMgREFPQhPb9dv36w6m4sptKAq4QiCGJ93tqBtCDbPMs9boZkfgRUGnTU4zQKarskqxzpE&#10;1yqbjsdXWQeusg648B5/vR+cdJ3w61rw8LWuvQhEFRRrC+l06Szjma1XLG8cs63kxzLYP1ShmTSY&#10;9Ax1zwIjOyd/g9KSO/BQhxEHnUFdSy5SD9jNZPyqm8eWWZF6QXK8PdPk/x8s/7L/5oisCrqkxDCN&#10;Ej2JZx9KePZkGenprM8x6tFiXOjfQ48yp1a9fQCOUQY2LTONuHMOulawCsubxJfZxdMBx0eQsvsM&#10;FeZhuwAJqK+djtwhGwTRUabDWRrRB8JjyunyarZAF0ffYjabj5N2GctPr63z4aMATeKloA6lT+hs&#10;/+BDrIblp5CYzIOS1VYqlQzXlBvlyJ7hmGzTlxp4FaYM6Qp6s5guBgL+CjFO358gtAw470rqgl6f&#10;g1geaftgqjSNgUk13LFkZY48RuoGEkNf9kmx+UmeEqoDEutgGG9cR7y04H5S0uFoF9T/2DEnKFGf&#10;DIpzM5nP4y4kY75YTtFwl57y0sMMR6iCBkqG6yYM+7OzTjYtZhrGwcAdClrLxHVUfqjqWD6Ob5Lg&#10;uGpxPy7tFPXrD2H9AgAA//8DAFBLAwQUAAYACAAAACEAIABtJ+IAAAAMAQAADwAAAGRycy9kb3du&#10;cmV2LnhtbEyPy07DMBBF90j8gzVIbFDqkIY0DXEqhASiOygItm48TSL8CLabhr9nWMFy7hzdOVNv&#10;ZqPZhD4Mzgq4XqTA0LZODbYT8Pb6kJTAQpRWSe0sCvjGAJvm/KyWlXIn+4LTLnaMSmyopIA+xrHi&#10;PLQ9GhkWbkRLu4PzRkYafceVlycqN5pnaVpwIwdLF3o54n2P7efuaASU+dP0EbbL5/e2OOh1vFpN&#10;j19eiMuL+e4WWMQ5/sHwq0/q0JDT3h2tCkwLSLJ8dUOsgGVaZsAISfKCkj0l6ywD3tT8/xPNDwAA&#10;AP//AwBQSwECLQAUAAYACAAAACEAtoM4kv4AAADhAQAAEwAAAAAAAAAAAAAAAAAAAAAAW0NvbnRl&#10;bnRfVHlwZXNdLnhtbFBLAQItABQABgAIAAAAIQA4/SH/1gAAAJQBAAALAAAAAAAAAAAAAAAAAC8B&#10;AABfcmVscy8ucmVsc1BLAQItABQABgAIAAAAIQARlw1QLQIAAFgEAAAOAAAAAAAAAAAAAAAAAC4C&#10;AABkcnMvZTJvRG9jLnhtbFBLAQItABQABgAIAAAAIQAgAG0n4gAAAAwBAAAPAAAAAAAAAAAAAAAA&#10;AIcEAABkcnMvZG93bnJldi54bWxQSwUGAAAAAAQABADzAAAAlgUAAAAA&#10;">
                <v:textbox>
                  <w:txbxContent>
                    <w:p w:rsidR="00797D8D" w:rsidRPr="00045078" w:rsidRDefault="00797D8D" w:rsidP="00797D8D">
                      <w:pPr>
                        <w:rPr>
                          <w:color w:val="FF0000"/>
                          <w:sz w:val="18"/>
                          <w:szCs w:val="18"/>
                        </w:rPr>
                      </w:pPr>
                      <w:r w:rsidRPr="00045078">
                        <w:rPr>
                          <w:color w:val="FF0000"/>
                          <w:sz w:val="18"/>
                          <w:szCs w:val="18"/>
                        </w:rPr>
                        <w:t xml:space="preserve">Lav evt. en </w:t>
                      </w:r>
                      <w:proofErr w:type="spellStart"/>
                      <w:r w:rsidRPr="00045078">
                        <w:rPr>
                          <w:color w:val="FF0000"/>
                          <w:sz w:val="18"/>
                          <w:szCs w:val="18"/>
                        </w:rPr>
                        <w:t>faktaboks</w:t>
                      </w:r>
                      <w:proofErr w:type="spellEnd"/>
                      <w:r w:rsidRPr="00045078">
                        <w:rPr>
                          <w:color w:val="FF0000"/>
                          <w:sz w:val="18"/>
                          <w:szCs w:val="18"/>
                        </w:rPr>
                        <w:t xml:space="preserve"> </w:t>
                      </w:r>
                    </w:p>
                  </w:txbxContent>
                </v:textbox>
              </v:shape>
            </w:pict>
          </mc:Fallback>
        </mc:AlternateContent>
      </w:r>
      <w:r w:rsidR="00727C1E" w:rsidRPr="00727C1E">
        <w:rPr>
          <w:rFonts w:ascii="Verdana" w:hAnsi="Verdana"/>
          <w:sz w:val="22"/>
          <w:szCs w:val="22"/>
        </w:rPr>
        <w:t>I det gode indeklima føler man sig frisk og fokuseret. Man får relevante indtryk. Lyd og lys fremhæver det vigtige. Der er ingen generende lugte og temperaturen er passende. Prisen for det gode indeklima er alene relateret til bygninge</w:t>
      </w:r>
      <w:r w:rsidR="00E53991">
        <w:rPr>
          <w:rFonts w:ascii="Verdana" w:hAnsi="Verdana"/>
          <w:sz w:val="22"/>
          <w:szCs w:val="22"/>
        </w:rPr>
        <w:t>r</w:t>
      </w:r>
      <w:r w:rsidR="00727C1E" w:rsidRPr="00727C1E">
        <w:rPr>
          <w:rFonts w:ascii="Verdana" w:hAnsi="Verdana"/>
          <w:sz w:val="22"/>
          <w:szCs w:val="22"/>
        </w:rPr>
        <w:t xml:space="preserve">s opførelse og drift. </w:t>
      </w:r>
    </w:p>
    <w:p w:rsidR="006545D4" w:rsidRDefault="006545D4" w:rsidP="00AD16AD">
      <w:pPr>
        <w:pStyle w:val="Grundlggendeafsnit"/>
        <w:rPr>
          <w:rFonts w:ascii="Verdana" w:hAnsi="Verdana"/>
          <w:sz w:val="22"/>
          <w:szCs w:val="22"/>
        </w:rPr>
      </w:pPr>
    </w:p>
    <w:p w:rsidR="00C60B53" w:rsidRPr="006545D4" w:rsidRDefault="006545D4" w:rsidP="00AD16AD">
      <w:pPr>
        <w:pStyle w:val="Grundlggendeafsnit"/>
        <w:rPr>
          <w:rFonts w:ascii="Verdana" w:hAnsi="Verdana"/>
          <w:b/>
          <w:sz w:val="22"/>
          <w:szCs w:val="22"/>
        </w:rPr>
      </w:pPr>
      <w:r>
        <w:rPr>
          <w:rFonts w:ascii="Verdana" w:hAnsi="Verdana"/>
          <w:b/>
          <w:sz w:val="22"/>
          <w:szCs w:val="22"/>
        </w:rPr>
        <w:t>Påvirkningerne</w:t>
      </w:r>
    </w:p>
    <w:p w:rsidR="0030239D" w:rsidRDefault="0030239D" w:rsidP="00AD16AD">
      <w:pPr>
        <w:pStyle w:val="Grundlggendeafsnit"/>
        <w:rPr>
          <w:rFonts w:ascii="Verdana" w:hAnsi="Verdana"/>
          <w:sz w:val="22"/>
          <w:szCs w:val="22"/>
        </w:rPr>
      </w:pPr>
      <w:r w:rsidRPr="0030239D">
        <w:rPr>
          <w:rFonts w:ascii="Verdana" w:hAnsi="Verdana"/>
          <w:sz w:val="22"/>
          <w:szCs w:val="22"/>
        </w:rPr>
        <w:t xml:space="preserve">Indeklimaet har stor betydning fordi mennesker opholder sig i det op mod 90 % af deres meget lange levetid. </w:t>
      </w:r>
    </w:p>
    <w:p w:rsidR="0030239D" w:rsidRDefault="0030239D" w:rsidP="00AD16AD">
      <w:pPr>
        <w:pStyle w:val="Grundlggendeafsnit"/>
        <w:rPr>
          <w:rFonts w:ascii="Verdana" w:hAnsi="Verdana"/>
          <w:sz w:val="22"/>
          <w:szCs w:val="22"/>
        </w:rPr>
      </w:pPr>
    </w:p>
    <w:p w:rsidR="00865B16" w:rsidRDefault="00731AA0" w:rsidP="002E6F95">
      <w:pPr>
        <w:pStyle w:val="Grundlggendeafsnit"/>
        <w:rPr>
          <w:rFonts w:ascii="Verdana" w:hAnsi="Verdana"/>
          <w:sz w:val="22"/>
          <w:szCs w:val="22"/>
        </w:rPr>
      </w:pPr>
      <w:r>
        <w:rPr>
          <w:rFonts w:ascii="Verdana" w:hAnsi="Verdana"/>
          <w:sz w:val="22"/>
          <w:szCs w:val="22"/>
        </w:rPr>
        <w:t xml:space="preserve">Mennesker har som varmblodede dyr uden meget pels behov for særlige temperaturforhold i deres omgivelser. </w:t>
      </w:r>
      <w:r w:rsidR="00C60B53">
        <w:rPr>
          <w:rFonts w:ascii="Verdana" w:hAnsi="Verdana"/>
          <w:sz w:val="22"/>
          <w:szCs w:val="22"/>
        </w:rPr>
        <w:t>Unødige sansepåvirkninger fra lugtesansen, hørelsen og synet kan virke trættende og tage fokus fra nødvendige gøremål. Endelig har mennesket brug for god luftkvalitet for ikke at slide unødigt på luftveje</w:t>
      </w:r>
      <w:r w:rsidR="00D50F9D">
        <w:rPr>
          <w:rFonts w:ascii="Verdana" w:hAnsi="Verdana"/>
          <w:sz w:val="22"/>
          <w:szCs w:val="22"/>
        </w:rPr>
        <w:t>,</w:t>
      </w:r>
      <w:r w:rsidR="00C60B53">
        <w:rPr>
          <w:rFonts w:ascii="Verdana" w:hAnsi="Verdana"/>
          <w:sz w:val="22"/>
          <w:szCs w:val="22"/>
        </w:rPr>
        <w:t xml:space="preserve"> kredsløb</w:t>
      </w:r>
      <w:r w:rsidR="00D50F9D">
        <w:rPr>
          <w:rFonts w:ascii="Verdana" w:hAnsi="Verdana"/>
          <w:sz w:val="22"/>
          <w:szCs w:val="22"/>
        </w:rPr>
        <w:t xml:space="preserve"> og immunforsvar</w:t>
      </w:r>
      <w:r w:rsidR="00C60B53">
        <w:rPr>
          <w:rFonts w:ascii="Verdana" w:hAnsi="Verdana"/>
          <w:sz w:val="22"/>
          <w:szCs w:val="22"/>
        </w:rPr>
        <w:t xml:space="preserve">. </w:t>
      </w:r>
    </w:p>
    <w:p w:rsidR="00731AA0" w:rsidRDefault="00731AA0" w:rsidP="002E6F95">
      <w:pPr>
        <w:tabs>
          <w:tab w:val="left" w:pos="255"/>
        </w:tabs>
        <w:autoSpaceDE w:val="0"/>
        <w:autoSpaceDN w:val="0"/>
        <w:adjustRightInd w:val="0"/>
        <w:spacing w:after="0" w:line="288" w:lineRule="auto"/>
        <w:rPr>
          <w:rFonts w:ascii="Verdana" w:hAnsi="Verdana" w:cs="Minion Pro"/>
          <w:color w:val="000000"/>
        </w:rPr>
      </w:pPr>
    </w:p>
    <w:p w:rsidR="00AF138B" w:rsidRPr="002E6F95" w:rsidRDefault="00AF138B" w:rsidP="002E6F95">
      <w:pPr>
        <w:autoSpaceDE w:val="0"/>
        <w:autoSpaceDN w:val="0"/>
        <w:adjustRightInd w:val="0"/>
        <w:spacing w:after="0" w:line="288" w:lineRule="auto"/>
        <w:contextualSpacing/>
        <w:rPr>
          <w:rFonts w:ascii="Verdana" w:hAnsi="Verdana" w:cs="Minion Pro"/>
          <w:i/>
          <w:color w:val="000000"/>
        </w:rPr>
      </w:pPr>
      <w:r w:rsidRPr="00831A66">
        <w:rPr>
          <w:rFonts w:ascii="Verdana" w:hAnsi="Verdana" w:cs="Minion Pro"/>
          <w:i/>
          <w:color w:val="000000"/>
        </w:rPr>
        <w:t>Temperatur</w:t>
      </w:r>
      <w:r w:rsidR="002E6F95" w:rsidRPr="00831A66">
        <w:rPr>
          <w:rFonts w:ascii="Verdana" w:hAnsi="Verdana" w:cs="Minion Pro"/>
          <w:i/>
          <w:color w:val="000000"/>
        </w:rPr>
        <w:t xml:space="preserve"> - </w:t>
      </w:r>
      <w:r w:rsidRPr="002E6F95">
        <w:rPr>
          <w:rFonts w:ascii="Verdana" w:hAnsi="Verdana" w:cs="Minion Pro"/>
          <w:i/>
          <w:color w:val="000000"/>
        </w:rPr>
        <w:t>Luftens temperatur, indvendige overfladers temperaturer, træk</w:t>
      </w:r>
    </w:p>
    <w:p w:rsidR="00D50F9D" w:rsidRPr="00D50F9D" w:rsidRDefault="00D50F9D" w:rsidP="002E6F95">
      <w:pPr>
        <w:autoSpaceDE w:val="0"/>
        <w:autoSpaceDN w:val="0"/>
        <w:adjustRightInd w:val="0"/>
        <w:spacing w:after="0" w:line="288" w:lineRule="auto"/>
        <w:contextualSpacing/>
        <w:rPr>
          <w:rFonts w:ascii="Verdana" w:hAnsi="Verdana" w:cs="Minion Pro"/>
          <w:color w:val="000000"/>
        </w:rPr>
      </w:pPr>
      <w:r w:rsidRPr="00D50F9D">
        <w:rPr>
          <w:rFonts w:ascii="Verdana" w:hAnsi="Verdana" w:cs="Minion Pro"/>
          <w:color w:val="000000"/>
        </w:rPr>
        <w:t xml:space="preserve">Mennesker har markante og vedvarende gener fra temperaturer, der ikke er komfortable. </w:t>
      </w:r>
      <w:r w:rsidR="00831A66">
        <w:rPr>
          <w:rFonts w:ascii="Verdana" w:hAnsi="Verdana" w:cs="Minion Pro"/>
          <w:color w:val="000000"/>
        </w:rPr>
        <w:t>V</w:t>
      </w:r>
      <w:r w:rsidRPr="00D50F9D">
        <w:rPr>
          <w:rFonts w:ascii="Verdana" w:hAnsi="Verdana" w:cs="Minion Pro"/>
          <w:color w:val="000000"/>
        </w:rPr>
        <w:t>ed både ubehageligt varme og kolde omgivelser</w:t>
      </w:r>
      <w:r w:rsidR="00831A66">
        <w:rPr>
          <w:rFonts w:ascii="Verdana" w:hAnsi="Verdana" w:cs="Minion Pro"/>
          <w:color w:val="000000"/>
        </w:rPr>
        <w:t xml:space="preserve"> vil aktive processer</w:t>
      </w:r>
      <w:r w:rsidRPr="00D50F9D">
        <w:rPr>
          <w:rFonts w:ascii="Verdana" w:hAnsi="Verdana" w:cs="Minion Pro"/>
          <w:color w:val="000000"/>
        </w:rPr>
        <w:t xml:space="preserve"> som øget blodgennemstrømning nær huden og svedproduktion samt opretholdelse af gåsehud og rystelser kræve en kropslig indsats, der giver markant ubehag.</w:t>
      </w:r>
    </w:p>
    <w:p w:rsidR="00AF138B" w:rsidRPr="00831A66" w:rsidRDefault="00AF138B" w:rsidP="002E6F95">
      <w:pPr>
        <w:autoSpaceDE w:val="0"/>
        <w:autoSpaceDN w:val="0"/>
        <w:adjustRightInd w:val="0"/>
        <w:spacing w:after="0" w:line="288" w:lineRule="auto"/>
        <w:ind w:left="255"/>
        <w:contextualSpacing/>
        <w:rPr>
          <w:rFonts w:ascii="Verdana" w:hAnsi="Verdana" w:cs="Minion Pro"/>
          <w:i/>
          <w:color w:val="000000"/>
        </w:rPr>
      </w:pPr>
    </w:p>
    <w:p w:rsidR="00AF138B" w:rsidRPr="002E6F95" w:rsidRDefault="00AF138B" w:rsidP="002E6F95">
      <w:pPr>
        <w:autoSpaceDE w:val="0"/>
        <w:autoSpaceDN w:val="0"/>
        <w:adjustRightInd w:val="0"/>
        <w:spacing w:after="0" w:line="288" w:lineRule="auto"/>
        <w:contextualSpacing/>
        <w:rPr>
          <w:rFonts w:ascii="Verdana" w:hAnsi="Verdana" w:cs="Minion Pro"/>
          <w:i/>
          <w:color w:val="000000"/>
        </w:rPr>
      </w:pPr>
      <w:r w:rsidRPr="00831A66">
        <w:rPr>
          <w:rFonts w:ascii="Verdana" w:hAnsi="Verdana" w:cs="Minion Pro"/>
          <w:i/>
          <w:color w:val="000000"/>
        </w:rPr>
        <w:lastRenderedPageBreak/>
        <w:t>Luftkvalitet</w:t>
      </w:r>
      <w:r w:rsidR="002E6F95" w:rsidRPr="00831A66">
        <w:rPr>
          <w:rFonts w:ascii="Verdana" w:hAnsi="Verdana" w:cs="Minion Pro"/>
          <w:i/>
          <w:color w:val="000000"/>
        </w:rPr>
        <w:t xml:space="preserve"> - </w:t>
      </w:r>
      <w:r w:rsidRPr="002E6F95">
        <w:rPr>
          <w:rFonts w:ascii="Verdana" w:hAnsi="Verdana" w:cs="Minion Pro"/>
          <w:i/>
          <w:color w:val="000000"/>
        </w:rPr>
        <w:t>Oplevet luftkvalitet, partikler og kemiske forbindelser,</w:t>
      </w:r>
      <w:r w:rsidR="00865B16" w:rsidRPr="002E6F95">
        <w:rPr>
          <w:rFonts w:ascii="Verdana" w:hAnsi="Verdana" w:cs="Minion Pro"/>
          <w:i/>
          <w:color w:val="000000"/>
        </w:rPr>
        <w:t xml:space="preserve"> fugt, allergener,</w:t>
      </w:r>
      <w:r w:rsidRPr="002E6F95">
        <w:rPr>
          <w:rFonts w:ascii="Verdana" w:hAnsi="Verdana" w:cs="Minion Pro"/>
          <w:i/>
          <w:color w:val="000000"/>
        </w:rPr>
        <w:t xml:space="preserve"> </w:t>
      </w:r>
      <w:r w:rsidR="00865B16" w:rsidRPr="002E6F95">
        <w:rPr>
          <w:rFonts w:ascii="Verdana" w:hAnsi="Verdana" w:cs="Minion Pro"/>
          <w:i/>
          <w:color w:val="000000"/>
        </w:rPr>
        <w:t>vira</w:t>
      </w:r>
      <w:r w:rsidR="00865B16" w:rsidRPr="002E6F95">
        <w:rPr>
          <w:rFonts w:ascii="Verdana" w:hAnsi="Verdana" w:cs="Minion Pro"/>
          <w:i/>
          <w:color w:val="000000"/>
        </w:rPr>
        <w:t xml:space="preserve"> </w:t>
      </w:r>
      <w:r w:rsidRPr="002E6F95">
        <w:rPr>
          <w:rFonts w:ascii="Verdana" w:hAnsi="Verdana" w:cs="Minion Pro"/>
          <w:i/>
          <w:color w:val="000000"/>
        </w:rPr>
        <w:t>og bakterier</w:t>
      </w:r>
    </w:p>
    <w:p w:rsidR="006545D4" w:rsidRDefault="006545D4" w:rsidP="002E6F95">
      <w:pPr>
        <w:tabs>
          <w:tab w:val="left" w:pos="255"/>
        </w:tabs>
        <w:autoSpaceDE w:val="0"/>
        <w:autoSpaceDN w:val="0"/>
        <w:adjustRightInd w:val="0"/>
        <w:spacing w:after="0" w:line="288" w:lineRule="auto"/>
        <w:contextualSpacing/>
        <w:rPr>
          <w:rFonts w:ascii="Verdana" w:hAnsi="Verdana" w:cs="Minion Pro"/>
          <w:color w:val="000000"/>
        </w:rPr>
      </w:pPr>
      <w:r w:rsidRPr="006545D4">
        <w:rPr>
          <w:rFonts w:ascii="Verdana" w:hAnsi="Verdana" w:cs="Minion Pro"/>
          <w:color w:val="000000"/>
        </w:rPr>
        <w:t>Luftkvaliteten indendørs påvirkes af en lang række faktorer, hvor kilder</w:t>
      </w:r>
      <w:r w:rsidR="00831A66">
        <w:rPr>
          <w:rFonts w:ascii="Verdana" w:hAnsi="Verdana" w:cs="Minion Pro"/>
          <w:color w:val="000000"/>
        </w:rPr>
        <w:t xml:space="preserve"> indendørs</w:t>
      </w:r>
      <w:r w:rsidRPr="006545D4">
        <w:rPr>
          <w:rFonts w:ascii="Verdana" w:hAnsi="Verdana" w:cs="Minion Pro"/>
          <w:color w:val="000000"/>
        </w:rPr>
        <w:t xml:space="preserve"> har afgørende betydning for </w:t>
      </w:r>
      <w:r w:rsidR="00831A66">
        <w:rPr>
          <w:rFonts w:ascii="Verdana" w:hAnsi="Verdana" w:cs="Minion Pro"/>
          <w:color w:val="000000"/>
        </w:rPr>
        <w:t>l</w:t>
      </w:r>
      <w:r w:rsidRPr="006545D4">
        <w:rPr>
          <w:rFonts w:ascii="Verdana" w:hAnsi="Verdana" w:cs="Minion Pro"/>
          <w:color w:val="000000"/>
        </w:rPr>
        <w:t>uftens indhold af kemikalier</w:t>
      </w:r>
      <w:r w:rsidR="0030239D">
        <w:rPr>
          <w:rFonts w:ascii="Verdana" w:hAnsi="Verdana" w:cs="Minion Pro"/>
          <w:color w:val="000000"/>
        </w:rPr>
        <w:t>,</w:t>
      </w:r>
      <w:r w:rsidRPr="006545D4">
        <w:rPr>
          <w:rFonts w:ascii="Verdana" w:hAnsi="Verdana" w:cs="Minion Pro"/>
          <w:color w:val="000000"/>
        </w:rPr>
        <w:t xml:space="preserve"> og </w:t>
      </w:r>
      <w:r w:rsidR="00D954F4">
        <w:rPr>
          <w:rFonts w:ascii="Verdana" w:hAnsi="Verdana" w:cs="Minion Pro"/>
          <w:color w:val="000000"/>
        </w:rPr>
        <w:t xml:space="preserve">både indefra og </w:t>
      </w:r>
      <w:r w:rsidRPr="006545D4">
        <w:rPr>
          <w:rFonts w:ascii="Verdana" w:hAnsi="Verdana" w:cs="Minion Pro"/>
          <w:color w:val="000000"/>
        </w:rPr>
        <w:t>udefra kommende partikelforurening ofte har stor betydning.</w:t>
      </w:r>
    </w:p>
    <w:p w:rsidR="006545D4" w:rsidRDefault="006545D4" w:rsidP="002E6F95">
      <w:pPr>
        <w:tabs>
          <w:tab w:val="left" w:pos="255"/>
        </w:tabs>
        <w:autoSpaceDE w:val="0"/>
        <w:autoSpaceDN w:val="0"/>
        <w:adjustRightInd w:val="0"/>
        <w:spacing w:after="0" w:line="288" w:lineRule="auto"/>
        <w:contextualSpacing/>
        <w:rPr>
          <w:rFonts w:ascii="Verdana" w:hAnsi="Verdana" w:cs="Minion Pro"/>
          <w:color w:val="000000"/>
        </w:rPr>
      </w:pPr>
    </w:p>
    <w:p w:rsidR="006545D4" w:rsidRDefault="006545D4" w:rsidP="002E6F95">
      <w:pPr>
        <w:tabs>
          <w:tab w:val="left" w:pos="255"/>
        </w:tabs>
        <w:autoSpaceDE w:val="0"/>
        <w:autoSpaceDN w:val="0"/>
        <w:adjustRightInd w:val="0"/>
        <w:spacing w:after="0" w:line="288" w:lineRule="auto"/>
        <w:contextualSpacing/>
        <w:rPr>
          <w:rFonts w:ascii="Verdana" w:hAnsi="Verdana" w:cs="Minion Pro"/>
          <w:color w:val="000000"/>
        </w:rPr>
      </w:pPr>
      <w:r w:rsidRPr="006545D4">
        <w:rPr>
          <w:rFonts w:ascii="Verdana" w:hAnsi="Verdana" w:cs="Minion Pro"/>
          <w:color w:val="000000"/>
        </w:rPr>
        <w:t xml:space="preserve">Lugtgener er udbredte. </w:t>
      </w:r>
      <w:r w:rsidR="00D954F4">
        <w:rPr>
          <w:rFonts w:ascii="Verdana" w:hAnsi="Verdana" w:cs="Minion Pro"/>
          <w:color w:val="000000"/>
        </w:rPr>
        <w:t xml:space="preserve">I kontorer skal </w:t>
      </w:r>
      <w:proofErr w:type="spellStart"/>
      <w:r w:rsidR="00D954F4">
        <w:rPr>
          <w:rFonts w:ascii="Verdana" w:hAnsi="Verdana" w:cs="Minion Pro"/>
          <w:color w:val="000000"/>
        </w:rPr>
        <w:t>in</w:t>
      </w:r>
      <w:r w:rsidRPr="006545D4">
        <w:rPr>
          <w:rFonts w:ascii="Verdana" w:hAnsi="Verdana" w:cs="Minion Pro"/>
          <w:color w:val="000000"/>
        </w:rPr>
        <w:t>deluftens</w:t>
      </w:r>
      <w:proofErr w:type="spellEnd"/>
      <w:r w:rsidRPr="006545D4">
        <w:rPr>
          <w:rFonts w:ascii="Verdana" w:hAnsi="Verdana" w:cs="Minion Pro"/>
          <w:color w:val="000000"/>
        </w:rPr>
        <w:t xml:space="preserve"> kvalitet </w:t>
      </w:r>
      <w:r w:rsidR="00D954F4">
        <w:rPr>
          <w:rFonts w:ascii="Verdana" w:hAnsi="Verdana" w:cs="Minion Pro"/>
          <w:color w:val="000000"/>
        </w:rPr>
        <w:t xml:space="preserve">normalt </w:t>
      </w:r>
      <w:r w:rsidRPr="006545D4">
        <w:rPr>
          <w:rFonts w:ascii="Verdana" w:hAnsi="Verdana" w:cs="Minion Pro"/>
          <w:color w:val="000000"/>
        </w:rPr>
        <w:t>opleves acceptabel</w:t>
      </w:r>
      <w:r w:rsidR="00D954F4">
        <w:rPr>
          <w:rFonts w:ascii="Verdana" w:hAnsi="Verdana" w:cs="Minion Pro"/>
          <w:color w:val="000000"/>
        </w:rPr>
        <w:t>t</w:t>
      </w:r>
      <w:r w:rsidRPr="006545D4">
        <w:rPr>
          <w:rFonts w:ascii="Verdana" w:hAnsi="Verdana" w:cs="Minion Pro"/>
          <w:color w:val="000000"/>
        </w:rPr>
        <w:t xml:space="preserve"> umiddelbart efter indtræden</w:t>
      </w:r>
      <w:r w:rsidR="00D954F4">
        <w:rPr>
          <w:rFonts w:ascii="Verdana" w:hAnsi="Verdana" w:cs="Minion Pro"/>
          <w:color w:val="000000"/>
        </w:rPr>
        <w:t xml:space="preserve">. Dette krav vil ofte være </w:t>
      </w:r>
      <w:r w:rsidRPr="006545D4">
        <w:rPr>
          <w:rFonts w:ascii="Verdana" w:hAnsi="Verdana" w:cs="Minion Pro"/>
          <w:color w:val="000000"/>
        </w:rPr>
        <w:t xml:space="preserve">det mest afgørende for fastsættelse af </w:t>
      </w:r>
      <w:r w:rsidR="00D954F4">
        <w:rPr>
          <w:rFonts w:ascii="Verdana" w:hAnsi="Verdana" w:cs="Minion Pro"/>
          <w:color w:val="000000"/>
        </w:rPr>
        <w:t>ventilations</w:t>
      </w:r>
      <w:r w:rsidRPr="006545D4">
        <w:rPr>
          <w:rFonts w:ascii="Verdana" w:hAnsi="Verdana" w:cs="Minion Pro"/>
          <w:color w:val="000000"/>
        </w:rPr>
        <w:t>behovet.</w:t>
      </w:r>
    </w:p>
    <w:p w:rsidR="006545D4" w:rsidRDefault="006545D4" w:rsidP="002E6F95">
      <w:pPr>
        <w:tabs>
          <w:tab w:val="left" w:pos="255"/>
        </w:tabs>
        <w:autoSpaceDE w:val="0"/>
        <w:autoSpaceDN w:val="0"/>
        <w:adjustRightInd w:val="0"/>
        <w:spacing w:after="0" w:line="288" w:lineRule="auto"/>
        <w:contextualSpacing/>
        <w:rPr>
          <w:rFonts w:ascii="Verdana" w:hAnsi="Verdana" w:cs="Minion Pro"/>
          <w:color w:val="000000"/>
        </w:rPr>
      </w:pPr>
    </w:p>
    <w:p w:rsidR="006545D4" w:rsidRDefault="00E53991" w:rsidP="002E6F95">
      <w:pPr>
        <w:tabs>
          <w:tab w:val="left" w:pos="255"/>
        </w:tabs>
        <w:autoSpaceDE w:val="0"/>
        <w:autoSpaceDN w:val="0"/>
        <w:adjustRightInd w:val="0"/>
        <w:spacing w:after="0" w:line="288" w:lineRule="auto"/>
        <w:contextualSpacing/>
        <w:rPr>
          <w:rFonts w:ascii="Verdana" w:hAnsi="Verdana" w:cs="Minion Pro"/>
          <w:color w:val="000000"/>
        </w:rPr>
      </w:pPr>
      <w:r>
        <w:rPr>
          <w:rFonts w:ascii="Verdana" w:hAnsi="Verdana" w:cs="Minion Pro"/>
          <w:color w:val="000000"/>
        </w:rPr>
        <w:t>F</w:t>
      </w:r>
      <w:r w:rsidR="006545D4" w:rsidRPr="006545D4">
        <w:rPr>
          <w:rFonts w:ascii="Verdana" w:hAnsi="Verdana" w:cs="Minion Pro"/>
          <w:color w:val="000000"/>
        </w:rPr>
        <w:t>ugtrelaterede forhold som vækst af skimmelsvampe og opformering af husstøvmider kan have stor betydning for folk, der er sensibiliserede for de allergener, som disse biologiske processer producerer.</w:t>
      </w:r>
    </w:p>
    <w:p w:rsidR="006545D4" w:rsidRDefault="006545D4" w:rsidP="002E6F95">
      <w:pPr>
        <w:tabs>
          <w:tab w:val="left" w:pos="255"/>
        </w:tabs>
        <w:autoSpaceDE w:val="0"/>
        <w:autoSpaceDN w:val="0"/>
        <w:adjustRightInd w:val="0"/>
        <w:spacing w:after="0" w:line="288" w:lineRule="auto"/>
        <w:contextualSpacing/>
        <w:rPr>
          <w:rFonts w:ascii="Verdana" w:hAnsi="Verdana" w:cs="Minion Pro"/>
          <w:color w:val="000000"/>
        </w:rPr>
      </w:pPr>
    </w:p>
    <w:p w:rsidR="006545D4" w:rsidRPr="006545D4" w:rsidRDefault="006545D4" w:rsidP="002E6F95">
      <w:pPr>
        <w:tabs>
          <w:tab w:val="left" w:pos="255"/>
        </w:tabs>
        <w:autoSpaceDE w:val="0"/>
        <w:autoSpaceDN w:val="0"/>
        <w:adjustRightInd w:val="0"/>
        <w:spacing w:after="0" w:line="288" w:lineRule="auto"/>
        <w:contextualSpacing/>
        <w:rPr>
          <w:rFonts w:ascii="Verdana" w:hAnsi="Verdana" w:cs="Minion Pro"/>
          <w:color w:val="000000"/>
        </w:rPr>
      </w:pPr>
      <w:r>
        <w:rPr>
          <w:rFonts w:ascii="Verdana" w:hAnsi="Verdana" w:cs="Minion Pro"/>
          <w:color w:val="000000"/>
        </w:rPr>
        <w:t>Ventilationens</w:t>
      </w:r>
      <w:r w:rsidRPr="006545D4">
        <w:rPr>
          <w:rFonts w:ascii="Verdana" w:hAnsi="Verdana" w:cs="Minion Pro"/>
          <w:color w:val="000000"/>
        </w:rPr>
        <w:t xml:space="preserve"> primære formål er at </w:t>
      </w:r>
      <w:r w:rsidR="00D954F4" w:rsidRPr="006545D4">
        <w:rPr>
          <w:rFonts w:ascii="Verdana" w:hAnsi="Verdana" w:cs="Minion Pro"/>
          <w:color w:val="000000"/>
        </w:rPr>
        <w:t xml:space="preserve">fjerne og fortynde forurenende stoffer </w:t>
      </w:r>
      <w:r w:rsidR="00D954F4">
        <w:rPr>
          <w:rFonts w:ascii="Verdana" w:hAnsi="Verdana" w:cs="Minion Pro"/>
          <w:color w:val="000000"/>
        </w:rPr>
        <w:t>for at s</w:t>
      </w:r>
      <w:r w:rsidRPr="006545D4">
        <w:rPr>
          <w:rFonts w:ascii="Verdana" w:hAnsi="Verdana" w:cs="Minion Pro"/>
          <w:color w:val="000000"/>
        </w:rPr>
        <w:t>kabe gode betingelser for mennesker i indendørs miljøer, i forhold til deres helbred, komfort og mentale præstation. Ventilation bruges i nogle tilfælde også til at styre luftfugtigheden (ved at tilføje eller fjerne fugt) og termisk miljø (ved opvarmning eller afkøling). Ventilation har derfor stor betydning for folkesundheden.</w:t>
      </w:r>
    </w:p>
    <w:p w:rsidR="00AF138B" w:rsidRPr="00AF138B" w:rsidRDefault="00AF138B" w:rsidP="002E6F95">
      <w:pPr>
        <w:autoSpaceDE w:val="0"/>
        <w:autoSpaceDN w:val="0"/>
        <w:adjustRightInd w:val="0"/>
        <w:spacing w:after="0" w:line="288" w:lineRule="auto"/>
        <w:contextualSpacing/>
        <w:rPr>
          <w:rFonts w:ascii="Arial" w:eastAsia="Times New Roman" w:hAnsi="Arial" w:cs="Arial"/>
          <w:sz w:val="19"/>
          <w:szCs w:val="19"/>
          <w:lang w:eastAsia="da-DK"/>
        </w:rPr>
      </w:pPr>
    </w:p>
    <w:p w:rsidR="00AF138B" w:rsidRPr="002E6F95" w:rsidRDefault="00AF138B" w:rsidP="002E6F95">
      <w:pPr>
        <w:autoSpaceDE w:val="0"/>
        <w:autoSpaceDN w:val="0"/>
        <w:adjustRightInd w:val="0"/>
        <w:spacing w:after="0" w:line="288" w:lineRule="auto"/>
        <w:contextualSpacing/>
        <w:rPr>
          <w:rFonts w:ascii="Verdana" w:hAnsi="Verdana" w:cs="Minion Pro"/>
          <w:i/>
          <w:color w:val="000000"/>
        </w:rPr>
      </w:pPr>
      <w:r w:rsidRPr="00831A66">
        <w:rPr>
          <w:rFonts w:ascii="Verdana" w:hAnsi="Verdana" w:cs="Minion Pro"/>
          <w:i/>
          <w:color w:val="000000"/>
        </w:rPr>
        <w:t>Lyd</w:t>
      </w:r>
      <w:r w:rsidR="002E6F95" w:rsidRPr="00831A66">
        <w:rPr>
          <w:rFonts w:ascii="Verdana" w:hAnsi="Verdana" w:cs="Minion Pro"/>
          <w:i/>
          <w:color w:val="000000"/>
        </w:rPr>
        <w:t xml:space="preserve"> - </w:t>
      </w:r>
      <w:r w:rsidRPr="00831A66">
        <w:rPr>
          <w:rFonts w:ascii="Verdana" w:hAnsi="Verdana" w:cs="Minion Pro"/>
          <w:i/>
          <w:color w:val="000000"/>
        </w:rPr>
        <w:t>Lydstyrke,</w:t>
      </w:r>
      <w:r w:rsidRPr="002E6F95">
        <w:rPr>
          <w:rFonts w:ascii="Verdana" w:hAnsi="Verdana" w:cs="Minion Pro"/>
          <w:i/>
          <w:color w:val="000000"/>
        </w:rPr>
        <w:t xml:space="preserve"> frekvens, efterklang, taleforståelse </w:t>
      </w:r>
    </w:p>
    <w:p w:rsidR="00FE25F1" w:rsidRPr="00FE25F1" w:rsidRDefault="00FE25F1" w:rsidP="002E6F95">
      <w:pPr>
        <w:tabs>
          <w:tab w:val="left" w:pos="255"/>
        </w:tabs>
        <w:autoSpaceDE w:val="0"/>
        <w:autoSpaceDN w:val="0"/>
        <w:adjustRightInd w:val="0"/>
        <w:spacing w:after="0" w:line="288" w:lineRule="auto"/>
        <w:contextualSpacing/>
        <w:rPr>
          <w:rFonts w:ascii="Verdana" w:hAnsi="Verdana" w:cs="Minion Pro"/>
          <w:color w:val="000000"/>
        </w:rPr>
      </w:pPr>
      <w:r w:rsidRPr="00FE25F1">
        <w:rPr>
          <w:rFonts w:ascii="Verdana" w:hAnsi="Verdana" w:cs="Minion Pro"/>
          <w:color w:val="000000"/>
        </w:rPr>
        <w:t xml:space="preserve">Støjeksponering medfører sundhedsmæssige effekter og gener, enten direkte eller indirekte gennem stress og søvnforstyrrelser. </w:t>
      </w:r>
    </w:p>
    <w:p w:rsidR="00AF138B" w:rsidRPr="00AF138B" w:rsidRDefault="00AF138B" w:rsidP="002E6F95">
      <w:pPr>
        <w:autoSpaceDE w:val="0"/>
        <w:autoSpaceDN w:val="0"/>
        <w:adjustRightInd w:val="0"/>
        <w:spacing w:after="0" w:line="288" w:lineRule="auto"/>
        <w:rPr>
          <w:rFonts w:ascii="Arial" w:eastAsia="Times New Roman" w:hAnsi="Arial" w:cs="Arial"/>
          <w:sz w:val="19"/>
          <w:szCs w:val="19"/>
          <w:lang w:eastAsia="da-DK"/>
        </w:rPr>
      </w:pPr>
    </w:p>
    <w:p w:rsidR="00AF138B" w:rsidRPr="002E6F95" w:rsidRDefault="00AF138B" w:rsidP="002E6F95">
      <w:pPr>
        <w:autoSpaceDE w:val="0"/>
        <w:autoSpaceDN w:val="0"/>
        <w:adjustRightInd w:val="0"/>
        <w:spacing w:after="0" w:line="288" w:lineRule="auto"/>
        <w:contextualSpacing/>
        <w:rPr>
          <w:rFonts w:ascii="Verdana" w:hAnsi="Verdana" w:cs="Minion Pro"/>
          <w:b/>
          <w:color w:val="000000"/>
        </w:rPr>
      </w:pPr>
      <w:r w:rsidRPr="00D954F4">
        <w:rPr>
          <w:rFonts w:ascii="Verdana" w:hAnsi="Verdana" w:cs="Minion Pro"/>
          <w:i/>
          <w:color w:val="000000"/>
        </w:rPr>
        <w:t>Ly</w:t>
      </w:r>
      <w:r w:rsidR="002E6F95" w:rsidRPr="00D954F4">
        <w:rPr>
          <w:rFonts w:ascii="Verdana" w:hAnsi="Verdana" w:cs="Minion Pro"/>
          <w:i/>
          <w:color w:val="000000"/>
        </w:rPr>
        <w:t xml:space="preserve">s - </w:t>
      </w:r>
      <w:r w:rsidRPr="002E6F95">
        <w:rPr>
          <w:rFonts w:ascii="Verdana" w:hAnsi="Verdana" w:cs="Minion Pro"/>
          <w:i/>
          <w:color w:val="000000"/>
        </w:rPr>
        <w:t>Lysintensitet, flimmer, blænding, farvesammensætning, udsyn</w:t>
      </w:r>
    </w:p>
    <w:p w:rsidR="00FE25F1" w:rsidRPr="00FE25F1" w:rsidRDefault="00FE25F1" w:rsidP="002E6F95">
      <w:pPr>
        <w:tabs>
          <w:tab w:val="left" w:pos="255"/>
        </w:tabs>
        <w:autoSpaceDE w:val="0"/>
        <w:autoSpaceDN w:val="0"/>
        <w:adjustRightInd w:val="0"/>
        <w:spacing w:after="0" w:line="288" w:lineRule="auto"/>
        <w:contextualSpacing/>
        <w:rPr>
          <w:rFonts w:ascii="Verdana" w:hAnsi="Verdana" w:cs="Minion Pro"/>
          <w:color w:val="000000"/>
        </w:rPr>
      </w:pPr>
      <w:r w:rsidRPr="00FE25F1">
        <w:rPr>
          <w:rFonts w:ascii="Verdana" w:hAnsi="Verdana" w:cs="Minion Pro"/>
          <w:color w:val="000000"/>
        </w:rPr>
        <w:t>Der er stor opmærksomhed på lysets betydning for menneskets velbefindende og helbred. Både dagslys og elektrisk belysning kan bidrage til velbefindende og helbred</w:t>
      </w:r>
      <w:r w:rsidR="00D954F4">
        <w:rPr>
          <w:rFonts w:ascii="Verdana" w:hAnsi="Verdana" w:cs="Minion Pro"/>
          <w:color w:val="000000"/>
        </w:rPr>
        <w:t>.</w:t>
      </w:r>
    </w:p>
    <w:p w:rsidR="00AF138B" w:rsidRPr="00AF138B" w:rsidRDefault="00AF138B" w:rsidP="002E6F95">
      <w:pPr>
        <w:autoSpaceDE w:val="0"/>
        <w:autoSpaceDN w:val="0"/>
        <w:adjustRightInd w:val="0"/>
        <w:spacing w:after="0" w:line="288" w:lineRule="auto"/>
        <w:ind w:left="255"/>
        <w:contextualSpacing/>
        <w:rPr>
          <w:rFonts w:ascii="Arial" w:eastAsia="Times New Roman" w:hAnsi="Arial" w:cs="Arial"/>
          <w:sz w:val="19"/>
          <w:szCs w:val="19"/>
          <w:lang w:eastAsia="da-DK"/>
        </w:rPr>
      </w:pPr>
    </w:p>
    <w:p w:rsidR="00FE25F1" w:rsidRPr="00FE25F1" w:rsidRDefault="00FE25F1" w:rsidP="002E6F95">
      <w:pPr>
        <w:autoSpaceDE w:val="0"/>
        <w:autoSpaceDN w:val="0"/>
        <w:adjustRightInd w:val="0"/>
        <w:spacing w:after="0" w:line="288" w:lineRule="auto"/>
        <w:contextualSpacing/>
        <w:rPr>
          <w:rFonts w:ascii="Verdana" w:hAnsi="Verdana" w:cs="Minion Pro"/>
          <w:b/>
          <w:color w:val="000000"/>
        </w:rPr>
      </w:pPr>
      <w:r w:rsidRPr="00FE25F1">
        <w:rPr>
          <w:rFonts w:ascii="Verdana" w:hAnsi="Verdana" w:cs="Minion Pro"/>
          <w:b/>
          <w:color w:val="000000"/>
        </w:rPr>
        <w:t>Ioniserende og ikke ioniserende stråling</w:t>
      </w:r>
    </w:p>
    <w:p w:rsidR="00FE25F1" w:rsidRDefault="00FE25F1" w:rsidP="002E6F95">
      <w:pPr>
        <w:autoSpaceDE w:val="0"/>
        <w:autoSpaceDN w:val="0"/>
        <w:adjustRightInd w:val="0"/>
        <w:spacing w:after="0" w:line="288" w:lineRule="auto"/>
        <w:contextualSpacing/>
        <w:rPr>
          <w:rFonts w:ascii="Verdana" w:hAnsi="Verdana" w:cs="Minion Pro"/>
          <w:color w:val="000000"/>
        </w:rPr>
      </w:pPr>
      <w:r w:rsidRPr="00FE25F1">
        <w:rPr>
          <w:rFonts w:ascii="Verdana" w:hAnsi="Verdana" w:cs="Minion Pro"/>
          <w:color w:val="000000"/>
        </w:rPr>
        <w:t xml:space="preserve">Den ioniserende stråling </w:t>
      </w:r>
      <w:r w:rsidR="0030239D">
        <w:rPr>
          <w:rFonts w:ascii="Verdana" w:hAnsi="Verdana" w:cs="Minion Pro"/>
          <w:color w:val="000000"/>
        </w:rPr>
        <w:t>er særlig skadelig</w:t>
      </w:r>
      <w:r w:rsidRPr="00FE25F1">
        <w:rPr>
          <w:rFonts w:ascii="Verdana" w:hAnsi="Verdana" w:cs="Minion Pro"/>
          <w:color w:val="000000"/>
        </w:rPr>
        <w:t>. Ioniserende stråling omfatter røntgenstråling og stråling fra radioaktive kilder. Ikke-ioniserende stråling omfatter elektromagnetisk stråling i spektret fra ultraviolet lys (UV) til radio</w:t>
      </w:r>
      <w:r>
        <w:rPr>
          <w:rFonts w:ascii="Verdana" w:hAnsi="Verdana" w:cs="Minion Pro"/>
          <w:color w:val="000000"/>
        </w:rPr>
        <w:t xml:space="preserve">bølger og lavfrekvente bølger. </w:t>
      </w:r>
      <w:r w:rsidRPr="00FE25F1">
        <w:rPr>
          <w:rFonts w:ascii="Verdana" w:hAnsi="Verdana" w:cs="Minion Pro"/>
          <w:color w:val="000000"/>
        </w:rPr>
        <w:t>Det dominerende indeklimaproblem indenfor stråling er radon. Radon er en naturlig, men kræftfremkaldende radioaktiv gasart, der dannes i undergrunden.</w:t>
      </w:r>
    </w:p>
    <w:p w:rsidR="00AF138B" w:rsidRPr="00865B16" w:rsidRDefault="00AF138B" w:rsidP="002E6F95">
      <w:pPr>
        <w:tabs>
          <w:tab w:val="left" w:pos="255"/>
        </w:tabs>
        <w:autoSpaceDE w:val="0"/>
        <w:autoSpaceDN w:val="0"/>
        <w:adjustRightInd w:val="0"/>
        <w:spacing w:after="0" w:line="288" w:lineRule="auto"/>
        <w:rPr>
          <w:rFonts w:ascii="Verdana" w:hAnsi="Verdana" w:cs="Minion Pro"/>
          <w:color w:val="000000"/>
        </w:rPr>
      </w:pPr>
    </w:p>
    <w:p w:rsidR="00865B16" w:rsidRDefault="00865B16" w:rsidP="002E6F95">
      <w:pPr>
        <w:pStyle w:val="Grundlggendeafsnit"/>
        <w:rPr>
          <w:rFonts w:ascii="Verdana" w:hAnsi="Verdana"/>
          <w:b/>
          <w:sz w:val="22"/>
          <w:szCs w:val="22"/>
        </w:rPr>
      </w:pPr>
      <w:r w:rsidRPr="00731AA0">
        <w:rPr>
          <w:rFonts w:ascii="Verdana" w:hAnsi="Verdana"/>
          <w:b/>
          <w:sz w:val="22"/>
          <w:szCs w:val="22"/>
        </w:rPr>
        <w:t>Tabene</w:t>
      </w:r>
    </w:p>
    <w:p w:rsidR="006545D4" w:rsidRPr="006545D4" w:rsidRDefault="006545D4" w:rsidP="002E6F95">
      <w:pPr>
        <w:pStyle w:val="Grundlggendeafsnit"/>
        <w:rPr>
          <w:rFonts w:ascii="Verdana" w:hAnsi="Verdana"/>
          <w:sz w:val="22"/>
          <w:szCs w:val="22"/>
        </w:rPr>
      </w:pPr>
      <w:r w:rsidRPr="006545D4">
        <w:rPr>
          <w:rFonts w:ascii="Verdana" w:hAnsi="Verdana"/>
          <w:sz w:val="22"/>
          <w:szCs w:val="22"/>
        </w:rPr>
        <w:lastRenderedPageBreak/>
        <w:t>I det dårlige indeklima tages fokus fra opgaver og livet i bygningerne hæmmes. Prisen for det dårlige indeklima betales blandt andet i form af dårlig trivse</w:t>
      </w:r>
      <w:r w:rsidR="00D954F4">
        <w:rPr>
          <w:rFonts w:ascii="Verdana" w:hAnsi="Verdana"/>
          <w:sz w:val="22"/>
          <w:szCs w:val="22"/>
        </w:rPr>
        <w:t>l, langsommere arbejdsudførelse og</w:t>
      </w:r>
      <w:r w:rsidRPr="006545D4">
        <w:rPr>
          <w:rFonts w:ascii="Verdana" w:hAnsi="Verdana"/>
          <w:sz w:val="22"/>
          <w:szCs w:val="22"/>
        </w:rPr>
        <w:t xml:space="preserve"> flere sygdomme. Det kan måles som lavere karakterer i skolen, lav produktivitet på kontoret, mere hovedpine og sygefravær samt højere forekomst af alvorlige sygdomme. </w:t>
      </w:r>
    </w:p>
    <w:p w:rsidR="00406E4A" w:rsidRDefault="00406E4A" w:rsidP="002E6F95">
      <w:pPr>
        <w:autoSpaceDE w:val="0"/>
        <w:autoSpaceDN w:val="0"/>
        <w:adjustRightInd w:val="0"/>
        <w:spacing w:after="0" w:line="288" w:lineRule="auto"/>
        <w:contextualSpacing/>
        <w:rPr>
          <w:rFonts w:ascii="Verdana" w:hAnsi="Verdana" w:cs="Minion Pro"/>
          <w:color w:val="000000"/>
        </w:rPr>
      </w:pPr>
    </w:p>
    <w:p w:rsidR="00337266" w:rsidRDefault="003B4A5D" w:rsidP="00337266">
      <w:pPr>
        <w:autoSpaceDE w:val="0"/>
        <w:autoSpaceDN w:val="0"/>
        <w:adjustRightInd w:val="0"/>
        <w:spacing w:after="0" w:line="288" w:lineRule="auto"/>
        <w:contextualSpacing/>
        <w:rPr>
          <w:rFonts w:ascii="Verdana" w:hAnsi="Verdana" w:cs="Minion Pro"/>
          <w:color w:val="000000"/>
        </w:rPr>
      </w:pPr>
      <w:r w:rsidRPr="003B4A5D">
        <w:rPr>
          <w:rFonts w:ascii="Verdana" w:hAnsi="Verdana" w:cs="Minion Pro"/>
          <w:color w:val="000000"/>
        </w:rPr>
        <w:t xml:space="preserve">I et forsøg på at vise </w:t>
      </w:r>
      <w:r w:rsidR="00196776">
        <w:rPr>
          <w:rFonts w:ascii="Verdana" w:hAnsi="Verdana" w:cs="Minion Pro"/>
          <w:color w:val="000000"/>
        </w:rPr>
        <w:t xml:space="preserve">tabene ved et det dårlige indeklima har </w:t>
      </w:r>
      <w:r w:rsidRPr="003B4A5D">
        <w:rPr>
          <w:rFonts w:ascii="Verdana" w:hAnsi="Verdana" w:cs="Minion Pro"/>
          <w:color w:val="000000"/>
        </w:rPr>
        <w:t xml:space="preserve">en europæisk ekspertgruppe anslået omfanget af sunde leveår, der tabes med baggrund i forurening af </w:t>
      </w:r>
      <w:proofErr w:type="spellStart"/>
      <w:r w:rsidRPr="003B4A5D">
        <w:rPr>
          <w:rFonts w:ascii="Verdana" w:hAnsi="Verdana" w:cs="Minion Pro"/>
          <w:color w:val="000000"/>
        </w:rPr>
        <w:t>indeluften</w:t>
      </w:r>
      <w:proofErr w:type="spellEnd"/>
      <w:r w:rsidRPr="003B4A5D">
        <w:rPr>
          <w:rFonts w:ascii="Verdana" w:hAnsi="Verdana" w:cs="Minion Pro"/>
          <w:color w:val="000000"/>
        </w:rPr>
        <w:t xml:space="preserve">. </w:t>
      </w:r>
      <w:r w:rsidR="00337266" w:rsidRPr="00A07F3F">
        <w:rPr>
          <w:rFonts w:ascii="Verdana" w:hAnsi="Verdana" w:cs="Minion Pro"/>
          <w:color w:val="000000"/>
        </w:rPr>
        <w:t xml:space="preserve">Samlet set </w:t>
      </w:r>
      <w:r w:rsidR="00196776">
        <w:rPr>
          <w:rFonts w:ascii="Verdana" w:hAnsi="Verdana" w:cs="Minion Pro"/>
          <w:color w:val="000000"/>
        </w:rPr>
        <w:t xml:space="preserve">regner man med at der årligt tabes 2 millioner sygdomsjusterede leveår på grund af eksponeringer i indeklimaet. </w:t>
      </w:r>
      <w:r w:rsidR="00196776">
        <w:rPr>
          <w:rFonts w:ascii="Verdana" w:hAnsi="Verdana" w:cs="Minion Pro"/>
          <w:color w:val="000000"/>
        </w:rPr>
        <w:t xml:space="preserve">I vurderingen indgår </w:t>
      </w:r>
      <w:r w:rsidR="00337266" w:rsidRPr="00A07F3F">
        <w:rPr>
          <w:rFonts w:ascii="Verdana" w:hAnsi="Verdana" w:cs="Minion Pro"/>
          <w:color w:val="000000"/>
        </w:rPr>
        <w:t xml:space="preserve">i EU’s 26 medlemslande med </w:t>
      </w:r>
      <w:r w:rsidR="00337266">
        <w:rPr>
          <w:rFonts w:ascii="Verdana" w:hAnsi="Verdana" w:cs="Minion Pro"/>
          <w:color w:val="000000"/>
        </w:rPr>
        <w:t xml:space="preserve">valid statistik om indeklima og befolkning – </w:t>
      </w:r>
      <w:r w:rsidR="00196776">
        <w:rPr>
          <w:rFonts w:ascii="Verdana" w:hAnsi="Verdana" w:cs="Minion Pro"/>
          <w:color w:val="000000"/>
        </w:rPr>
        <w:t>h</w:t>
      </w:r>
      <w:r w:rsidR="00337266">
        <w:rPr>
          <w:rFonts w:ascii="Verdana" w:hAnsi="Verdana" w:cs="Minion Pro"/>
          <w:color w:val="000000"/>
        </w:rPr>
        <w:t>er indgår Malta ikke</w:t>
      </w:r>
      <w:r w:rsidR="00196776">
        <w:rPr>
          <w:rFonts w:ascii="Verdana" w:hAnsi="Verdana" w:cs="Minion Pro"/>
          <w:color w:val="000000"/>
        </w:rPr>
        <w:t xml:space="preserve">. 2 millioner leveår </w:t>
      </w:r>
      <w:r w:rsidR="00337266">
        <w:rPr>
          <w:rFonts w:ascii="Verdana" w:hAnsi="Verdana" w:cs="Minion Pro"/>
          <w:color w:val="000000"/>
        </w:rPr>
        <w:t xml:space="preserve">svarer til 3 % af de samlede tab til alle former for sygdomme. </w:t>
      </w:r>
    </w:p>
    <w:p w:rsidR="00337266" w:rsidRDefault="00337266" w:rsidP="002E6F95">
      <w:pPr>
        <w:autoSpaceDE w:val="0"/>
        <w:autoSpaceDN w:val="0"/>
        <w:adjustRightInd w:val="0"/>
        <w:spacing w:after="0" w:line="288" w:lineRule="auto"/>
        <w:contextualSpacing/>
        <w:rPr>
          <w:rFonts w:ascii="Verdana" w:hAnsi="Verdana" w:cs="Minion Pro"/>
          <w:color w:val="000000"/>
        </w:rPr>
      </w:pPr>
    </w:p>
    <w:p w:rsidR="00337266" w:rsidRDefault="00337266" w:rsidP="002E6F95">
      <w:pPr>
        <w:autoSpaceDE w:val="0"/>
        <w:autoSpaceDN w:val="0"/>
        <w:adjustRightInd w:val="0"/>
        <w:spacing w:after="0" w:line="288" w:lineRule="auto"/>
        <w:contextualSpacing/>
        <w:rPr>
          <w:rFonts w:ascii="Verdana" w:hAnsi="Verdana" w:cs="Minion Pro"/>
          <w:color w:val="000000"/>
        </w:rPr>
      </w:pPr>
      <w:r w:rsidRPr="00337266">
        <w:rPr>
          <w:rFonts w:ascii="Verdana" w:hAnsi="Verdana" w:cs="Minion Pro"/>
          <w:color w:val="000000"/>
        </w:rPr>
        <w:t xml:space="preserve">Byrden af sygdommene eller </w:t>
      </w:r>
      <w:proofErr w:type="spellStart"/>
      <w:r w:rsidRPr="00337266">
        <w:rPr>
          <w:rFonts w:ascii="Verdana" w:hAnsi="Verdana" w:cs="Minion Pro"/>
          <w:color w:val="000000"/>
        </w:rPr>
        <w:t>BoD</w:t>
      </w:r>
      <w:proofErr w:type="spellEnd"/>
      <w:r w:rsidRPr="00337266">
        <w:rPr>
          <w:rFonts w:ascii="Verdana" w:hAnsi="Verdana" w:cs="Minion Pro"/>
          <w:color w:val="000000"/>
        </w:rPr>
        <w:t xml:space="preserve"> (</w:t>
      </w:r>
      <w:proofErr w:type="spellStart"/>
      <w:r w:rsidRPr="00337266">
        <w:rPr>
          <w:rFonts w:ascii="Verdana" w:hAnsi="Verdana" w:cs="Minion Pro"/>
          <w:color w:val="000000"/>
        </w:rPr>
        <w:t>Burden</w:t>
      </w:r>
      <w:proofErr w:type="spellEnd"/>
      <w:r w:rsidRPr="00337266">
        <w:rPr>
          <w:rFonts w:ascii="Verdana" w:hAnsi="Verdana" w:cs="Minion Pro"/>
          <w:color w:val="000000"/>
        </w:rPr>
        <w:t xml:space="preserve"> of </w:t>
      </w:r>
      <w:proofErr w:type="spellStart"/>
      <w:r w:rsidRPr="00337266">
        <w:rPr>
          <w:rFonts w:ascii="Verdana" w:hAnsi="Verdana" w:cs="Minion Pro"/>
          <w:color w:val="000000"/>
        </w:rPr>
        <w:t>Disease</w:t>
      </w:r>
      <w:proofErr w:type="spellEnd"/>
      <w:r w:rsidRPr="00337266">
        <w:rPr>
          <w:rFonts w:ascii="Verdana" w:hAnsi="Verdana" w:cs="Minion Pro"/>
          <w:color w:val="000000"/>
        </w:rPr>
        <w:t xml:space="preserve">) </w:t>
      </w:r>
      <w:r w:rsidR="00196776">
        <w:rPr>
          <w:rFonts w:ascii="Verdana" w:hAnsi="Verdana" w:cs="Minion Pro"/>
          <w:color w:val="000000"/>
        </w:rPr>
        <w:t>er målt</w:t>
      </w:r>
      <w:r w:rsidRPr="00337266">
        <w:rPr>
          <w:rFonts w:ascii="Verdana" w:hAnsi="Verdana" w:cs="Minion Pro"/>
          <w:color w:val="000000"/>
        </w:rPr>
        <w:t xml:space="preserve"> i Sygdomsjusterede tabte leveår eller DALY (</w:t>
      </w:r>
      <w:proofErr w:type="spellStart"/>
      <w:r w:rsidRPr="00337266">
        <w:rPr>
          <w:rFonts w:ascii="Verdana" w:hAnsi="Verdana" w:cs="Minion Pro"/>
          <w:color w:val="000000"/>
        </w:rPr>
        <w:t>Disability</w:t>
      </w:r>
      <w:proofErr w:type="spellEnd"/>
      <w:r w:rsidRPr="00337266">
        <w:rPr>
          <w:rFonts w:ascii="Verdana" w:hAnsi="Verdana" w:cs="Minion Pro"/>
          <w:color w:val="000000"/>
        </w:rPr>
        <w:t xml:space="preserve"> </w:t>
      </w:r>
      <w:proofErr w:type="spellStart"/>
      <w:r w:rsidRPr="00337266">
        <w:rPr>
          <w:rFonts w:ascii="Verdana" w:hAnsi="Verdana" w:cs="Minion Pro"/>
          <w:color w:val="000000"/>
        </w:rPr>
        <w:t>Adjusted</w:t>
      </w:r>
      <w:proofErr w:type="spellEnd"/>
      <w:r w:rsidRPr="00337266">
        <w:rPr>
          <w:rFonts w:ascii="Verdana" w:hAnsi="Verdana" w:cs="Minion Pro"/>
          <w:color w:val="000000"/>
        </w:rPr>
        <w:t xml:space="preserve"> Life Years) der er summen af tabte leveår og årene der leves med alvorlige sygdomsskader.</w:t>
      </w:r>
    </w:p>
    <w:p w:rsidR="00337266" w:rsidRDefault="00337266" w:rsidP="002E6F95">
      <w:pPr>
        <w:autoSpaceDE w:val="0"/>
        <w:autoSpaceDN w:val="0"/>
        <w:adjustRightInd w:val="0"/>
        <w:spacing w:after="0" w:line="288" w:lineRule="auto"/>
        <w:contextualSpacing/>
        <w:rPr>
          <w:rFonts w:ascii="Verdana" w:hAnsi="Verdana" w:cs="Minion Pro"/>
          <w:color w:val="000000"/>
        </w:rPr>
      </w:pPr>
    </w:p>
    <w:p w:rsidR="003B4A5D" w:rsidRDefault="003B4A5D" w:rsidP="002E6F95">
      <w:pPr>
        <w:autoSpaceDE w:val="0"/>
        <w:autoSpaceDN w:val="0"/>
        <w:adjustRightInd w:val="0"/>
        <w:spacing w:after="0" w:line="288" w:lineRule="auto"/>
        <w:contextualSpacing/>
        <w:rPr>
          <w:rFonts w:ascii="Verdana" w:hAnsi="Verdana" w:cs="Minion Pro"/>
          <w:color w:val="000000"/>
        </w:rPr>
      </w:pPr>
      <w:r w:rsidRPr="003B4A5D">
        <w:rPr>
          <w:rFonts w:ascii="Verdana" w:hAnsi="Verdana" w:cs="Minion Pro"/>
          <w:color w:val="000000"/>
        </w:rPr>
        <w:t>Ekspert</w:t>
      </w:r>
      <w:r>
        <w:rPr>
          <w:rFonts w:ascii="Verdana" w:hAnsi="Verdana" w:cs="Minion Pro"/>
          <w:color w:val="000000"/>
        </w:rPr>
        <w:softHyphen/>
      </w:r>
      <w:r w:rsidRPr="003B4A5D">
        <w:rPr>
          <w:rFonts w:ascii="Verdana" w:hAnsi="Verdana" w:cs="Minion Pro"/>
          <w:color w:val="000000"/>
        </w:rPr>
        <w:t xml:space="preserve">gruppen anslog at ca. 22.000 sygdomsjusterede leveår tabes hvert år i Danmark med baggrund i forurening af </w:t>
      </w:r>
      <w:proofErr w:type="spellStart"/>
      <w:r w:rsidRPr="003B4A5D">
        <w:rPr>
          <w:rFonts w:ascii="Verdana" w:hAnsi="Verdana" w:cs="Minion Pro"/>
          <w:color w:val="000000"/>
        </w:rPr>
        <w:t>indeluften</w:t>
      </w:r>
      <w:proofErr w:type="spellEnd"/>
      <w:r w:rsidRPr="003B4A5D">
        <w:rPr>
          <w:rFonts w:ascii="Verdana" w:hAnsi="Verdana" w:cs="Minion Pro"/>
          <w:color w:val="000000"/>
        </w:rPr>
        <w:t>. Det er derfor oplagt, at sygdomme og dødsfald forårsaget af dårlig luftkvalitet alene har et betydeligt omfang, der berettiger en betydelig opmærksomhed og investeringslyst vedrørende forbedringer af dårlig indeklimakvalitet.</w:t>
      </w:r>
    </w:p>
    <w:p w:rsidR="0053294D" w:rsidRDefault="0053294D" w:rsidP="002E6F95">
      <w:pPr>
        <w:autoSpaceDE w:val="0"/>
        <w:autoSpaceDN w:val="0"/>
        <w:adjustRightInd w:val="0"/>
        <w:spacing w:after="0" w:line="288" w:lineRule="auto"/>
        <w:contextualSpacing/>
        <w:rPr>
          <w:rFonts w:ascii="Verdana" w:hAnsi="Verdana" w:cs="Minion Pro"/>
          <w:color w:val="000000"/>
        </w:rPr>
      </w:pPr>
    </w:p>
    <w:p w:rsidR="0053294D" w:rsidRDefault="0053294D" w:rsidP="002E6F95">
      <w:pPr>
        <w:autoSpaceDE w:val="0"/>
        <w:autoSpaceDN w:val="0"/>
        <w:adjustRightInd w:val="0"/>
        <w:spacing w:after="0" w:line="288" w:lineRule="auto"/>
        <w:contextualSpacing/>
        <w:rPr>
          <w:rFonts w:ascii="Verdana" w:hAnsi="Verdana" w:cs="Minion Pro"/>
          <w:color w:val="000000"/>
        </w:rPr>
      </w:pPr>
      <w:r>
        <w:rPr>
          <w:rFonts w:ascii="Verdana" w:hAnsi="Verdana" w:cs="Minion Pro"/>
          <w:color w:val="000000"/>
        </w:rPr>
        <w:t xml:space="preserve">Figur 1 og </w:t>
      </w:r>
      <w:r w:rsidR="003B4A5D">
        <w:rPr>
          <w:rFonts w:ascii="Verdana" w:hAnsi="Verdana" w:cs="Minion Pro"/>
          <w:color w:val="000000"/>
        </w:rPr>
        <w:t>2</w:t>
      </w:r>
      <w:r>
        <w:rPr>
          <w:rFonts w:ascii="Verdana" w:hAnsi="Verdana" w:cs="Minion Pro"/>
          <w:color w:val="000000"/>
        </w:rPr>
        <w:t xml:space="preserve"> viser </w:t>
      </w:r>
      <w:r w:rsidR="00337266">
        <w:rPr>
          <w:rFonts w:ascii="Verdana" w:hAnsi="Verdana" w:cs="Minion Pro"/>
          <w:color w:val="000000"/>
        </w:rPr>
        <w:t>omfanget</w:t>
      </w:r>
      <w:r>
        <w:rPr>
          <w:rFonts w:ascii="Verdana" w:hAnsi="Verdana" w:cs="Minion Pro"/>
          <w:color w:val="000000"/>
        </w:rPr>
        <w:t xml:space="preserve"> af sygdomme</w:t>
      </w:r>
      <w:r w:rsidR="00337266">
        <w:rPr>
          <w:rFonts w:ascii="Verdana" w:hAnsi="Verdana" w:cs="Minion Pro"/>
          <w:color w:val="000000"/>
        </w:rPr>
        <w:t>,</w:t>
      </w:r>
      <w:r>
        <w:rPr>
          <w:rFonts w:ascii="Verdana" w:hAnsi="Verdana" w:cs="Minion Pro"/>
          <w:color w:val="000000"/>
        </w:rPr>
        <w:t xml:space="preserve"> der kan henføres til indeklimaet</w:t>
      </w:r>
      <w:r w:rsidR="00196776">
        <w:rPr>
          <w:rFonts w:ascii="Verdana" w:hAnsi="Verdana" w:cs="Minion Pro"/>
          <w:color w:val="000000"/>
        </w:rPr>
        <w:t>,</w:t>
      </w:r>
      <w:r>
        <w:rPr>
          <w:rFonts w:ascii="Verdana" w:hAnsi="Verdana" w:cs="Minion Pro"/>
          <w:color w:val="000000"/>
        </w:rPr>
        <w:t xml:space="preserve"> opdelt på henholdsvis sygdomme og eksponeringsforhold.</w:t>
      </w:r>
    </w:p>
    <w:p w:rsidR="0053294D" w:rsidRDefault="0053294D" w:rsidP="002E6F95">
      <w:pPr>
        <w:autoSpaceDE w:val="0"/>
        <w:autoSpaceDN w:val="0"/>
        <w:adjustRightInd w:val="0"/>
        <w:spacing w:after="0" w:line="288" w:lineRule="auto"/>
        <w:contextualSpacing/>
        <w:rPr>
          <w:rFonts w:ascii="Verdana" w:hAnsi="Verdana" w:cs="Minion Pro"/>
          <w:color w:val="000000"/>
        </w:rPr>
      </w:pPr>
    </w:p>
    <w:p w:rsidR="0053294D" w:rsidRDefault="0053294D" w:rsidP="002E6F95">
      <w:pPr>
        <w:autoSpaceDE w:val="0"/>
        <w:autoSpaceDN w:val="0"/>
        <w:adjustRightInd w:val="0"/>
        <w:spacing w:after="0" w:line="288" w:lineRule="auto"/>
        <w:contextualSpacing/>
        <w:rPr>
          <w:rFonts w:ascii="Verdana" w:hAnsi="Verdana" w:cs="Minion Pro"/>
          <w:color w:val="000000"/>
        </w:rPr>
      </w:pPr>
      <w:r>
        <w:rPr>
          <w:rFonts w:ascii="Verdana" w:hAnsi="Verdana" w:cs="Minion Pro"/>
          <w:color w:val="000000"/>
        </w:rPr>
        <w:t>Sygdommene i Figur 1 omfatter hjerte-kar sygdomme, astma og allergi, lungekræft</w:t>
      </w:r>
      <w:r w:rsidR="00C1007B">
        <w:rPr>
          <w:rFonts w:ascii="Verdana" w:hAnsi="Verdana" w:cs="Minion Pro"/>
          <w:color w:val="000000"/>
        </w:rPr>
        <w:t>,</w:t>
      </w:r>
      <w:r>
        <w:rPr>
          <w:rFonts w:ascii="Verdana" w:hAnsi="Verdana" w:cs="Minion Pro"/>
          <w:color w:val="000000"/>
        </w:rPr>
        <w:t xml:space="preserve"> infektioner og symptomer i øvre og nedre luftveje, akut forgiftning og </w:t>
      </w:r>
      <w:r w:rsidRPr="0053294D">
        <w:rPr>
          <w:rFonts w:ascii="Verdana" w:hAnsi="Verdana" w:cs="Minion Pro"/>
          <w:color w:val="000000"/>
        </w:rPr>
        <w:t>Kronisk Obstruktiv Lungesygdom</w:t>
      </w:r>
      <w:r>
        <w:rPr>
          <w:rFonts w:ascii="Verdana" w:hAnsi="Verdana" w:cs="Minion Pro"/>
          <w:color w:val="000000"/>
        </w:rPr>
        <w:t xml:space="preserve"> (KOL).</w:t>
      </w:r>
      <w:r w:rsidR="003B4A5D">
        <w:rPr>
          <w:rFonts w:ascii="Verdana" w:hAnsi="Verdana" w:cs="Minion Pro"/>
          <w:color w:val="000000"/>
        </w:rPr>
        <w:t xml:space="preserve"> Det er her værd at bemærke at hjerte-kar sygdommene er meget dominerende med 60 % af tabene</w:t>
      </w:r>
      <w:r w:rsidR="00337266">
        <w:rPr>
          <w:rFonts w:ascii="Verdana" w:hAnsi="Verdana" w:cs="Minion Pro"/>
          <w:color w:val="000000"/>
        </w:rPr>
        <w:t>,</w:t>
      </w:r>
      <w:r w:rsidR="003B4A5D">
        <w:rPr>
          <w:rFonts w:ascii="Verdana" w:hAnsi="Verdana" w:cs="Minion Pro"/>
          <w:color w:val="000000"/>
        </w:rPr>
        <w:t xml:space="preserve"> og at de luftvejsrelaterede tab (</w:t>
      </w:r>
      <w:r w:rsidR="003B4A5D" w:rsidRPr="003B4A5D">
        <w:rPr>
          <w:rFonts w:ascii="Verdana" w:hAnsi="Verdana" w:cs="Minion Pro"/>
          <w:color w:val="000000"/>
        </w:rPr>
        <w:t>astma og allergi, lungekræft infektioner og symptomer i øvre og nedre luftveje</w:t>
      </w:r>
      <w:r w:rsidR="003B4A5D">
        <w:rPr>
          <w:rFonts w:ascii="Verdana" w:hAnsi="Verdana" w:cs="Minion Pro"/>
          <w:color w:val="000000"/>
        </w:rPr>
        <w:t xml:space="preserve"> og</w:t>
      </w:r>
      <w:r w:rsidR="003B4A5D" w:rsidRPr="003B4A5D">
        <w:rPr>
          <w:rFonts w:ascii="Verdana" w:hAnsi="Verdana" w:cs="Minion Pro"/>
          <w:color w:val="000000"/>
        </w:rPr>
        <w:t xml:space="preserve"> KOL</w:t>
      </w:r>
      <w:r w:rsidR="003B4A5D">
        <w:rPr>
          <w:rFonts w:ascii="Verdana" w:hAnsi="Verdana" w:cs="Minion Pro"/>
          <w:color w:val="000000"/>
        </w:rPr>
        <w:t>) samlet udgør 35</w:t>
      </w:r>
      <w:r w:rsidR="00337266">
        <w:rPr>
          <w:rFonts w:ascii="Verdana" w:hAnsi="Verdana" w:cs="Minion Pro"/>
          <w:color w:val="000000"/>
        </w:rPr>
        <w:t xml:space="preserve"> </w:t>
      </w:r>
      <w:r w:rsidR="003B4A5D">
        <w:rPr>
          <w:rFonts w:ascii="Verdana" w:hAnsi="Verdana" w:cs="Minion Pro"/>
          <w:color w:val="000000"/>
        </w:rPr>
        <w:t>% af tabene.</w:t>
      </w:r>
    </w:p>
    <w:p w:rsidR="0053294D" w:rsidRDefault="0053294D" w:rsidP="002E6F95">
      <w:pPr>
        <w:autoSpaceDE w:val="0"/>
        <w:autoSpaceDN w:val="0"/>
        <w:adjustRightInd w:val="0"/>
        <w:spacing w:after="0" w:line="288" w:lineRule="auto"/>
        <w:contextualSpacing/>
        <w:rPr>
          <w:rFonts w:ascii="Verdana" w:hAnsi="Verdana" w:cs="Minion Pro"/>
          <w:color w:val="000000"/>
        </w:rPr>
      </w:pPr>
    </w:p>
    <w:p w:rsidR="00406E4A" w:rsidRPr="007D5FF1" w:rsidRDefault="0053294D" w:rsidP="002E6F95">
      <w:pPr>
        <w:autoSpaceDE w:val="0"/>
        <w:autoSpaceDN w:val="0"/>
        <w:adjustRightInd w:val="0"/>
        <w:spacing w:after="0" w:line="288" w:lineRule="auto"/>
        <w:contextualSpacing/>
        <w:rPr>
          <w:rFonts w:ascii="Verdana" w:hAnsi="Verdana" w:cs="Minion Pro"/>
          <w:color w:val="000000"/>
        </w:rPr>
      </w:pPr>
      <w:r>
        <w:rPr>
          <w:rFonts w:ascii="Verdana" w:hAnsi="Verdana" w:cs="Minion Pro"/>
          <w:color w:val="000000"/>
        </w:rPr>
        <w:t>Eksponeringsfo</w:t>
      </w:r>
      <w:r w:rsidR="00C1007B">
        <w:rPr>
          <w:rFonts w:ascii="Verdana" w:hAnsi="Verdana" w:cs="Minion Pro"/>
          <w:color w:val="000000"/>
        </w:rPr>
        <w:t>r</w:t>
      </w:r>
      <w:r>
        <w:rPr>
          <w:rFonts w:ascii="Verdana" w:hAnsi="Verdana" w:cs="Minion Pro"/>
          <w:color w:val="000000"/>
        </w:rPr>
        <w:t xml:space="preserve">holdene i Figur 2 omfatter partikler fra </w:t>
      </w:r>
      <w:r w:rsidR="00C1007B">
        <w:rPr>
          <w:rFonts w:ascii="Verdana" w:hAnsi="Verdana" w:cs="Minion Pro"/>
          <w:color w:val="000000"/>
        </w:rPr>
        <w:t>forbrændings processer</w:t>
      </w:r>
      <w:r>
        <w:rPr>
          <w:rFonts w:ascii="Verdana" w:hAnsi="Verdana" w:cs="Minion Pro"/>
          <w:color w:val="000000"/>
        </w:rPr>
        <w:t xml:space="preserve">, fugt i bygninger, bio aerosoler (pollen mm), radon, kulilte og flygtige organiske forbindelser.  </w:t>
      </w:r>
      <w:r w:rsidR="00337266">
        <w:rPr>
          <w:rFonts w:ascii="Verdana" w:hAnsi="Verdana" w:cs="Minion Pro"/>
          <w:color w:val="000000"/>
        </w:rPr>
        <w:t xml:space="preserve">Her er det markant at </w:t>
      </w:r>
      <w:r w:rsidR="00C1007B">
        <w:rPr>
          <w:rFonts w:ascii="Verdana" w:hAnsi="Verdana" w:cs="Minion Pro"/>
          <w:color w:val="000000"/>
        </w:rPr>
        <w:t>partikel forureningen</w:t>
      </w:r>
      <w:r w:rsidR="00337266">
        <w:rPr>
          <w:rFonts w:ascii="Verdana" w:hAnsi="Verdana" w:cs="Minion Pro"/>
          <w:color w:val="000000"/>
        </w:rPr>
        <w:t xml:space="preserve"> er ansvarlig for 2/3 af tabene.</w:t>
      </w:r>
    </w:p>
    <w:p w:rsidR="00406E4A" w:rsidRPr="007D5FF1" w:rsidRDefault="00406E4A" w:rsidP="002E6F95">
      <w:pPr>
        <w:autoSpaceDE w:val="0"/>
        <w:autoSpaceDN w:val="0"/>
        <w:adjustRightInd w:val="0"/>
        <w:spacing w:after="0" w:line="288" w:lineRule="auto"/>
        <w:contextualSpacing/>
        <w:rPr>
          <w:rFonts w:ascii="Verdana" w:hAnsi="Verdana" w:cs="Minion Pro"/>
          <w:color w:val="000000"/>
        </w:rPr>
      </w:pPr>
    </w:p>
    <w:p w:rsidR="00406E4A" w:rsidRPr="00865B16" w:rsidRDefault="00406E4A" w:rsidP="002E6F95">
      <w:pPr>
        <w:autoSpaceDE w:val="0"/>
        <w:autoSpaceDN w:val="0"/>
        <w:adjustRightInd w:val="0"/>
        <w:spacing w:after="0" w:line="288" w:lineRule="auto"/>
        <w:contextualSpacing/>
        <w:rPr>
          <w:rFonts w:ascii="Verdana" w:hAnsi="Verdana" w:cs="Minion Pro"/>
          <w:color w:val="000000"/>
        </w:rPr>
      </w:pPr>
      <w:r>
        <w:rPr>
          <w:noProof/>
          <w:lang w:eastAsia="da-DK"/>
        </w:rPr>
        <w:lastRenderedPageBreak/>
        <w:drawing>
          <wp:inline distT="0" distB="0" distL="0" distR="0" wp14:anchorId="6A455046" wp14:editId="00257D9A">
            <wp:extent cx="4381500" cy="2627012"/>
            <wp:effectExtent l="0" t="0" r="0" b="190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955" t="20479" r="12984" b="8480"/>
                    <a:stretch/>
                  </pic:blipFill>
                  <pic:spPr bwMode="auto">
                    <a:xfrm>
                      <a:off x="0" y="0"/>
                      <a:ext cx="4391240" cy="2632852"/>
                    </a:xfrm>
                    <a:prstGeom prst="rect">
                      <a:avLst/>
                    </a:prstGeom>
                    <a:ln>
                      <a:noFill/>
                    </a:ln>
                    <a:extLst>
                      <a:ext uri="{53640926-AAD7-44D8-BBD7-CCE9431645EC}">
                        <a14:shadowObscured xmlns:a14="http://schemas.microsoft.com/office/drawing/2010/main"/>
                      </a:ext>
                    </a:extLst>
                  </pic:spPr>
                </pic:pic>
              </a:graphicData>
            </a:graphic>
          </wp:inline>
        </w:drawing>
      </w:r>
    </w:p>
    <w:p w:rsidR="00AF138B" w:rsidRDefault="007D5FF1" w:rsidP="002E6F95">
      <w:pPr>
        <w:pStyle w:val="Grundlggendeafsnit"/>
        <w:rPr>
          <w:rFonts w:ascii="Verdana" w:hAnsi="Verdana"/>
          <w:sz w:val="22"/>
          <w:szCs w:val="22"/>
        </w:rPr>
      </w:pPr>
      <w:r>
        <w:rPr>
          <w:rFonts w:ascii="Verdana" w:hAnsi="Verdana"/>
          <w:sz w:val="22"/>
          <w:szCs w:val="22"/>
        </w:rPr>
        <w:t xml:space="preserve">Figur 1. </w:t>
      </w:r>
      <w:r w:rsidR="00E53991" w:rsidRPr="00E53991">
        <w:rPr>
          <w:rFonts w:ascii="Verdana" w:hAnsi="Verdana"/>
          <w:sz w:val="22"/>
          <w:szCs w:val="22"/>
        </w:rPr>
        <w:t xml:space="preserve">Sygdomsbyrden der kan henføres til indeklimaet opdelt </w:t>
      </w:r>
      <w:r w:rsidR="00E53991">
        <w:rPr>
          <w:rFonts w:ascii="Verdana" w:hAnsi="Verdana"/>
          <w:sz w:val="22"/>
          <w:szCs w:val="22"/>
        </w:rPr>
        <w:t>på de</w:t>
      </w:r>
      <w:r>
        <w:rPr>
          <w:rFonts w:ascii="Verdana" w:hAnsi="Verdana"/>
          <w:sz w:val="22"/>
          <w:szCs w:val="22"/>
        </w:rPr>
        <w:t xml:space="preserve"> vigtigste sundhedseffekter i 26 EU lande. </w:t>
      </w:r>
    </w:p>
    <w:p w:rsidR="00406E4A" w:rsidRDefault="00406E4A" w:rsidP="002E6F95">
      <w:pPr>
        <w:pStyle w:val="Grundlggendeafsnit"/>
        <w:rPr>
          <w:rFonts w:ascii="Verdana" w:hAnsi="Verdana"/>
          <w:sz w:val="22"/>
          <w:szCs w:val="22"/>
        </w:rPr>
      </w:pPr>
    </w:p>
    <w:p w:rsidR="00406E4A" w:rsidRDefault="00406E4A" w:rsidP="002E6F95">
      <w:pPr>
        <w:pStyle w:val="Grundlggendeafsnit"/>
        <w:rPr>
          <w:rFonts w:ascii="Verdana" w:hAnsi="Verdana"/>
          <w:sz w:val="22"/>
          <w:szCs w:val="22"/>
        </w:rPr>
      </w:pPr>
      <w:r>
        <w:rPr>
          <w:noProof/>
          <w:lang w:eastAsia="da-DK"/>
        </w:rPr>
        <w:drawing>
          <wp:inline distT="0" distB="0" distL="0" distR="0" wp14:anchorId="39502D33" wp14:editId="53E2D678">
            <wp:extent cx="4495800" cy="245829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616" t="22480" r="13149" b="12579"/>
                    <a:stretch/>
                  </pic:blipFill>
                  <pic:spPr bwMode="auto">
                    <a:xfrm>
                      <a:off x="0" y="0"/>
                      <a:ext cx="4505298" cy="2463489"/>
                    </a:xfrm>
                    <a:prstGeom prst="rect">
                      <a:avLst/>
                    </a:prstGeom>
                    <a:ln>
                      <a:noFill/>
                    </a:ln>
                    <a:extLst>
                      <a:ext uri="{53640926-AAD7-44D8-BBD7-CCE9431645EC}">
                        <a14:shadowObscured xmlns:a14="http://schemas.microsoft.com/office/drawing/2010/main"/>
                      </a:ext>
                    </a:extLst>
                  </pic:spPr>
                </pic:pic>
              </a:graphicData>
            </a:graphic>
          </wp:inline>
        </w:drawing>
      </w:r>
    </w:p>
    <w:p w:rsidR="00406E4A" w:rsidRDefault="007D5FF1" w:rsidP="002E6F95">
      <w:pPr>
        <w:pStyle w:val="Grundlggendeafsnit"/>
        <w:rPr>
          <w:rFonts w:ascii="Verdana" w:hAnsi="Verdana"/>
          <w:sz w:val="22"/>
          <w:szCs w:val="22"/>
        </w:rPr>
      </w:pPr>
      <w:r w:rsidRPr="007D5FF1">
        <w:rPr>
          <w:rFonts w:ascii="Verdana" w:hAnsi="Verdana"/>
          <w:sz w:val="22"/>
          <w:szCs w:val="22"/>
        </w:rPr>
        <w:t xml:space="preserve">Figur </w:t>
      </w:r>
      <w:r>
        <w:rPr>
          <w:rFonts w:ascii="Verdana" w:hAnsi="Verdana"/>
          <w:sz w:val="22"/>
          <w:szCs w:val="22"/>
        </w:rPr>
        <w:t>2</w:t>
      </w:r>
      <w:r w:rsidRPr="007D5FF1">
        <w:rPr>
          <w:rFonts w:ascii="Verdana" w:hAnsi="Verdana"/>
          <w:sz w:val="22"/>
          <w:szCs w:val="22"/>
        </w:rPr>
        <w:t xml:space="preserve">. Sygdomsbyrden </w:t>
      </w:r>
      <w:r>
        <w:rPr>
          <w:rFonts w:ascii="Verdana" w:hAnsi="Verdana"/>
          <w:sz w:val="22"/>
          <w:szCs w:val="22"/>
        </w:rPr>
        <w:t>der kan henføres til indeklimaet opdelt på eksponeringsforhold</w:t>
      </w:r>
      <w:r w:rsidRPr="007D5FF1">
        <w:rPr>
          <w:rFonts w:ascii="Verdana" w:hAnsi="Verdana"/>
          <w:sz w:val="22"/>
          <w:szCs w:val="22"/>
        </w:rPr>
        <w:t xml:space="preserve"> i 26 EU lande.</w:t>
      </w:r>
    </w:p>
    <w:p w:rsidR="007D5FF1" w:rsidRDefault="007D5FF1" w:rsidP="002E6F95">
      <w:pPr>
        <w:pStyle w:val="Grundlggendeafsnit"/>
        <w:rPr>
          <w:rFonts w:ascii="Verdana" w:hAnsi="Verdana"/>
          <w:sz w:val="22"/>
          <w:szCs w:val="22"/>
        </w:rPr>
      </w:pPr>
    </w:p>
    <w:p w:rsidR="00731AA0" w:rsidRDefault="003B4A5D" w:rsidP="0030239D">
      <w:pPr>
        <w:pStyle w:val="Grundlggendeafsnit"/>
        <w:rPr>
          <w:rFonts w:ascii="Verdana" w:hAnsi="Verdana"/>
          <w:sz w:val="22"/>
          <w:szCs w:val="22"/>
        </w:rPr>
      </w:pPr>
      <w:r>
        <w:rPr>
          <w:rFonts w:ascii="Verdana" w:hAnsi="Verdana"/>
          <w:sz w:val="22"/>
          <w:szCs w:val="22"/>
        </w:rPr>
        <w:t>Disse store indeklimarelaterede sygdomstab kan suppleres med me</w:t>
      </w:r>
      <w:r w:rsidR="0030239D">
        <w:rPr>
          <w:rFonts w:ascii="Verdana" w:hAnsi="Verdana"/>
          <w:sz w:val="22"/>
          <w:szCs w:val="22"/>
        </w:rPr>
        <w:t>re skjulte tab i relation til produktivitet, læring og sygefravær.</w:t>
      </w:r>
    </w:p>
    <w:p w:rsidR="00F636A8" w:rsidRDefault="00F636A8" w:rsidP="002E6F95">
      <w:pPr>
        <w:pStyle w:val="Grundlggendeafsnit"/>
        <w:rPr>
          <w:rFonts w:ascii="Verdana" w:hAnsi="Verdana"/>
          <w:sz w:val="22"/>
          <w:szCs w:val="22"/>
        </w:rPr>
      </w:pPr>
    </w:p>
    <w:p w:rsidR="00F636A8" w:rsidRDefault="00F636A8" w:rsidP="002E6F95">
      <w:pPr>
        <w:pStyle w:val="Grundlggendeafsnit"/>
        <w:rPr>
          <w:rFonts w:ascii="Verdana" w:hAnsi="Verdana"/>
          <w:sz w:val="22"/>
          <w:szCs w:val="22"/>
        </w:rPr>
      </w:pPr>
      <w:r>
        <w:rPr>
          <w:rFonts w:ascii="Verdana" w:hAnsi="Verdana"/>
          <w:sz w:val="22"/>
          <w:szCs w:val="22"/>
        </w:rPr>
        <w:t xml:space="preserve">For skolebørn er påvirkningen særligt markant med forbedringer </w:t>
      </w:r>
      <w:r w:rsidR="00206521">
        <w:rPr>
          <w:rFonts w:ascii="Verdana" w:hAnsi="Verdana"/>
          <w:sz w:val="22"/>
          <w:szCs w:val="22"/>
        </w:rPr>
        <w:t xml:space="preserve">af indlæringen </w:t>
      </w:r>
      <w:r>
        <w:rPr>
          <w:rFonts w:ascii="Verdana" w:hAnsi="Verdana"/>
          <w:sz w:val="22"/>
          <w:szCs w:val="22"/>
        </w:rPr>
        <w:t xml:space="preserve">på 10-15 % ved en fordobling af ventilationsraten. For rutinepræget kontorarbejde </w:t>
      </w:r>
      <w:r w:rsidR="00196776">
        <w:rPr>
          <w:rFonts w:ascii="Verdana" w:hAnsi="Verdana"/>
          <w:sz w:val="22"/>
          <w:szCs w:val="22"/>
        </w:rPr>
        <w:t>er</w:t>
      </w:r>
      <w:r w:rsidR="00DD07C9">
        <w:rPr>
          <w:rFonts w:ascii="Verdana" w:hAnsi="Verdana"/>
          <w:sz w:val="22"/>
          <w:szCs w:val="22"/>
        </w:rPr>
        <w:t xml:space="preserve"> forbedringerne</w:t>
      </w:r>
      <w:r w:rsidR="00206521">
        <w:rPr>
          <w:rFonts w:ascii="Verdana" w:hAnsi="Verdana"/>
          <w:sz w:val="22"/>
          <w:szCs w:val="22"/>
        </w:rPr>
        <w:t xml:space="preserve"> i opgaveløsningen</w:t>
      </w:r>
      <w:r w:rsidR="00DD07C9">
        <w:rPr>
          <w:rFonts w:ascii="Verdana" w:hAnsi="Verdana"/>
          <w:sz w:val="22"/>
          <w:szCs w:val="22"/>
        </w:rPr>
        <w:t xml:space="preserve"> ved fordobling af ventilationsraten i størrelsesordenen 1,5 %.</w:t>
      </w:r>
    </w:p>
    <w:p w:rsidR="00DD07C9" w:rsidRDefault="00DD07C9" w:rsidP="002E6F95">
      <w:pPr>
        <w:pStyle w:val="Grundlggendeafsnit"/>
        <w:rPr>
          <w:rFonts w:ascii="Verdana" w:hAnsi="Verdana"/>
          <w:sz w:val="22"/>
          <w:szCs w:val="22"/>
        </w:rPr>
      </w:pPr>
    </w:p>
    <w:p w:rsidR="00DD07C9" w:rsidRDefault="00DD07C9" w:rsidP="002E6F95">
      <w:pPr>
        <w:pStyle w:val="Grundlggendeafsnit"/>
        <w:rPr>
          <w:rFonts w:ascii="Verdana" w:hAnsi="Verdana"/>
          <w:sz w:val="22"/>
          <w:szCs w:val="22"/>
        </w:rPr>
      </w:pPr>
      <w:r>
        <w:rPr>
          <w:rFonts w:ascii="Verdana" w:hAnsi="Verdana"/>
          <w:sz w:val="22"/>
          <w:szCs w:val="22"/>
        </w:rPr>
        <w:lastRenderedPageBreak/>
        <w:t>Sygefraværet påvirkes også i betydelig grad af ventilationsraten. Undersøgelser i kontorer tyder på</w:t>
      </w:r>
      <w:r w:rsidR="00F752B5">
        <w:rPr>
          <w:rFonts w:ascii="Verdana" w:hAnsi="Verdana"/>
          <w:sz w:val="22"/>
          <w:szCs w:val="22"/>
        </w:rPr>
        <w:t>,</w:t>
      </w:r>
      <w:r>
        <w:rPr>
          <w:rFonts w:ascii="Verdana" w:hAnsi="Verdana"/>
          <w:sz w:val="22"/>
          <w:szCs w:val="22"/>
        </w:rPr>
        <w:t xml:space="preserve"> at sygefraværet falder med 1/3</w:t>
      </w:r>
      <w:r w:rsidR="00F752B5">
        <w:rPr>
          <w:rFonts w:ascii="Verdana" w:hAnsi="Verdana"/>
          <w:sz w:val="22"/>
          <w:szCs w:val="22"/>
        </w:rPr>
        <w:t>,</w:t>
      </w:r>
      <w:r>
        <w:rPr>
          <w:rFonts w:ascii="Verdana" w:hAnsi="Verdana"/>
          <w:sz w:val="22"/>
          <w:szCs w:val="22"/>
        </w:rPr>
        <w:t xml:space="preserve"> hvis ventilationsraten fordobles. </w:t>
      </w:r>
    </w:p>
    <w:p w:rsidR="009B13DB" w:rsidRDefault="009B13DB" w:rsidP="002E6F95">
      <w:pPr>
        <w:pStyle w:val="Grundlggendeafsnit"/>
        <w:rPr>
          <w:rFonts w:ascii="Verdana" w:hAnsi="Verdana"/>
          <w:sz w:val="22"/>
          <w:szCs w:val="22"/>
        </w:rPr>
      </w:pPr>
    </w:p>
    <w:p w:rsidR="00DD07C9" w:rsidRDefault="009B13DB" w:rsidP="002E6F95">
      <w:pPr>
        <w:pStyle w:val="Grundlggendeafsnit"/>
        <w:rPr>
          <w:rFonts w:ascii="Verdana" w:hAnsi="Verdana"/>
          <w:sz w:val="22"/>
          <w:szCs w:val="22"/>
        </w:rPr>
      </w:pPr>
      <w:r w:rsidRPr="009B13DB">
        <w:rPr>
          <w:rFonts w:ascii="Verdana" w:hAnsi="Verdana"/>
          <w:sz w:val="22"/>
          <w:szCs w:val="22"/>
        </w:rPr>
        <w:t>En undersøgelse blandt vuggestue og børnehavebørn har vist</w:t>
      </w:r>
      <w:r w:rsidR="00F752B5">
        <w:rPr>
          <w:rFonts w:ascii="Verdana" w:hAnsi="Verdana"/>
          <w:sz w:val="22"/>
          <w:szCs w:val="22"/>
        </w:rPr>
        <w:t>,</w:t>
      </w:r>
      <w:r w:rsidRPr="009B13DB">
        <w:rPr>
          <w:rFonts w:ascii="Verdana" w:hAnsi="Verdana"/>
          <w:sz w:val="22"/>
          <w:szCs w:val="22"/>
        </w:rPr>
        <w:t xml:space="preserve"> at for hver gang luftskiftes </w:t>
      </w:r>
      <w:r>
        <w:rPr>
          <w:rFonts w:ascii="Verdana" w:hAnsi="Verdana"/>
          <w:sz w:val="22"/>
          <w:szCs w:val="22"/>
        </w:rPr>
        <w:t xml:space="preserve">bliver </w:t>
      </w:r>
      <w:r w:rsidRPr="009B13DB">
        <w:rPr>
          <w:rFonts w:ascii="Verdana" w:hAnsi="Verdana"/>
          <w:sz w:val="22"/>
          <w:szCs w:val="22"/>
        </w:rPr>
        <w:t>forøge</w:t>
      </w:r>
      <w:r>
        <w:rPr>
          <w:rFonts w:ascii="Verdana" w:hAnsi="Verdana"/>
          <w:sz w:val="22"/>
          <w:szCs w:val="22"/>
        </w:rPr>
        <w:t>t</w:t>
      </w:r>
      <w:r w:rsidRPr="009B13DB">
        <w:rPr>
          <w:rFonts w:ascii="Verdana" w:hAnsi="Verdana"/>
          <w:sz w:val="22"/>
          <w:szCs w:val="22"/>
        </w:rPr>
        <w:t xml:space="preserve"> med 1</w:t>
      </w:r>
      <w:r>
        <w:rPr>
          <w:rFonts w:ascii="Verdana" w:hAnsi="Verdana"/>
          <w:sz w:val="22"/>
          <w:szCs w:val="22"/>
        </w:rPr>
        <w:t xml:space="preserve"> gang i timen</w:t>
      </w:r>
      <w:r w:rsidR="00F752B5">
        <w:rPr>
          <w:rFonts w:ascii="Verdana" w:hAnsi="Verdana"/>
          <w:sz w:val="22"/>
          <w:szCs w:val="22"/>
        </w:rPr>
        <w:t>,</w:t>
      </w:r>
      <w:r w:rsidRPr="009B13DB">
        <w:rPr>
          <w:rFonts w:ascii="Verdana" w:hAnsi="Verdana"/>
          <w:sz w:val="22"/>
          <w:szCs w:val="22"/>
        </w:rPr>
        <w:t xml:space="preserve"> falder sygefraværet med </w:t>
      </w:r>
      <w:r w:rsidRPr="009B13DB">
        <w:rPr>
          <w:rFonts w:ascii="Verdana" w:hAnsi="Verdana"/>
          <w:sz w:val="22"/>
          <w:szCs w:val="22"/>
        </w:rPr>
        <w:t>12</w:t>
      </w:r>
      <w:r w:rsidR="003B4A5D">
        <w:rPr>
          <w:rFonts w:ascii="Verdana" w:hAnsi="Verdana"/>
          <w:sz w:val="22"/>
          <w:szCs w:val="22"/>
        </w:rPr>
        <w:t xml:space="preserve"> </w:t>
      </w:r>
      <w:r w:rsidRPr="009B13DB">
        <w:rPr>
          <w:rFonts w:ascii="Verdana" w:hAnsi="Verdana"/>
          <w:sz w:val="22"/>
          <w:szCs w:val="22"/>
        </w:rPr>
        <w:t>%</w:t>
      </w:r>
      <w:r>
        <w:rPr>
          <w:rFonts w:ascii="Verdana" w:hAnsi="Verdana"/>
          <w:sz w:val="22"/>
          <w:szCs w:val="22"/>
        </w:rPr>
        <w:t>. Man kan ikke måle produktivitet eller læring blandt de små børn</w:t>
      </w:r>
      <w:r w:rsidR="0030239D">
        <w:rPr>
          <w:rFonts w:ascii="Verdana" w:hAnsi="Verdana"/>
          <w:sz w:val="22"/>
          <w:szCs w:val="22"/>
        </w:rPr>
        <w:t>. M</w:t>
      </w:r>
      <w:r>
        <w:rPr>
          <w:rFonts w:ascii="Verdana" w:hAnsi="Verdana"/>
          <w:sz w:val="22"/>
          <w:szCs w:val="22"/>
        </w:rPr>
        <w:t xml:space="preserve">en den store indflydelse på sygefravær har </w:t>
      </w:r>
      <w:r w:rsidR="00F752B5">
        <w:rPr>
          <w:rFonts w:ascii="Verdana" w:hAnsi="Verdana"/>
          <w:sz w:val="22"/>
          <w:szCs w:val="22"/>
        </w:rPr>
        <w:t xml:space="preserve">også </w:t>
      </w:r>
      <w:r>
        <w:rPr>
          <w:rFonts w:ascii="Verdana" w:hAnsi="Verdana"/>
          <w:sz w:val="22"/>
          <w:szCs w:val="22"/>
        </w:rPr>
        <w:t>en markant betydning</w:t>
      </w:r>
      <w:r w:rsidR="00F752B5">
        <w:rPr>
          <w:rFonts w:ascii="Verdana" w:hAnsi="Verdana"/>
          <w:sz w:val="22"/>
          <w:szCs w:val="22"/>
        </w:rPr>
        <w:t>,</w:t>
      </w:r>
      <w:r>
        <w:rPr>
          <w:rFonts w:ascii="Verdana" w:hAnsi="Verdana"/>
          <w:sz w:val="22"/>
          <w:szCs w:val="22"/>
        </w:rPr>
        <w:t xml:space="preserve"> fordi børnenes sygefravær fører til fravær blandt deres forældre.</w:t>
      </w:r>
    </w:p>
    <w:p w:rsidR="00DD07C9" w:rsidRPr="00731AA0" w:rsidRDefault="00DD07C9" w:rsidP="002E6F95">
      <w:pPr>
        <w:pStyle w:val="Grundlggendeafsnit"/>
        <w:rPr>
          <w:rFonts w:ascii="Verdana" w:hAnsi="Verdana"/>
          <w:sz w:val="22"/>
          <w:szCs w:val="22"/>
        </w:rPr>
      </w:pPr>
    </w:p>
    <w:p w:rsidR="00731AA0" w:rsidRDefault="00731AA0" w:rsidP="002E6F95">
      <w:pPr>
        <w:pStyle w:val="Grundlggendeafsnit"/>
        <w:rPr>
          <w:rFonts w:ascii="Verdana" w:hAnsi="Verdana"/>
          <w:sz w:val="22"/>
          <w:szCs w:val="22"/>
        </w:rPr>
      </w:pPr>
      <w:r w:rsidRPr="00731AA0">
        <w:rPr>
          <w:rFonts w:ascii="Verdana" w:hAnsi="Verdana"/>
          <w:sz w:val="22"/>
          <w:szCs w:val="22"/>
        </w:rPr>
        <w:t>Det er dokumenteret, at indeklimaet er en af de miljøfaktorer, der har størst betydning for menneskers komfort, sundhed og produktivitet. De økonomiske konsekvenser af et ringe indeklima i Danmark medfører et væsentligt tab for samfundsøkonomien, når nedsat produktivitet, sygefravær og udgifter til sundhedsvæsen medtages.</w:t>
      </w:r>
    </w:p>
    <w:p w:rsidR="006545D4" w:rsidRDefault="006545D4" w:rsidP="002E6F95">
      <w:pPr>
        <w:pStyle w:val="Grundlggendeafsnit"/>
        <w:rPr>
          <w:rFonts w:ascii="Verdana" w:hAnsi="Verdana"/>
          <w:sz w:val="22"/>
          <w:szCs w:val="22"/>
        </w:rPr>
      </w:pPr>
    </w:p>
    <w:p w:rsidR="006545D4" w:rsidRPr="006545D4" w:rsidRDefault="006545D4" w:rsidP="002E6F95">
      <w:pPr>
        <w:pStyle w:val="Grundlggendeafsnit"/>
        <w:rPr>
          <w:rFonts w:ascii="Verdana" w:hAnsi="Verdana"/>
          <w:b/>
          <w:sz w:val="22"/>
          <w:szCs w:val="22"/>
        </w:rPr>
      </w:pPr>
      <w:r w:rsidRPr="006545D4">
        <w:rPr>
          <w:rFonts w:ascii="Verdana" w:hAnsi="Verdana"/>
          <w:b/>
          <w:sz w:val="22"/>
          <w:szCs w:val="22"/>
        </w:rPr>
        <w:t>Konklusion</w:t>
      </w:r>
    </w:p>
    <w:p w:rsidR="006545D4" w:rsidRDefault="006545D4" w:rsidP="002E6F95">
      <w:pPr>
        <w:pStyle w:val="Grundlggendeafsnit"/>
        <w:rPr>
          <w:rFonts w:ascii="Verdana" w:hAnsi="Verdana"/>
          <w:sz w:val="22"/>
          <w:szCs w:val="22"/>
        </w:rPr>
      </w:pPr>
      <w:r>
        <w:rPr>
          <w:rFonts w:ascii="Verdana" w:hAnsi="Verdana"/>
          <w:sz w:val="22"/>
          <w:szCs w:val="22"/>
        </w:rPr>
        <w:t>Prisen for det dårlige indeklima</w:t>
      </w:r>
      <w:r w:rsidRPr="006545D4">
        <w:rPr>
          <w:rFonts w:ascii="Verdana" w:hAnsi="Verdana"/>
          <w:sz w:val="22"/>
          <w:szCs w:val="22"/>
        </w:rPr>
        <w:t xml:space="preserve"> er svær at bestemme, men den er </w:t>
      </w:r>
      <w:r>
        <w:rPr>
          <w:rFonts w:ascii="Verdana" w:hAnsi="Verdana"/>
          <w:sz w:val="22"/>
          <w:szCs w:val="22"/>
        </w:rPr>
        <w:t>næsten altid</w:t>
      </w:r>
      <w:r w:rsidRPr="006545D4">
        <w:rPr>
          <w:rFonts w:ascii="Verdana" w:hAnsi="Verdana"/>
          <w:sz w:val="22"/>
          <w:szCs w:val="22"/>
        </w:rPr>
        <w:t xml:space="preserve"> mange gange større end de direkte udgifter til det gode indeklima.</w:t>
      </w:r>
    </w:p>
    <w:p w:rsidR="001E65A5" w:rsidRDefault="0030239D" w:rsidP="002E6F95">
      <w:pPr>
        <w:pStyle w:val="Grundlggendeafsnit"/>
        <w:rPr>
          <w:rFonts w:ascii="Verdana" w:hAnsi="Verdana"/>
          <w:sz w:val="22"/>
          <w:szCs w:val="22"/>
          <w:lang w:val="en-US"/>
        </w:rPr>
      </w:pPr>
      <w:r>
        <w:rPr>
          <w:rFonts w:ascii="Verdana" w:hAnsi="Verdana"/>
          <w:b/>
          <w:noProof/>
          <w:sz w:val="32"/>
          <w:szCs w:val="32"/>
          <w:lang w:eastAsia="da-DK"/>
        </w:rPr>
        <mc:AlternateContent>
          <mc:Choice Requires="wps">
            <w:drawing>
              <wp:anchor distT="0" distB="0" distL="114300" distR="114300" simplePos="0" relativeHeight="251667456" behindDoc="1" locked="0" layoutInCell="1" allowOverlap="1" wp14:anchorId="1C61969E" wp14:editId="66DBE311">
                <wp:simplePos x="0" y="0"/>
                <wp:positionH relativeFrom="column">
                  <wp:posOffset>3467100</wp:posOffset>
                </wp:positionH>
                <wp:positionV relativeFrom="paragraph">
                  <wp:posOffset>205105</wp:posOffset>
                </wp:positionV>
                <wp:extent cx="1838325" cy="2609850"/>
                <wp:effectExtent l="0" t="0" r="28575" b="19050"/>
                <wp:wrapTight wrapText="bothSides">
                  <wp:wrapPolygon edited="0">
                    <wp:start x="0" y="0"/>
                    <wp:lineTo x="0" y="21600"/>
                    <wp:lineTo x="21712" y="21600"/>
                    <wp:lineTo x="21712" y="0"/>
                    <wp:lineTo x="0" y="0"/>
                  </wp:wrapPolygon>
                </wp:wrapTight>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09850"/>
                        </a:xfrm>
                        <a:prstGeom prst="rect">
                          <a:avLst/>
                        </a:prstGeom>
                        <a:solidFill>
                          <a:srgbClr val="FFFFFF"/>
                        </a:solidFill>
                        <a:ln w="9525">
                          <a:solidFill>
                            <a:srgbClr val="000000"/>
                          </a:solidFill>
                          <a:miter lim="800000"/>
                          <a:headEnd/>
                          <a:tailEnd/>
                        </a:ln>
                      </wps:spPr>
                      <wps:txbx>
                        <w:txbxContent>
                          <w:p w:rsidR="00045078" w:rsidRPr="00555C29" w:rsidRDefault="00045078" w:rsidP="00045078">
                            <w:pPr>
                              <w:rPr>
                                <w:b/>
                                <w:sz w:val="18"/>
                                <w:szCs w:val="18"/>
                              </w:rPr>
                            </w:pPr>
                            <w:r w:rsidRPr="00555C29">
                              <w:rPr>
                                <w:b/>
                                <w:sz w:val="18"/>
                                <w:szCs w:val="18"/>
                              </w:rPr>
                              <w:t xml:space="preserve">FAKTABOKS </w:t>
                            </w:r>
                          </w:p>
                          <w:p w:rsidR="00FE25F1" w:rsidRDefault="00FE25F1" w:rsidP="00045078">
                            <w:pPr>
                              <w:rPr>
                                <w:sz w:val="18"/>
                                <w:szCs w:val="18"/>
                              </w:rPr>
                            </w:pPr>
                            <w:r>
                              <w:rPr>
                                <w:sz w:val="18"/>
                                <w:szCs w:val="18"/>
                              </w:rPr>
                              <w:t>3 % af sygdomsbyrden i EU kan henføres til indeklimaets kvalitet</w:t>
                            </w:r>
                          </w:p>
                          <w:p w:rsidR="00206521" w:rsidRDefault="00206521" w:rsidP="00045078">
                            <w:pPr>
                              <w:rPr>
                                <w:sz w:val="18"/>
                                <w:szCs w:val="18"/>
                              </w:rPr>
                            </w:pPr>
                            <w:r>
                              <w:rPr>
                                <w:sz w:val="18"/>
                                <w:szCs w:val="18"/>
                              </w:rPr>
                              <w:t>Skolebørns indlæring kan forbedres markant ved forbedret ventilation.</w:t>
                            </w:r>
                          </w:p>
                          <w:p w:rsidR="00045078" w:rsidRDefault="00206521" w:rsidP="00045078">
                            <w:pPr>
                              <w:rPr>
                                <w:sz w:val="18"/>
                                <w:szCs w:val="18"/>
                              </w:rPr>
                            </w:pPr>
                            <w:r>
                              <w:rPr>
                                <w:sz w:val="18"/>
                                <w:szCs w:val="18"/>
                              </w:rPr>
                              <w:t xml:space="preserve">Opgaveløsningen ved </w:t>
                            </w:r>
                            <w:r w:rsidRPr="00045078">
                              <w:rPr>
                                <w:sz w:val="18"/>
                                <w:szCs w:val="18"/>
                              </w:rPr>
                              <w:t>rutinepræget</w:t>
                            </w:r>
                            <w:r>
                              <w:rPr>
                                <w:sz w:val="18"/>
                                <w:szCs w:val="18"/>
                              </w:rPr>
                              <w:t xml:space="preserve"> kontorarbejde kan forbedres noget ved øget ventilation.</w:t>
                            </w:r>
                          </w:p>
                          <w:p w:rsidR="00045078" w:rsidRPr="0030239D" w:rsidRDefault="00206521" w:rsidP="00045078">
                            <w:pPr>
                              <w:rPr>
                                <w:sz w:val="18"/>
                                <w:szCs w:val="18"/>
                              </w:rPr>
                            </w:pPr>
                            <w:r>
                              <w:rPr>
                                <w:sz w:val="18"/>
                                <w:szCs w:val="18"/>
                              </w:rPr>
                              <w:t>Sygefraværet blandt både børn og voksne kan reduceres med 10-</w:t>
                            </w:r>
                            <w:proofErr w:type="gramStart"/>
                            <w:r>
                              <w:rPr>
                                <w:sz w:val="18"/>
                                <w:szCs w:val="18"/>
                              </w:rPr>
                              <w:t>30%</w:t>
                            </w:r>
                            <w:proofErr w:type="gramEnd"/>
                            <w:r>
                              <w:rPr>
                                <w:sz w:val="18"/>
                                <w:szCs w:val="18"/>
                              </w:rPr>
                              <w:t xml:space="preserve"> ved forbedret indeklima.</w:t>
                            </w:r>
                          </w:p>
                          <w:p w:rsidR="00045078" w:rsidRPr="00045078" w:rsidRDefault="00045078" w:rsidP="00045078">
                            <w:pPr>
                              <w:rPr>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5" o:spid="_x0000_s1031" type="#_x0000_t202" style="position:absolute;margin-left:273pt;margin-top:16.15pt;width:144.75pt;height:2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yaLQIAAFkEAAAOAAAAZHJzL2Uyb0RvYy54bWysVNuO2jAQfa/Uf7D8XgIsUIgIqy1bqkrb&#10;i7TbD3AcJ7HW9ri2IaFf37EDFG2rPlTNg+VhxmdmzplhfdtrRQ7CeQmmoJPRmBJhOFTSNAX99rR7&#10;s6TEB2YqpsCIgh6Fp7eb16/Wnc3FFFpQlXAEQYzPO1vQNgSbZ5nnrdDMj8AKg84anGYBTddklWMd&#10;omuVTcfjRdaBq6wDLrzHX+8HJ90k/LoWPHypay8CUQXF2kI6XTrLeGabNcsbx2wr+akM9g9VaCYN&#10;Jr1A3bPAyN7J36C05A481GHEQWdQ15KL1AN2Mxm/6OaxZVakXpAcby80+f8Hyz8fvjoiq4LOKTFM&#10;o0RP4tmHEp49mUd6OutzjHq0GBf6d9CjzKlVbx+AY5SBbctMI+6cg64VrMLyJvFldvV0wPERpOw+&#10;QYV52D5AAuprpyN3yAZBdJTpeJFG9IHwmHJ5s7yZYo0cfdPFeLWcJ/Eylp+fW+fDBwGaxEtBHWqf&#10;4NnhwYdYDsvPITGbByWrnVQqGa4pt8qRA8M52aUvdfAiTBnSFXQ1x0L+DjFO358gtAw48Erqgi4v&#10;QSyPvL03VRrHwKQa7liyMiciI3cDi6Ev+yTZ4qxPCdURmXUwzDfuI15acD8o6XC2C+q/75kTlKiP&#10;BtVZTWazuAzJmM3fTtFw157y2sMMR6iCBkqG6zYMC7S3TjYtZhrmwcAdKlrLxHWUfqjqVD7Ob5Lg&#10;tGtxQa7tFPXrH2HzEwAA//8DAFBLAwQUAAYACAAAACEA0vCb7uEAAAAKAQAADwAAAGRycy9kb3du&#10;cmV2LnhtbEyPwU7DMBBE70j8g7VIXFDrUCchhGwqhASiN2gRXN3ETSLsdbDdNPw95gTH0Yxm3lTr&#10;2Wg2KecHSwjXywSYosa2A3UIb7vHRQHMB0mt1JYUwrfysK7PzypZtvZEr2raho7FEvKlROhDGEvO&#10;fdMrI/3Sjoqid7DOyBCl63jr5CmWG81XSZJzIweKC70c1UOvms/t0SAU6fP04Tfi5b3JD/o2XN1M&#10;T18O8fJivr8DFtQc/sLwix/RoY5Me3uk1jONkKV5/BIQxEoAi4FCZBmwPUKaCgG8rvj/C/UPAAAA&#10;//8DAFBLAQItABQABgAIAAAAIQC2gziS/gAAAOEBAAATAAAAAAAAAAAAAAAAAAAAAABbQ29udGVu&#10;dF9UeXBlc10ueG1sUEsBAi0AFAAGAAgAAAAhADj9If/WAAAAlAEAAAsAAAAAAAAAAAAAAAAALwEA&#10;AF9yZWxzLy5yZWxzUEsBAi0AFAAGAAgAAAAhALrnnJotAgAAWQQAAA4AAAAAAAAAAAAAAAAALgIA&#10;AGRycy9lMm9Eb2MueG1sUEsBAi0AFAAGAAgAAAAhANLwm+7hAAAACgEAAA8AAAAAAAAAAAAAAAAA&#10;hwQAAGRycy9kb3ducmV2LnhtbFBLBQYAAAAABAAEAPMAAACVBQAAAAA=&#10;">
                <v:textbox>
                  <w:txbxContent>
                    <w:p w:rsidR="00045078" w:rsidRPr="00555C29" w:rsidRDefault="00045078" w:rsidP="00045078">
                      <w:pPr>
                        <w:rPr>
                          <w:b/>
                          <w:sz w:val="18"/>
                          <w:szCs w:val="18"/>
                        </w:rPr>
                      </w:pPr>
                      <w:r w:rsidRPr="00555C29">
                        <w:rPr>
                          <w:b/>
                          <w:sz w:val="18"/>
                          <w:szCs w:val="18"/>
                        </w:rPr>
                        <w:t xml:space="preserve">FAKTABOKS </w:t>
                      </w:r>
                    </w:p>
                    <w:p w:rsidR="00FE25F1" w:rsidRDefault="00FE25F1" w:rsidP="00045078">
                      <w:pPr>
                        <w:rPr>
                          <w:sz w:val="18"/>
                          <w:szCs w:val="18"/>
                        </w:rPr>
                      </w:pPr>
                      <w:r>
                        <w:rPr>
                          <w:sz w:val="18"/>
                          <w:szCs w:val="18"/>
                        </w:rPr>
                        <w:t>3 % af sygdomsbyrden i EU kan henføres til indeklimaets kvalitet</w:t>
                      </w:r>
                    </w:p>
                    <w:p w:rsidR="00206521" w:rsidRDefault="00206521" w:rsidP="00045078">
                      <w:pPr>
                        <w:rPr>
                          <w:sz w:val="18"/>
                          <w:szCs w:val="18"/>
                        </w:rPr>
                      </w:pPr>
                      <w:r>
                        <w:rPr>
                          <w:sz w:val="18"/>
                          <w:szCs w:val="18"/>
                        </w:rPr>
                        <w:t>Skolebørns indlæring kan forbedres markant ved forbedret ventilation.</w:t>
                      </w:r>
                    </w:p>
                    <w:p w:rsidR="00045078" w:rsidRDefault="00206521" w:rsidP="00045078">
                      <w:pPr>
                        <w:rPr>
                          <w:sz w:val="18"/>
                          <w:szCs w:val="18"/>
                        </w:rPr>
                      </w:pPr>
                      <w:r>
                        <w:rPr>
                          <w:sz w:val="18"/>
                          <w:szCs w:val="18"/>
                        </w:rPr>
                        <w:t xml:space="preserve">Opgaveløsningen ved </w:t>
                      </w:r>
                      <w:r w:rsidRPr="00045078">
                        <w:rPr>
                          <w:sz w:val="18"/>
                          <w:szCs w:val="18"/>
                        </w:rPr>
                        <w:t>rutinepræget</w:t>
                      </w:r>
                      <w:r>
                        <w:rPr>
                          <w:sz w:val="18"/>
                          <w:szCs w:val="18"/>
                        </w:rPr>
                        <w:t xml:space="preserve"> kontorarbejde kan forbedres noget ved øget ventilation.</w:t>
                      </w:r>
                    </w:p>
                    <w:p w:rsidR="00045078" w:rsidRPr="0030239D" w:rsidRDefault="00206521" w:rsidP="00045078">
                      <w:pPr>
                        <w:rPr>
                          <w:sz w:val="18"/>
                          <w:szCs w:val="18"/>
                        </w:rPr>
                      </w:pPr>
                      <w:r>
                        <w:rPr>
                          <w:sz w:val="18"/>
                          <w:szCs w:val="18"/>
                        </w:rPr>
                        <w:t>Sygefraværet blandt både børn og voksne kan reduceres med 10-</w:t>
                      </w:r>
                      <w:proofErr w:type="gramStart"/>
                      <w:r>
                        <w:rPr>
                          <w:sz w:val="18"/>
                          <w:szCs w:val="18"/>
                        </w:rPr>
                        <w:t>30%</w:t>
                      </w:r>
                      <w:proofErr w:type="gramEnd"/>
                      <w:r>
                        <w:rPr>
                          <w:sz w:val="18"/>
                          <w:szCs w:val="18"/>
                        </w:rPr>
                        <w:t xml:space="preserve"> ved forbedret indeklima.</w:t>
                      </w:r>
                    </w:p>
                    <w:p w:rsidR="00045078" w:rsidRPr="00045078" w:rsidRDefault="00045078" w:rsidP="00045078">
                      <w:pPr>
                        <w:rPr>
                          <w:color w:val="FF0000"/>
                          <w:sz w:val="18"/>
                          <w:szCs w:val="18"/>
                        </w:rPr>
                      </w:pPr>
                    </w:p>
                  </w:txbxContent>
                </v:textbox>
                <w10:wrap type="tight"/>
              </v:shape>
            </w:pict>
          </mc:Fallback>
        </mc:AlternateContent>
      </w:r>
      <w:r w:rsidR="00045078">
        <w:rPr>
          <w:rFonts w:ascii="Verdana" w:hAnsi="Verdana"/>
          <w:b/>
          <w:noProof/>
          <w:sz w:val="32"/>
          <w:szCs w:val="32"/>
          <w:lang w:eastAsia="da-DK"/>
        </w:rPr>
        <mc:AlternateContent>
          <mc:Choice Requires="wps">
            <w:drawing>
              <wp:anchor distT="0" distB="0" distL="114300" distR="114300" simplePos="0" relativeHeight="251669504" behindDoc="0" locked="0" layoutInCell="1" allowOverlap="1" wp14:anchorId="5FE36EC8" wp14:editId="331DE186">
                <wp:simplePos x="0" y="0"/>
                <wp:positionH relativeFrom="column">
                  <wp:posOffset>-1571625</wp:posOffset>
                </wp:positionH>
                <wp:positionV relativeFrom="paragraph">
                  <wp:posOffset>476250</wp:posOffset>
                </wp:positionV>
                <wp:extent cx="1276350" cy="1819275"/>
                <wp:effectExtent l="0" t="0" r="19050" b="2857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19275"/>
                        </a:xfrm>
                        <a:prstGeom prst="rect">
                          <a:avLst/>
                        </a:prstGeom>
                        <a:solidFill>
                          <a:srgbClr val="FFFFFF"/>
                        </a:solidFill>
                        <a:ln w="9525">
                          <a:solidFill>
                            <a:srgbClr val="000000"/>
                          </a:solidFill>
                          <a:miter lim="800000"/>
                          <a:headEnd/>
                          <a:tailEnd/>
                        </a:ln>
                      </wps:spPr>
                      <wps:txbx>
                        <w:txbxContent>
                          <w:p w:rsidR="00045078" w:rsidRPr="00045078" w:rsidRDefault="00045078" w:rsidP="00045078">
                            <w:pPr>
                              <w:rPr>
                                <w:color w:val="FF0000"/>
                                <w:sz w:val="18"/>
                                <w:szCs w:val="18"/>
                              </w:rPr>
                            </w:pPr>
                            <w:r w:rsidRPr="00045078">
                              <w:rPr>
                                <w:color w:val="FF0000"/>
                                <w:sz w:val="18"/>
                                <w:szCs w:val="18"/>
                              </w:rPr>
                              <w:t xml:space="preserve">Medsend </w:t>
                            </w:r>
                            <w:r w:rsidR="00412E81">
                              <w:rPr>
                                <w:color w:val="FF0000"/>
                                <w:sz w:val="18"/>
                                <w:szCs w:val="18"/>
                              </w:rPr>
                              <w:t xml:space="preserve">1-2 </w:t>
                            </w:r>
                            <w:r w:rsidRPr="00045078">
                              <w:rPr>
                                <w:color w:val="FF0000"/>
                                <w:sz w:val="18"/>
                                <w:szCs w:val="18"/>
                              </w:rPr>
                              <w:t xml:space="preserve">trykegnede/højopløselige billeder -  </w:t>
                            </w:r>
                          </w:p>
                          <w:p w:rsidR="00045078" w:rsidRPr="00045078" w:rsidRDefault="00045078" w:rsidP="00045078">
                            <w:pPr>
                              <w:rPr>
                                <w:color w:val="FF0000"/>
                                <w:sz w:val="18"/>
                                <w:szCs w:val="18"/>
                              </w:rPr>
                            </w:pPr>
                            <w:r w:rsidRPr="00045078">
                              <w:rPr>
                                <w:color w:val="FF0000"/>
                                <w:sz w:val="18"/>
                                <w:szCs w:val="18"/>
                              </w:rPr>
                              <w:t xml:space="preserve">Farverum: </w:t>
                            </w:r>
                            <w:proofErr w:type="spellStart"/>
                            <w:r w:rsidRPr="00045078">
                              <w:rPr>
                                <w:color w:val="FF0000"/>
                                <w:sz w:val="18"/>
                                <w:szCs w:val="18"/>
                              </w:rPr>
                              <w:t>cmyk</w:t>
                            </w:r>
                            <w:proofErr w:type="spellEnd"/>
                            <w:r w:rsidRPr="00045078">
                              <w:rPr>
                                <w:color w:val="FF0000"/>
                                <w:sz w:val="18"/>
                                <w:szCs w:val="18"/>
                              </w:rPr>
                              <w:t>,</w:t>
                            </w:r>
                            <w:r w:rsidRPr="00045078">
                              <w:rPr>
                                <w:color w:val="FF0000"/>
                                <w:sz w:val="18"/>
                                <w:szCs w:val="18"/>
                              </w:rPr>
                              <w:br/>
                            </w:r>
                            <w:proofErr w:type="gramStart"/>
                            <w:r w:rsidRPr="00045078">
                              <w:rPr>
                                <w:color w:val="FF0000"/>
                                <w:sz w:val="18"/>
                                <w:szCs w:val="18"/>
                              </w:rPr>
                              <w:t>Opløsning:  300</w:t>
                            </w:r>
                            <w:proofErr w:type="gramEnd"/>
                            <w:r w:rsidRPr="00045078">
                              <w:rPr>
                                <w:color w:val="FF0000"/>
                                <w:sz w:val="18"/>
                                <w:szCs w:val="18"/>
                              </w:rPr>
                              <w:t xml:space="preserve"> </w:t>
                            </w:r>
                            <w:proofErr w:type="spellStart"/>
                            <w:r w:rsidRPr="00045078">
                              <w:rPr>
                                <w:color w:val="FF0000"/>
                                <w:sz w:val="18"/>
                                <w:szCs w:val="18"/>
                              </w:rPr>
                              <w:t>dpi</w:t>
                            </w:r>
                            <w:proofErr w:type="spellEnd"/>
                            <w:r w:rsidRPr="00045078">
                              <w:rPr>
                                <w:color w:val="FF0000"/>
                                <w:sz w:val="18"/>
                                <w:szCs w:val="18"/>
                              </w:rPr>
                              <w:t xml:space="preserve">. </w:t>
                            </w:r>
                            <w:r>
                              <w:rPr>
                                <w:color w:val="FF0000"/>
                                <w:sz w:val="18"/>
                                <w:szCs w:val="18"/>
                              </w:rPr>
                              <w:br/>
                              <w:t xml:space="preserve">Format: </w:t>
                            </w:r>
                            <w:proofErr w:type="spellStart"/>
                            <w:r>
                              <w:rPr>
                                <w:color w:val="FF0000"/>
                                <w:sz w:val="18"/>
                                <w:szCs w:val="18"/>
                              </w:rPr>
                              <w:t>jpeg</w:t>
                            </w:r>
                            <w:proofErr w:type="spellEnd"/>
                            <w:r>
                              <w:rPr>
                                <w:color w:val="FF0000"/>
                                <w:sz w:val="18"/>
                                <w:szCs w:val="18"/>
                              </w:rPr>
                              <w:t xml:space="preserve">, eps, ps, </w:t>
                            </w:r>
                            <w:proofErr w:type="spellStart"/>
                            <w:r>
                              <w:rPr>
                                <w:color w:val="FF0000"/>
                                <w:sz w:val="18"/>
                                <w:szCs w:val="18"/>
                              </w:rPr>
                              <w:t>ai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6" o:spid="_x0000_s1032" type="#_x0000_t202" style="position:absolute;margin-left:-123.75pt;margin-top:37.5pt;width:100.5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MeLgIAAFkEAAAOAAAAZHJzL2Uyb0RvYy54bWysVNtu2zAMfR+wfxD0vjj2kjQx4hRdugwD&#10;ugvQ7gNkWbaFyqImKbGzry8lp2l2exnmB0EMqUPyHDLr66FT5CCsk6ALmk6mlAjNoZK6Kei3h92b&#10;JSXOM10xBVoU9Cgcvd68frXuTS4yaEFVwhIE0S7vTUFb702eJI63omNuAkZodNZgO+bRtE1SWdYj&#10;eqeSbDpdJD3Yyljgwjn89XZ00k3Er2vB/Ze6dsITVVCszcfTxrMMZ7JZs7yxzLSSn8pg/1BFx6TG&#10;pGeoW+YZ2Vv5G1QnuQUHtZ9w6BKoa8lF7AG7Sae/dHPfMiNiL0iOM2ea3P+D5Z8PXy2RVUEXlGjW&#10;oUQP4tH5Eh4dWQR6euNyjLo3GOeHdzCgzLFVZ+6AY5SGbct0I26shb4VrMLy0vAyuXg64rgAUvaf&#10;oMI8bO8hAg217QJ3yAZBdJTpeJZGDJ7wkDK7Wrydo4ujL12mq+xqHnOw/Pm5sc5/ENCRcCmoRe0j&#10;PDvcOR/KYflzSMjmQMlqJ5WKhm3KrbLkwHBOdvE7of8UpjTpC7qaZ/ORgb9CTOP3J4hOehx4JbuC&#10;Ls9BLA+8vddVHEfPpBrvWLLSJyIDdyOLfiiHKFlkIJBcQnVEZi2M8437iJcW7A9Kepztgrrve2YF&#10;JeqjRnVW6WwWliEas/lVhoa99JSXHqY5QhXUUzJet35coL2xsmkx0zgPGm5Q0VpGrl+qOpWP8xsl&#10;OO1aWJBLO0a9/CNsngAAAP//AwBQSwMEFAAGAAgAAAAhAKCqaTnhAAAACwEAAA8AAABkcnMvZG93&#10;bnJldi54bWxMj8tOwzAQRfdI/IM1SGxQ6rTNo4RMKoQEgh0UBFs3dpMIP4LtpuHvGVawnJmjO+fW&#10;29loNikfBmcRlosUmLKtk4PtEN5e75MNsBCFlUI7qxC+VYBtc35Wi0q6k31R0y52jEJsqARCH+NY&#10;cR7aXhkRFm5Ulm4H542INPqOSy9OFG40X6VpwY0YLH3oxajuetV+7o4GYZM9Th/haf383hYHfR2v&#10;yunhyyNeXsy3N8CimuMfDL/6pA4NOe3d0crANEKyysqcWIQyp1JEJFlBiz3CuljmwJua/+/Q/AAA&#10;AP//AwBQSwECLQAUAAYACAAAACEAtoM4kv4AAADhAQAAEwAAAAAAAAAAAAAAAAAAAAAAW0NvbnRl&#10;bnRfVHlwZXNdLnhtbFBLAQItABQABgAIAAAAIQA4/SH/1gAAAJQBAAALAAAAAAAAAAAAAAAAAC8B&#10;AABfcmVscy8ucmVsc1BLAQItABQABgAIAAAAIQBDp6MeLgIAAFkEAAAOAAAAAAAAAAAAAAAAAC4C&#10;AABkcnMvZTJvRG9jLnhtbFBLAQItABQABgAIAAAAIQCgqmk54QAAAAsBAAAPAAAAAAAAAAAAAAAA&#10;AIgEAABkcnMvZG93bnJldi54bWxQSwUGAAAAAAQABADzAAAAlgUAAAAA&#10;">
                <v:textbox>
                  <w:txbxContent>
                    <w:p w:rsidR="00045078" w:rsidRPr="00045078" w:rsidRDefault="00045078" w:rsidP="00045078">
                      <w:pPr>
                        <w:rPr>
                          <w:color w:val="FF0000"/>
                          <w:sz w:val="18"/>
                          <w:szCs w:val="18"/>
                        </w:rPr>
                      </w:pPr>
                      <w:r w:rsidRPr="00045078">
                        <w:rPr>
                          <w:color w:val="FF0000"/>
                          <w:sz w:val="18"/>
                          <w:szCs w:val="18"/>
                        </w:rPr>
                        <w:t xml:space="preserve">Medsend </w:t>
                      </w:r>
                      <w:r w:rsidR="00412E81">
                        <w:rPr>
                          <w:color w:val="FF0000"/>
                          <w:sz w:val="18"/>
                          <w:szCs w:val="18"/>
                        </w:rPr>
                        <w:t xml:space="preserve">1-2 </w:t>
                      </w:r>
                      <w:r w:rsidRPr="00045078">
                        <w:rPr>
                          <w:color w:val="FF0000"/>
                          <w:sz w:val="18"/>
                          <w:szCs w:val="18"/>
                        </w:rPr>
                        <w:t xml:space="preserve">trykegnede/højopløselige billeder -  </w:t>
                      </w:r>
                    </w:p>
                    <w:p w:rsidR="00045078" w:rsidRPr="00045078" w:rsidRDefault="00045078" w:rsidP="00045078">
                      <w:pPr>
                        <w:rPr>
                          <w:color w:val="FF0000"/>
                          <w:sz w:val="18"/>
                          <w:szCs w:val="18"/>
                        </w:rPr>
                      </w:pPr>
                      <w:r w:rsidRPr="00045078">
                        <w:rPr>
                          <w:color w:val="FF0000"/>
                          <w:sz w:val="18"/>
                          <w:szCs w:val="18"/>
                        </w:rPr>
                        <w:t xml:space="preserve">Farverum: </w:t>
                      </w:r>
                      <w:proofErr w:type="spellStart"/>
                      <w:r w:rsidRPr="00045078">
                        <w:rPr>
                          <w:color w:val="FF0000"/>
                          <w:sz w:val="18"/>
                          <w:szCs w:val="18"/>
                        </w:rPr>
                        <w:t>cmyk</w:t>
                      </w:r>
                      <w:proofErr w:type="spellEnd"/>
                      <w:r w:rsidRPr="00045078">
                        <w:rPr>
                          <w:color w:val="FF0000"/>
                          <w:sz w:val="18"/>
                          <w:szCs w:val="18"/>
                        </w:rPr>
                        <w:t>,</w:t>
                      </w:r>
                      <w:r w:rsidRPr="00045078">
                        <w:rPr>
                          <w:color w:val="FF0000"/>
                          <w:sz w:val="18"/>
                          <w:szCs w:val="18"/>
                        </w:rPr>
                        <w:br/>
                      </w:r>
                      <w:proofErr w:type="gramStart"/>
                      <w:r w:rsidRPr="00045078">
                        <w:rPr>
                          <w:color w:val="FF0000"/>
                          <w:sz w:val="18"/>
                          <w:szCs w:val="18"/>
                        </w:rPr>
                        <w:t>Opløsning:  300</w:t>
                      </w:r>
                      <w:proofErr w:type="gramEnd"/>
                      <w:r w:rsidRPr="00045078">
                        <w:rPr>
                          <w:color w:val="FF0000"/>
                          <w:sz w:val="18"/>
                          <w:szCs w:val="18"/>
                        </w:rPr>
                        <w:t xml:space="preserve"> </w:t>
                      </w:r>
                      <w:proofErr w:type="spellStart"/>
                      <w:r w:rsidRPr="00045078">
                        <w:rPr>
                          <w:color w:val="FF0000"/>
                          <w:sz w:val="18"/>
                          <w:szCs w:val="18"/>
                        </w:rPr>
                        <w:t>dpi</w:t>
                      </w:r>
                      <w:proofErr w:type="spellEnd"/>
                      <w:r w:rsidRPr="00045078">
                        <w:rPr>
                          <w:color w:val="FF0000"/>
                          <w:sz w:val="18"/>
                          <w:szCs w:val="18"/>
                        </w:rPr>
                        <w:t xml:space="preserve">. </w:t>
                      </w:r>
                      <w:r>
                        <w:rPr>
                          <w:color w:val="FF0000"/>
                          <w:sz w:val="18"/>
                          <w:szCs w:val="18"/>
                        </w:rPr>
                        <w:br/>
                        <w:t xml:space="preserve">Format: </w:t>
                      </w:r>
                      <w:proofErr w:type="spellStart"/>
                      <w:r>
                        <w:rPr>
                          <w:color w:val="FF0000"/>
                          <w:sz w:val="18"/>
                          <w:szCs w:val="18"/>
                        </w:rPr>
                        <w:t>jpeg</w:t>
                      </w:r>
                      <w:proofErr w:type="spellEnd"/>
                      <w:r>
                        <w:rPr>
                          <w:color w:val="FF0000"/>
                          <w:sz w:val="18"/>
                          <w:szCs w:val="18"/>
                        </w:rPr>
                        <w:t xml:space="preserve">, eps, ps, </w:t>
                      </w:r>
                      <w:proofErr w:type="spellStart"/>
                      <w:r>
                        <w:rPr>
                          <w:color w:val="FF0000"/>
                          <w:sz w:val="18"/>
                          <w:szCs w:val="18"/>
                        </w:rPr>
                        <w:t>ai</w:t>
                      </w:r>
                      <w:proofErr w:type="spellEnd"/>
                    </w:p>
                  </w:txbxContent>
                </v:textbox>
              </v:shape>
            </w:pict>
          </mc:Fallback>
        </mc:AlternateContent>
      </w:r>
    </w:p>
    <w:p w:rsidR="001E65A5" w:rsidRPr="002E6F95" w:rsidRDefault="001E65A5" w:rsidP="002E6F95">
      <w:pPr>
        <w:pStyle w:val="Grundlggendeafsnit"/>
        <w:rPr>
          <w:rFonts w:ascii="Verdana" w:hAnsi="Verdana"/>
          <w:b/>
          <w:sz w:val="22"/>
          <w:szCs w:val="22"/>
          <w:lang w:val="en-US"/>
        </w:rPr>
      </w:pPr>
      <w:proofErr w:type="spellStart"/>
      <w:r w:rsidRPr="002E6F95">
        <w:rPr>
          <w:rFonts w:ascii="Verdana" w:hAnsi="Verdana"/>
          <w:b/>
          <w:sz w:val="22"/>
          <w:szCs w:val="22"/>
          <w:lang w:val="en-US"/>
        </w:rPr>
        <w:t>Referencer</w:t>
      </w:r>
      <w:proofErr w:type="spellEnd"/>
    </w:p>
    <w:p w:rsidR="00AD117A" w:rsidRDefault="00AD117A" w:rsidP="002E6F95">
      <w:pPr>
        <w:pStyle w:val="Grundlggendeafsnit"/>
        <w:rPr>
          <w:rFonts w:ascii="Verdana" w:hAnsi="Verdana"/>
          <w:sz w:val="22"/>
          <w:szCs w:val="22"/>
          <w:lang w:val="en-US"/>
        </w:rPr>
      </w:pPr>
    </w:p>
    <w:p w:rsidR="00DD07C9" w:rsidRDefault="00DD07C9" w:rsidP="002E6F95">
      <w:pPr>
        <w:pStyle w:val="Grundlggendeafsnit"/>
        <w:rPr>
          <w:rFonts w:ascii="Verdana" w:hAnsi="Verdana"/>
          <w:sz w:val="22"/>
          <w:szCs w:val="22"/>
          <w:lang w:val="en-US"/>
        </w:rPr>
      </w:pPr>
      <w:r>
        <w:rPr>
          <w:rFonts w:ascii="Verdana" w:hAnsi="Verdana"/>
          <w:sz w:val="22"/>
          <w:szCs w:val="22"/>
          <w:lang w:val="en-US"/>
        </w:rPr>
        <w:t xml:space="preserve">B. </w:t>
      </w:r>
      <w:r w:rsidRPr="00DD07C9">
        <w:rPr>
          <w:rFonts w:ascii="Verdana" w:hAnsi="Verdana"/>
          <w:sz w:val="22"/>
          <w:szCs w:val="22"/>
          <w:lang w:val="en-US"/>
        </w:rPr>
        <w:t>Kolarik,</w:t>
      </w:r>
      <w:r>
        <w:rPr>
          <w:rFonts w:ascii="Verdana" w:hAnsi="Verdana"/>
          <w:sz w:val="22"/>
          <w:szCs w:val="22"/>
          <w:lang w:val="en-US"/>
        </w:rPr>
        <w:t xml:space="preserve"> Z.J.</w:t>
      </w:r>
      <w:r w:rsidRPr="00DD07C9">
        <w:rPr>
          <w:rFonts w:ascii="Verdana" w:hAnsi="Verdana"/>
          <w:sz w:val="22"/>
          <w:szCs w:val="22"/>
          <w:lang w:val="en-US"/>
        </w:rPr>
        <w:t xml:space="preserve"> Andersen,</w:t>
      </w:r>
      <w:r>
        <w:rPr>
          <w:rFonts w:ascii="Verdana" w:hAnsi="Verdana"/>
          <w:sz w:val="22"/>
          <w:szCs w:val="22"/>
          <w:lang w:val="en-US"/>
        </w:rPr>
        <w:t xml:space="preserve"> T</w:t>
      </w:r>
      <w:r w:rsidRPr="00DD07C9">
        <w:rPr>
          <w:rFonts w:ascii="Verdana" w:hAnsi="Verdana"/>
          <w:sz w:val="22"/>
          <w:szCs w:val="22"/>
          <w:lang w:val="en-US"/>
        </w:rPr>
        <w:t xml:space="preserve"> </w:t>
      </w:r>
      <w:proofErr w:type="spellStart"/>
      <w:r w:rsidRPr="00DD07C9">
        <w:rPr>
          <w:rFonts w:ascii="Verdana" w:hAnsi="Verdana"/>
          <w:sz w:val="22"/>
          <w:szCs w:val="22"/>
          <w:lang w:val="en-US"/>
        </w:rPr>
        <w:t>Ibfelt</w:t>
      </w:r>
      <w:proofErr w:type="spellEnd"/>
      <w:r w:rsidRPr="00DD07C9">
        <w:rPr>
          <w:rFonts w:ascii="Verdana" w:hAnsi="Verdana"/>
          <w:sz w:val="22"/>
          <w:szCs w:val="22"/>
          <w:lang w:val="en-US"/>
        </w:rPr>
        <w:t xml:space="preserve">, </w:t>
      </w:r>
      <w:r>
        <w:rPr>
          <w:rFonts w:ascii="Verdana" w:hAnsi="Verdana"/>
          <w:sz w:val="22"/>
          <w:szCs w:val="22"/>
          <w:lang w:val="en-US"/>
        </w:rPr>
        <w:t xml:space="preserve">E.H. </w:t>
      </w:r>
      <w:r w:rsidRPr="00DD07C9">
        <w:rPr>
          <w:rFonts w:ascii="Verdana" w:hAnsi="Verdana"/>
          <w:sz w:val="22"/>
          <w:szCs w:val="22"/>
          <w:lang w:val="en-US"/>
        </w:rPr>
        <w:t xml:space="preserve">Engelund, </w:t>
      </w:r>
      <w:r>
        <w:rPr>
          <w:rFonts w:ascii="Verdana" w:hAnsi="Verdana"/>
          <w:sz w:val="22"/>
          <w:szCs w:val="22"/>
          <w:lang w:val="en-US"/>
        </w:rPr>
        <w:t xml:space="preserve">E. </w:t>
      </w:r>
      <w:r w:rsidRPr="00DD07C9">
        <w:rPr>
          <w:rFonts w:ascii="Verdana" w:hAnsi="Verdana"/>
          <w:sz w:val="22"/>
          <w:szCs w:val="22"/>
          <w:lang w:val="en-US"/>
        </w:rPr>
        <w:t xml:space="preserve">Møller, and </w:t>
      </w:r>
      <w:r>
        <w:rPr>
          <w:rFonts w:ascii="Verdana" w:hAnsi="Verdana"/>
          <w:sz w:val="22"/>
          <w:szCs w:val="22"/>
          <w:lang w:val="en-US"/>
        </w:rPr>
        <w:t>E.V. Bräuner:</w:t>
      </w:r>
      <w:r w:rsidRPr="00DD07C9">
        <w:rPr>
          <w:rFonts w:ascii="Verdana" w:hAnsi="Verdana"/>
          <w:sz w:val="22"/>
          <w:szCs w:val="22"/>
          <w:lang w:val="en-US"/>
        </w:rPr>
        <w:t xml:space="preserve"> Ventilation in day care centers and sick leave among nursery children. </w:t>
      </w:r>
      <w:proofErr w:type="gramStart"/>
      <w:r w:rsidRPr="00DD07C9">
        <w:rPr>
          <w:rFonts w:ascii="Verdana" w:hAnsi="Verdana"/>
          <w:sz w:val="22"/>
          <w:szCs w:val="22"/>
          <w:lang w:val="en-US"/>
        </w:rPr>
        <w:t>Indoor Air.</w:t>
      </w:r>
      <w:proofErr w:type="gramEnd"/>
      <w:r w:rsidRPr="00DD07C9">
        <w:rPr>
          <w:rFonts w:ascii="Verdana" w:hAnsi="Verdana"/>
          <w:sz w:val="22"/>
          <w:szCs w:val="22"/>
          <w:lang w:val="en-US"/>
        </w:rPr>
        <w:t xml:space="preserve"> </w:t>
      </w:r>
      <w:r w:rsidRPr="00DD07C9">
        <w:rPr>
          <w:rFonts w:ascii="Verdana" w:hAnsi="Verdana"/>
          <w:sz w:val="22"/>
          <w:szCs w:val="22"/>
          <w:lang w:val="en-US"/>
        </w:rPr>
        <w:t>2015</w:t>
      </w:r>
      <w:r>
        <w:rPr>
          <w:rFonts w:ascii="Verdana" w:hAnsi="Verdana"/>
          <w:sz w:val="22"/>
          <w:szCs w:val="22"/>
          <w:lang w:val="en-US"/>
        </w:rPr>
        <w:t xml:space="preserve">. </w:t>
      </w:r>
      <w:proofErr w:type="spellStart"/>
      <w:proofErr w:type="gramStart"/>
      <w:r w:rsidRPr="00DD07C9">
        <w:rPr>
          <w:rFonts w:ascii="Verdana" w:hAnsi="Verdana"/>
          <w:sz w:val="22"/>
          <w:szCs w:val="22"/>
          <w:lang w:val="en-US"/>
        </w:rPr>
        <w:t>doi</w:t>
      </w:r>
      <w:proofErr w:type="spellEnd"/>
      <w:proofErr w:type="gramEnd"/>
      <w:r w:rsidRPr="00DD07C9">
        <w:rPr>
          <w:rFonts w:ascii="Verdana" w:hAnsi="Verdana"/>
          <w:sz w:val="22"/>
          <w:szCs w:val="22"/>
          <w:lang w:val="en-US"/>
        </w:rPr>
        <w:t>: 10.1111/ina.12202</w:t>
      </w:r>
    </w:p>
    <w:p w:rsidR="000C3196" w:rsidRDefault="000C3196" w:rsidP="002E6F95">
      <w:pPr>
        <w:pStyle w:val="Grundlggendeafsnit"/>
        <w:rPr>
          <w:rFonts w:ascii="Verdana" w:hAnsi="Verdana"/>
          <w:sz w:val="22"/>
          <w:szCs w:val="22"/>
          <w:lang w:val="en-US"/>
        </w:rPr>
      </w:pPr>
    </w:p>
    <w:p w:rsidR="000C3196" w:rsidRDefault="00406E4A" w:rsidP="002E6F95">
      <w:pPr>
        <w:pStyle w:val="Grundlggendeafsnit"/>
        <w:rPr>
          <w:rFonts w:ascii="Verdana" w:hAnsi="Verdana"/>
          <w:sz w:val="22"/>
          <w:szCs w:val="22"/>
          <w:lang w:val="en-US"/>
        </w:rPr>
      </w:pPr>
      <w:r>
        <w:rPr>
          <w:rFonts w:ascii="Verdana" w:hAnsi="Verdana"/>
          <w:sz w:val="22"/>
          <w:szCs w:val="22"/>
          <w:lang w:val="en-US"/>
        </w:rPr>
        <w:t xml:space="preserve">M. </w:t>
      </w:r>
      <w:proofErr w:type="spellStart"/>
      <w:r w:rsidR="000C3196" w:rsidRPr="000C3196">
        <w:rPr>
          <w:rFonts w:ascii="Verdana" w:hAnsi="Verdana"/>
          <w:sz w:val="22"/>
          <w:szCs w:val="22"/>
          <w:lang w:val="en-US"/>
        </w:rPr>
        <w:t>Jantunen</w:t>
      </w:r>
      <w:proofErr w:type="spellEnd"/>
      <w:r w:rsidR="000C3196" w:rsidRPr="000C3196">
        <w:rPr>
          <w:rFonts w:ascii="Verdana" w:hAnsi="Verdana"/>
          <w:sz w:val="22"/>
          <w:szCs w:val="22"/>
          <w:lang w:val="en-US"/>
        </w:rPr>
        <w:t>, O</w:t>
      </w:r>
      <w:r>
        <w:rPr>
          <w:rFonts w:ascii="Verdana" w:hAnsi="Verdana"/>
          <w:sz w:val="22"/>
          <w:szCs w:val="22"/>
          <w:lang w:val="en-US"/>
        </w:rPr>
        <w:t>.</w:t>
      </w:r>
      <w:r w:rsidR="000C3196" w:rsidRPr="000C3196">
        <w:rPr>
          <w:rFonts w:ascii="Verdana" w:hAnsi="Verdana"/>
          <w:sz w:val="22"/>
          <w:szCs w:val="22"/>
          <w:lang w:val="en-US"/>
        </w:rPr>
        <w:t xml:space="preserve"> </w:t>
      </w:r>
      <w:proofErr w:type="spellStart"/>
      <w:proofErr w:type="gramStart"/>
      <w:r w:rsidR="000C3196" w:rsidRPr="000C3196">
        <w:rPr>
          <w:rFonts w:ascii="Verdana" w:hAnsi="Verdana"/>
          <w:sz w:val="22"/>
          <w:szCs w:val="22"/>
          <w:lang w:val="en-US"/>
        </w:rPr>
        <w:t>Fernandes</w:t>
      </w:r>
      <w:proofErr w:type="spellEnd"/>
      <w:r w:rsidR="000C3196" w:rsidRPr="000C3196">
        <w:rPr>
          <w:rFonts w:ascii="Verdana" w:hAnsi="Verdana"/>
          <w:sz w:val="22"/>
          <w:szCs w:val="22"/>
          <w:lang w:val="en-US"/>
        </w:rPr>
        <w:t xml:space="preserve"> </w:t>
      </w:r>
      <w:r w:rsidR="000C3196">
        <w:rPr>
          <w:rFonts w:ascii="Verdana" w:hAnsi="Verdana"/>
          <w:sz w:val="22"/>
          <w:szCs w:val="22"/>
          <w:lang w:val="en-US"/>
        </w:rPr>
        <w:t>,</w:t>
      </w:r>
      <w:proofErr w:type="gramEnd"/>
      <w:r w:rsidR="000C3196">
        <w:rPr>
          <w:rFonts w:ascii="Verdana" w:hAnsi="Verdana"/>
          <w:sz w:val="22"/>
          <w:szCs w:val="22"/>
          <w:lang w:val="en-US"/>
        </w:rPr>
        <w:t xml:space="preserve"> </w:t>
      </w:r>
      <w:r>
        <w:rPr>
          <w:rFonts w:ascii="Verdana" w:hAnsi="Verdana"/>
          <w:sz w:val="22"/>
          <w:szCs w:val="22"/>
          <w:lang w:val="en-US"/>
        </w:rPr>
        <w:t xml:space="preserve">P. </w:t>
      </w:r>
      <w:proofErr w:type="spellStart"/>
      <w:r w:rsidR="000C3196">
        <w:rPr>
          <w:rFonts w:ascii="Verdana" w:hAnsi="Verdana"/>
          <w:sz w:val="22"/>
          <w:szCs w:val="22"/>
          <w:lang w:val="en-US"/>
        </w:rPr>
        <w:t>Carrer</w:t>
      </w:r>
      <w:proofErr w:type="spellEnd"/>
      <w:r w:rsidR="000C3196">
        <w:rPr>
          <w:rFonts w:ascii="Verdana" w:hAnsi="Verdana"/>
          <w:sz w:val="22"/>
          <w:szCs w:val="22"/>
          <w:lang w:val="en-US"/>
        </w:rPr>
        <w:t xml:space="preserve">, </w:t>
      </w:r>
      <w:r>
        <w:rPr>
          <w:rFonts w:ascii="Verdana" w:hAnsi="Verdana"/>
          <w:sz w:val="22"/>
          <w:szCs w:val="22"/>
          <w:lang w:val="en-US"/>
        </w:rPr>
        <w:t xml:space="preserve">S. </w:t>
      </w:r>
      <w:proofErr w:type="spellStart"/>
      <w:r w:rsidR="000C3196">
        <w:rPr>
          <w:rFonts w:ascii="Verdana" w:hAnsi="Verdana"/>
          <w:sz w:val="22"/>
          <w:szCs w:val="22"/>
          <w:lang w:val="en-US"/>
        </w:rPr>
        <w:t>Kephalopoulos</w:t>
      </w:r>
      <w:proofErr w:type="spellEnd"/>
      <w:r w:rsidR="000C3196">
        <w:rPr>
          <w:rFonts w:ascii="Verdana" w:hAnsi="Verdana"/>
          <w:sz w:val="22"/>
          <w:szCs w:val="22"/>
          <w:lang w:val="en-US"/>
        </w:rPr>
        <w:t xml:space="preserve">: </w:t>
      </w:r>
      <w:r w:rsidR="000C3196" w:rsidRPr="000C3196">
        <w:rPr>
          <w:rFonts w:ascii="Verdana" w:hAnsi="Verdana"/>
          <w:sz w:val="22"/>
          <w:szCs w:val="22"/>
          <w:lang w:val="en-US"/>
        </w:rPr>
        <w:t>Promoting actions</w:t>
      </w:r>
      <w:r w:rsidR="000C3196">
        <w:rPr>
          <w:rFonts w:ascii="Verdana" w:hAnsi="Verdana"/>
          <w:sz w:val="22"/>
          <w:szCs w:val="22"/>
          <w:lang w:val="en-US"/>
        </w:rPr>
        <w:t xml:space="preserve"> </w:t>
      </w:r>
      <w:r w:rsidR="000C3196" w:rsidRPr="000C3196">
        <w:rPr>
          <w:rFonts w:ascii="Verdana" w:hAnsi="Verdana"/>
          <w:sz w:val="22"/>
          <w:szCs w:val="22"/>
          <w:lang w:val="en-US"/>
        </w:rPr>
        <w:t>for healthy indoor air (IAIAQ).(2011) European Commission Directorate General for</w:t>
      </w:r>
      <w:r>
        <w:rPr>
          <w:rFonts w:ascii="Verdana" w:hAnsi="Verdana"/>
          <w:sz w:val="22"/>
          <w:szCs w:val="22"/>
          <w:lang w:val="en-US"/>
        </w:rPr>
        <w:t xml:space="preserve"> </w:t>
      </w:r>
      <w:r w:rsidR="000C3196" w:rsidRPr="000C3196">
        <w:rPr>
          <w:rFonts w:ascii="Verdana" w:hAnsi="Verdana"/>
          <w:sz w:val="22"/>
          <w:szCs w:val="22"/>
          <w:lang w:val="en-US"/>
        </w:rPr>
        <w:t>Health and Consumers. Luxembourg.</w:t>
      </w:r>
    </w:p>
    <w:p w:rsidR="00406E4A" w:rsidRDefault="00406E4A" w:rsidP="002E6F95">
      <w:pPr>
        <w:pStyle w:val="Grundlggendeafsnit"/>
        <w:rPr>
          <w:rFonts w:ascii="Verdana" w:hAnsi="Verdana"/>
          <w:sz w:val="22"/>
          <w:szCs w:val="22"/>
          <w:lang w:val="en-US"/>
        </w:rPr>
      </w:pPr>
      <w:hyperlink r:id="rId9" w:history="1">
        <w:r w:rsidRPr="0025318A">
          <w:rPr>
            <w:rStyle w:val="Hyperlink"/>
            <w:rFonts w:ascii="Verdana" w:hAnsi="Verdana"/>
            <w:sz w:val="22"/>
            <w:szCs w:val="22"/>
            <w:lang w:val="en-US"/>
          </w:rPr>
          <w:t>http://ec.europa.eu/health/healthy_environments/docs/env_iaiaq.pdf</w:t>
        </w:r>
      </w:hyperlink>
      <w:r>
        <w:rPr>
          <w:rFonts w:ascii="Verdana" w:hAnsi="Verdana"/>
          <w:sz w:val="22"/>
          <w:szCs w:val="22"/>
          <w:lang w:val="en-US"/>
        </w:rPr>
        <w:t xml:space="preserve"> </w:t>
      </w:r>
    </w:p>
    <w:p w:rsidR="00DD07C9" w:rsidRDefault="00DD07C9" w:rsidP="002E6F95">
      <w:pPr>
        <w:pStyle w:val="Grundlggendeafsnit"/>
        <w:rPr>
          <w:rFonts w:ascii="Verdana" w:hAnsi="Verdana"/>
          <w:sz w:val="22"/>
          <w:szCs w:val="22"/>
          <w:lang w:val="en-US"/>
        </w:rPr>
      </w:pPr>
    </w:p>
    <w:p w:rsidR="00AD117A" w:rsidRDefault="00AD117A" w:rsidP="002E6F95">
      <w:pPr>
        <w:pStyle w:val="Grundlggendeafsnit"/>
        <w:rPr>
          <w:rFonts w:ascii="Verdana" w:hAnsi="Verdana"/>
          <w:sz w:val="22"/>
          <w:szCs w:val="22"/>
          <w:lang w:val="en-US"/>
        </w:rPr>
      </w:pPr>
      <w:r>
        <w:rPr>
          <w:rFonts w:ascii="Verdana" w:hAnsi="Verdana"/>
          <w:sz w:val="22"/>
          <w:szCs w:val="22"/>
          <w:lang w:val="en-US"/>
        </w:rPr>
        <w:t xml:space="preserve">P. Wargocki and D.P. </w:t>
      </w:r>
      <w:proofErr w:type="spellStart"/>
      <w:r>
        <w:rPr>
          <w:rFonts w:ascii="Verdana" w:hAnsi="Verdana"/>
          <w:sz w:val="22"/>
          <w:szCs w:val="22"/>
          <w:lang w:val="en-US"/>
        </w:rPr>
        <w:t>Wyon</w:t>
      </w:r>
      <w:proofErr w:type="spellEnd"/>
      <w:r>
        <w:rPr>
          <w:rFonts w:ascii="Verdana" w:hAnsi="Verdana"/>
          <w:sz w:val="22"/>
          <w:szCs w:val="22"/>
          <w:lang w:val="en-US"/>
        </w:rPr>
        <w:t>: Effects of HVAC on Student Performance</w:t>
      </w:r>
      <w:r w:rsidRPr="00AD117A">
        <w:rPr>
          <w:rFonts w:ascii="Verdana" w:hAnsi="Verdana"/>
          <w:sz w:val="22"/>
          <w:szCs w:val="22"/>
          <w:lang w:val="en-US"/>
        </w:rPr>
        <w:t>, ASHRAE Journal,</w:t>
      </w:r>
      <w:r>
        <w:rPr>
          <w:rFonts w:ascii="Verdana" w:hAnsi="Verdana"/>
          <w:sz w:val="22"/>
          <w:szCs w:val="22"/>
          <w:lang w:val="en-US"/>
        </w:rPr>
        <w:t xml:space="preserve"> </w:t>
      </w:r>
      <w:r w:rsidRPr="00AD117A">
        <w:rPr>
          <w:rFonts w:ascii="Verdana" w:hAnsi="Verdana"/>
          <w:sz w:val="22"/>
          <w:szCs w:val="22"/>
          <w:lang w:val="en-US"/>
        </w:rPr>
        <w:t>20</w:t>
      </w:r>
      <w:r>
        <w:rPr>
          <w:rFonts w:ascii="Verdana" w:hAnsi="Verdana"/>
          <w:sz w:val="22"/>
          <w:szCs w:val="22"/>
          <w:lang w:val="en-US"/>
        </w:rPr>
        <w:t>06</w:t>
      </w:r>
      <w:r>
        <w:rPr>
          <w:rFonts w:ascii="Verdana" w:hAnsi="Verdana"/>
          <w:sz w:val="22"/>
          <w:szCs w:val="22"/>
          <w:lang w:val="en-US"/>
        </w:rPr>
        <w:t xml:space="preserve"> </w:t>
      </w:r>
      <w:r w:rsidRPr="00AD117A">
        <w:rPr>
          <w:rFonts w:ascii="Verdana" w:hAnsi="Verdana"/>
          <w:sz w:val="22"/>
          <w:szCs w:val="22"/>
          <w:lang w:val="en-US"/>
        </w:rPr>
        <w:t>October, 22-28.</w:t>
      </w:r>
    </w:p>
    <w:p w:rsidR="00AD117A" w:rsidRDefault="00AD117A" w:rsidP="002E6F95">
      <w:pPr>
        <w:pStyle w:val="Grundlggendeafsnit"/>
        <w:rPr>
          <w:rFonts w:ascii="Verdana" w:hAnsi="Verdana"/>
          <w:sz w:val="22"/>
          <w:szCs w:val="22"/>
          <w:lang w:val="en-US"/>
        </w:rPr>
      </w:pPr>
      <w:bookmarkStart w:id="0" w:name="_GoBack"/>
    </w:p>
    <w:bookmarkEnd w:id="0"/>
    <w:p w:rsidR="00F636A8" w:rsidRDefault="00F636A8" w:rsidP="002E6F95">
      <w:pPr>
        <w:pStyle w:val="Grundlggendeafsnit"/>
        <w:rPr>
          <w:rFonts w:ascii="Verdana" w:hAnsi="Verdana"/>
          <w:sz w:val="22"/>
          <w:szCs w:val="22"/>
          <w:lang w:val="en-US"/>
        </w:rPr>
      </w:pPr>
      <w:r>
        <w:rPr>
          <w:rFonts w:ascii="Verdana" w:hAnsi="Verdana"/>
          <w:sz w:val="22"/>
          <w:szCs w:val="22"/>
          <w:lang w:val="en-US"/>
        </w:rPr>
        <w:t xml:space="preserve">P. </w:t>
      </w:r>
      <w:r w:rsidRPr="00F636A8">
        <w:rPr>
          <w:rFonts w:ascii="Verdana" w:hAnsi="Verdana"/>
          <w:sz w:val="22"/>
          <w:szCs w:val="22"/>
          <w:lang w:val="en-US"/>
        </w:rPr>
        <w:t xml:space="preserve">Wargocki, </w:t>
      </w:r>
      <w:r>
        <w:rPr>
          <w:rFonts w:ascii="Verdana" w:hAnsi="Verdana"/>
          <w:sz w:val="22"/>
          <w:szCs w:val="22"/>
          <w:lang w:val="en-US"/>
        </w:rPr>
        <w:t>O.</w:t>
      </w:r>
      <w:r w:rsidRPr="00F636A8">
        <w:rPr>
          <w:rFonts w:ascii="Verdana" w:hAnsi="Verdana"/>
          <w:sz w:val="22"/>
          <w:szCs w:val="22"/>
          <w:lang w:val="en-US"/>
        </w:rPr>
        <w:t xml:space="preserve"> </w:t>
      </w:r>
      <w:proofErr w:type="spellStart"/>
      <w:r w:rsidRPr="00F636A8">
        <w:rPr>
          <w:rFonts w:ascii="Verdana" w:hAnsi="Verdana"/>
          <w:sz w:val="22"/>
          <w:szCs w:val="22"/>
          <w:lang w:val="en-US"/>
        </w:rPr>
        <w:t>Seppanen</w:t>
      </w:r>
      <w:proofErr w:type="spellEnd"/>
      <w:r w:rsidRPr="00F636A8">
        <w:rPr>
          <w:rFonts w:ascii="Verdana" w:hAnsi="Verdana"/>
          <w:sz w:val="22"/>
          <w:szCs w:val="22"/>
          <w:lang w:val="en-US"/>
        </w:rPr>
        <w:t>, J</w:t>
      </w:r>
      <w:r>
        <w:rPr>
          <w:rFonts w:ascii="Verdana" w:hAnsi="Verdana"/>
          <w:sz w:val="22"/>
          <w:szCs w:val="22"/>
          <w:lang w:val="en-US"/>
        </w:rPr>
        <w:t>.</w:t>
      </w:r>
      <w:r w:rsidRPr="00F636A8">
        <w:rPr>
          <w:rFonts w:ascii="Verdana" w:hAnsi="Verdana"/>
          <w:sz w:val="22"/>
          <w:szCs w:val="22"/>
          <w:lang w:val="en-US"/>
        </w:rPr>
        <w:t xml:space="preserve"> </w:t>
      </w:r>
      <w:proofErr w:type="spellStart"/>
      <w:r w:rsidRPr="00F636A8">
        <w:rPr>
          <w:rFonts w:ascii="Verdana" w:hAnsi="Verdana"/>
          <w:sz w:val="22"/>
          <w:szCs w:val="22"/>
          <w:lang w:val="en-US"/>
        </w:rPr>
        <w:t>Andersson</w:t>
      </w:r>
      <w:proofErr w:type="spellEnd"/>
      <w:r w:rsidRPr="00F636A8">
        <w:rPr>
          <w:rFonts w:ascii="Verdana" w:hAnsi="Verdana"/>
          <w:sz w:val="22"/>
          <w:szCs w:val="22"/>
          <w:lang w:val="en-US"/>
        </w:rPr>
        <w:t>, A</w:t>
      </w:r>
      <w:r>
        <w:rPr>
          <w:rFonts w:ascii="Verdana" w:hAnsi="Verdana"/>
          <w:sz w:val="22"/>
          <w:szCs w:val="22"/>
          <w:lang w:val="en-US"/>
        </w:rPr>
        <w:t>.</w:t>
      </w:r>
      <w:r w:rsidRPr="00F636A8">
        <w:rPr>
          <w:rFonts w:ascii="Verdana" w:hAnsi="Verdana"/>
          <w:sz w:val="22"/>
          <w:szCs w:val="22"/>
          <w:lang w:val="en-US"/>
        </w:rPr>
        <w:t xml:space="preserve"> </w:t>
      </w:r>
      <w:proofErr w:type="spellStart"/>
      <w:r w:rsidRPr="00F636A8">
        <w:rPr>
          <w:rFonts w:ascii="Verdana" w:hAnsi="Verdana"/>
          <w:sz w:val="22"/>
          <w:szCs w:val="22"/>
          <w:lang w:val="en-US"/>
        </w:rPr>
        <w:t>Boestra</w:t>
      </w:r>
      <w:proofErr w:type="spellEnd"/>
      <w:r w:rsidRPr="00F636A8">
        <w:rPr>
          <w:rFonts w:ascii="Verdana" w:hAnsi="Verdana"/>
          <w:sz w:val="22"/>
          <w:szCs w:val="22"/>
          <w:lang w:val="en-US"/>
        </w:rPr>
        <w:t>, D</w:t>
      </w:r>
      <w:r>
        <w:rPr>
          <w:rFonts w:ascii="Verdana" w:hAnsi="Verdana"/>
          <w:sz w:val="22"/>
          <w:szCs w:val="22"/>
          <w:lang w:val="en-US"/>
        </w:rPr>
        <w:t>.</w:t>
      </w:r>
      <w:r w:rsidRPr="00F636A8">
        <w:rPr>
          <w:rFonts w:ascii="Verdana" w:hAnsi="Verdana"/>
          <w:sz w:val="22"/>
          <w:szCs w:val="22"/>
          <w:lang w:val="en-US"/>
        </w:rPr>
        <w:t xml:space="preserve"> Clements-</w:t>
      </w:r>
      <w:proofErr w:type="spellStart"/>
      <w:r w:rsidRPr="00F636A8">
        <w:rPr>
          <w:rFonts w:ascii="Verdana" w:hAnsi="Verdana"/>
          <w:sz w:val="22"/>
          <w:szCs w:val="22"/>
          <w:lang w:val="en-US"/>
        </w:rPr>
        <w:t>Croome</w:t>
      </w:r>
      <w:proofErr w:type="spellEnd"/>
      <w:r w:rsidRPr="00F636A8">
        <w:rPr>
          <w:rFonts w:ascii="Verdana" w:hAnsi="Verdana"/>
          <w:sz w:val="22"/>
          <w:szCs w:val="22"/>
          <w:lang w:val="en-US"/>
        </w:rPr>
        <w:t>, K</w:t>
      </w:r>
      <w:r>
        <w:rPr>
          <w:rFonts w:ascii="Verdana" w:hAnsi="Verdana"/>
          <w:sz w:val="22"/>
          <w:szCs w:val="22"/>
          <w:lang w:val="en-US"/>
        </w:rPr>
        <w:t>.</w:t>
      </w:r>
      <w:r w:rsidRPr="00F636A8">
        <w:rPr>
          <w:rFonts w:ascii="Verdana" w:hAnsi="Verdana"/>
          <w:sz w:val="22"/>
          <w:szCs w:val="22"/>
          <w:lang w:val="en-US"/>
        </w:rPr>
        <w:t xml:space="preserve"> </w:t>
      </w:r>
      <w:proofErr w:type="spellStart"/>
      <w:r w:rsidRPr="00F636A8">
        <w:rPr>
          <w:rFonts w:ascii="Verdana" w:hAnsi="Verdana"/>
          <w:sz w:val="22"/>
          <w:szCs w:val="22"/>
          <w:lang w:val="en-US"/>
        </w:rPr>
        <w:t>Fitzner</w:t>
      </w:r>
      <w:proofErr w:type="spellEnd"/>
      <w:r w:rsidRPr="00F636A8">
        <w:rPr>
          <w:rFonts w:ascii="Verdana" w:hAnsi="Verdana"/>
          <w:sz w:val="22"/>
          <w:szCs w:val="22"/>
          <w:lang w:val="en-US"/>
        </w:rPr>
        <w:t>, and S</w:t>
      </w:r>
      <w:r>
        <w:rPr>
          <w:rFonts w:ascii="Verdana" w:hAnsi="Verdana"/>
          <w:sz w:val="22"/>
          <w:szCs w:val="22"/>
          <w:lang w:val="en-US"/>
        </w:rPr>
        <w:t>.</w:t>
      </w:r>
      <w:r w:rsidRPr="00F636A8">
        <w:rPr>
          <w:rFonts w:ascii="Verdana" w:hAnsi="Verdana"/>
          <w:sz w:val="22"/>
          <w:szCs w:val="22"/>
          <w:lang w:val="en-US"/>
        </w:rPr>
        <w:t>O</w:t>
      </w:r>
      <w:r>
        <w:rPr>
          <w:rFonts w:ascii="Verdana" w:hAnsi="Verdana"/>
          <w:sz w:val="22"/>
          <w:szCs w:val="22"/>
          <w:lang w:val="en-US"/>
        </w:rPr>
        <w:t>.</w:t>
      </w:r>
      <w:r w:rsidRPr="00F636A8">
        <w:rPr>
          <w:rFonts w:ascii="Verdana" w:hAnsi="Verdana"/>
          <w:sz w:val="22"/>
          <w:szCs w:val="22"/>
          <w:lang w:val="en-US"/>
        </w:rPr>
        <w:t xml:space="preserve"> Hanssen</w:t>
      </w:r>
      <w:r>
        <w:rPr>
          <w:rFonts w:ascii="Verdana" w:hAnsi="Verdana"/>
          <w:sz w:val="22"/>
          <w:szCs w:val="22"/>
          <w:lang w:val="en-US"/>
        </w:rPr>
        <w:t>:</w:t>
      </w:r>
      <w:r w:rsidRPr="00F636A8">
        <w:rPr>
          <w:rFonts w:ascii="Verdana" w:hAnsi="Verdana"/>
          <w:sz w:val="22"/>
          <w:szCs w:val="22"/>
          <w:lang w:val="en-US"/>
        </w:rPr>
        <w:t xml:space="preserve"> Indoor climate and productivity in </w:t>
      </w:r>
      <w:r w:rsidRPr="00F636A8">
        <w:rPr>
          <w:rFonts w:ascii="Verdana" w:hAnsi="Verdana"/>
          <w:sz w:val="22"/>
          <w:szCs w:val="22"/>
          <w:lang w:val="en-US"/>
        </w:rPr>
        <w:lastRenderedPageBreak/>
        <w:t xml:space="preserve">offices: How to integrate productivity in life cycle costs analysis of building services. </w:t>
      </w:r>
      <w:proofErr w:type="spellStart"/>
      <w:proofErr w:type="gramStart"/>
      <w:r w:rsidRPr="00F636A8">
        <w:rPr>
          <w:rFonts w:ascii="Verdana" w:hAnsi="Verdana"/>
          <w:sz w:val="22"/>
          <w:szCs w:val="22"/>
          <w:lang w:val="en-US"/>
        </w:rPr>
        <w:t>Rehva</w:t>
      </w:r>
      <w:proofErr w:type="spellEnd"/>
      <w:r w:rsidRPr="00F636A8">
        <w:rPr>
          <w:rFonts w:ascii="Verdana" w:hAnsi="Verdana"/>
          <w:sz w:val="22"/>
          <w:szCs w:val="22"/>
          <w:lang w:val="en-US"/>
        </w:rPr>
        <w:t>, 2006.</w:t>
      </w:r>
      <w:proofErr w:type="gramEnd"/>
    </w:p>
    <w:p w:rsidR="00F636A8" w:rsidRDefault="00F636A8" w:rsidP="002E6F95">
      <w:pPr>
        <w:pStyle w:val="Grundlggendeafsnit"/>
        <w:rPr>
          <w:rFonts w:ascii="Verdana" w:hAnsi="Verdana"/>
          <w:sz w:val="22"/>
          <w:szCs w:val="22"/>
          <w:lang w:val="en-US"/>
        </w:rPr>
      </w:pPr>
    </w:p>
    <w:p w:rsidR="00F636A8" w:rsidRDefault="00F636A8" w:rsidP="002E6F95">
      <w:pPr>
        <w:pStyle w:val="Grundlggendeafsnit"/>
        <w:rPr>
          <w:rFonts w:ascii="Verdana" w:hAnsi="Verdana"/>
          <w:sz w:val="22"/>
          <w:szCs w:val="22"/>
          <w:lang w:val="en-US"/>
        </w:rPr>
      </w:pPr>
      <w:r>
        <w:rPr>
          <w:rFonts w:ascii="Verdana" w:hAnsi="Verdana"/>
          <w:sz w:val="22"/>
          <w:szCs w:val="22"/>
          <w:lang w:val="en-US"/>
        </w:rPr>
        <w:t xml:space="preserve">M. J. </w:t>
      </w:r>
      <w:proofErr w:type="spellStart"/>
      <w:r>
        <w:rPr>
          <w:rFonts w:ascii="Verdana" w:hAnsi="Verdana"/>
          <w:sz w:val="22"/>
          <w:szCs w:val="22"/>
          <w:lang w:val="en-US"/>
        </w:rPr>
        <w:t>Mendell</w:t>
      </w:r>
      <w:proofErr w:type="spellEnd"/>
      <w:r>
        <w:rPr>
          <w:rFonts w:ascii="Verdana" w:hAnsi="Verdana"/>
          <w:sz w:val="22"/>
          <w:szCs w:val="22"/>
          <w:lang w:val="en-US"/>
        </w:rPr>
        <w:t xml:space="preserve">, G. A. Heath: </w:t>
      </w:r>
      <w:r w:rsidRPr="00A941A6">
        <w:rPr>
          <w:rFonts w:ascii="Verdana" w:hAnsi="Verdana"/>
          <w:sz w:val="22"/>
          <w:szCs w:val="22"/>
          <w:lang w:val="en-US"/>
        </w:rPr>
        <w:t>Do indoor pollutants and thermal conditions in schools influence</w:t>
      </w:r>
      <w:r>
        <w:rPr>
          <w:rFonts w:ascii="Verdana" w:hAnsi="Verdana"/>
          <w:sz w:val="22"/>
          <w:szCs w:val="22"/>
          <w:lang w:val="en-US"/>
        </w:rPr>
        <w:t xml:space="preserve"> </w:t>
      </w:r>
      <w:r w:rsidRPr="00A941A6">
        <w:rPr>
          <w:rFonts w:ascii="Verdana" w:hAnsi="Verdana"/>
          <w:sz w:val="22"/>
          <w:szCs w:val="22"/>
          <w:lang w:val="en-US"/>
        </w:rPr>
        <w:t xml:space="preserve">student performance? </w:t>
      </w:r>
      <w:proofErr w:type="gramStart"/>
      <w:r w:rsidRPr="00A941A6">
        <w:rPr>
          <w:rFonts w:ascii="Verdana" w:hAnsi="Verdana"/>
          <w:sz w:val="22"/>
          <w:szCs w:val="22"/>
          <w:lang w:val="en-US"/>
        </w:rPr>
        <w:t>A critical review of the literature</w:t>
      </w:r>
      <w:r>
        <w:rPr>
          <w:rFonts w:ascii="Verdana" w:hAnsi="Verdana"/>
          <w:sz w:val="22"/>
          <w:szCs w:val="22"/>
          <w:lang w:val="en-US"/>
        </w:rPr>
        <w:t>.</w:t>
      </w:r>
      <w:proofErr w:type="gramEnd"/>
      <w:r>
        <w:rPr>
          <w:rFonts w:ascii="Verdana" w:hAnsi="Verdana"/>
          <w:sz w:val="22"/>
          <w:szCs w:val="22"/>
          <w:lang w:val="en-US"/>
        </w:rPr>
        <w:t xml:space="preserve"> </w:t>
      </w:r>
      <w:r w:rsidRPr="00A941A6">
        <w:rPr>
          <w:rFonts w:ascii="Verdana" w:hAnsi="Verdana"/>
          <w:sz w:val="22"/>
          <w:szCs w:val="22"/>
          <w:lang w:val="en-US"/>
        </w:rPr>
        <w:t>Indoor Air 2005; 15: 27–52</w:t>
      </w:r>
      <w:r>
        <w:rPr>
          <w:rFonts w:ascii="Verdana" w:hAnsi="Verdana"/>
          <w:sz w:val="22"/>
          <w:szCs w:val="22"/>
          <w:lang w:val="en-US"/>
        </w:rPr>
        <w:t>.</w:t>
      </w:r>
    </w:p>
    <w:p w:rsidR="00A941A6" w:rsidRPr="00AD16AD" w:rsidRDefault="00A941A6" w:rsidP="002E6F95">
      <w:pPr>
        <w:pStyle w:val="Grundlggendeafsnit"/>
        <w:rPr>
          <w:rFonts w:ascii="Verdana" w:hAnsi="Verdana"/>
          <w:sz w:val="32"/>
          <w:szCs w:val="32"/>
          <w:lang w:val="en-US"/>
        </w:rPr>
      </w:pPr>
    </w:p>
    <w:sectPr w:rsidR="00A941A6" w:rsidRPr="00AD16AD" w:rsidSect="00AD16AD">
      <w:type w:val="continuous"/>
      <w:pgSz w:w="11907" w:h="16840" w:code="9"/>
      <w:pgMar w:top="1418" w:right="851" w:bottom="1418" w:left="2835" w:header="0" w:footer="17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8FE"/>
    <w:multiLevelType w:val="hybridMultilevel"/>
    <w:tmpl w:val="ECC2770A"/>
    <w:lvl w:ilvl="0" w:tplc="DB3ACD62">
      <w:start w:val="13"/>
      <w:numFmt w:val="bullet"/>
      <w:lvlText w:val="-"/>
      <w:lvlJc w:val="left"/>
      <w:pPr>
        <w:ind w:left="720" w:hanging="360"/>
      </w:pPr>
      <w:rPr>
        <w:rFonts w:ascii="Verdana" w:eastAsiaTheme="minorHAnsi" w:hAnsi="Verdana" w:cs="Minion Pro"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7A2755C"/>
    <w:multiLevelType w:val="hybridMultilevel"/>
    <w:tmpl w:val="BDE451BE"/>
    <w:lvl w:ilvl="0" w:tplc="DB3ACD62">
      <w:start w:val="13"/>
      <w:numFmt w:val="bullet"/>
      <w:lvlText w:val="-"/>
      <w:lvlJc w:val="left"/>
      <w:pPr>
        <w:ind w:left="720" w:hanging="360"/>
      </w:pPr>
      <w:rPr>
        <w:rFonts w:ascii="Verdana" w:eastAsiaTheme="minorHAnsi" w:hAnsi="Verdana" w:cs="Minion Pro"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24E6F74"/>
    <w:multiLevelType w:val="singleLevel"/>
    <w:tmpl w:val="16226454"/>
    <w:lvl w:ilvl="0">
      <w:start w:val="1"/>
      <w:numFmt w:val="bullet"/>
      <w:lvlText w:val="–"/>
      <w:lvlJc w:val="left"/>
      <w:pPr>
        <w:tabs>
          <w:tab w:val="num" w:pos="255"/>
        </w:tabs>
        <w:ind w:left="255" w:hanging="255"/>
      </w:pPr>
      <w:rPr>
        <w:rFonts w:ascii="Arial" w:hAnsi="Arial" w:cs="Arial" w:hint="default"/>
      </w:rPr>
    </w:lvl>
  </w:abstractNum>
  <w:abstractNum w:abstractNumId="3">
    <w:nsid w:val="584E727C"/>
    <w:multiLevelType w:val="singleLevel"/>
    <w:tmpl w:val="A502B65E"/>
    <w:lvl w:ilvl="0">
      <w:start w:val="1"/>
      <w:numFmt w:val="bullet"/>
      <w:lvlText w:val="–"/>
      <w:lvlJc w:val="left"/>
      <w:pPr>
        <w:tabs>
          <w:tab w:val="num" w:pos="255"/>
        </w:tabs>
        <w:ind w:left="255" w:hanging="255"/>
      </w:pPr>
      <w:rPr>
        <w:rFonts w:ascii="Arial" w:hAnsi="Arial" w:cs="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AD"/>
    <w:rsid w:val="00045078"/>
    <w:rsid w:val="000A60ED"/>
    <w:rsid w:val="000C3196"/>
    <w:rsid w:val="00196776"/>
    <w:rsid w:val="001E65A5"/>
    <w:rsid w:val="00206521"/>
    <w:rsid w:val="00265B4A"/>
    <w:rsid w:val="002E6F95"/>
    <w:rsid w:val="0030239D"/>
    <w:rsid w:val="00337266"/>
    <w:rsid w:val="003B4A5D"/>
    <w:rsid w:val="00406E4A"/>
    <w:rsid w:val="00412E81"/>
    <w:rsid w:val="004E4DB6"/>
    <w:rsid w:val="0053294D"/>
    <w:rsid w:val="00555C29"/>
    <w:rsid w:val="006545D4"/>
    <w:rsid w:val="00727C1E"/>
    <w:rsid w:val="00731AA0"/>
    <w:rsid w:val="00797D8D"/>
    <w:rsid w:val="007D5FF1"/>
    <w:rsid w:val="00831A66"/>
    <w:rsid w:val="00865B16"/>
    <w:rsid w:val="009B13DB"/>
    <w:rsid w:val="00A07F3F"/>
    <w:rsid w:val="00A941A6"/>
    <w:rsid w:val="00AA7E11"/>
    <w:rsid w:val="00AD117A"/>
    <w:rsid w:val="00AD16AD"/>
    <w:rsid w:val="00AF138B"/>
    <w:rsid w:val="00B87098"/>
    <w:rsid w:val="00C1007B"/>
    <w:rsid w:val="00C60B53"/>
    <w:rsid w:val="00D50F9D"/>
    <w:rsid w:val="00D954F4"/>
    <w:rsid w:val="00DD07C9"/>
    <w:rsid w:val="00E53991"/>
    <w:rsid w:val="00E92158"/>
    <w:rsid w:val="00E946AE"/>
    <w:rsid w:val="00F045C8"/>
    <w:rsid w:val="00F636A8"/>
    <w:rsid w:val="00F752B5"/>
    <w:rsid w:val="00FE2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D1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D16A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AD16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16AD"/>
    <w:rPr>
      <w:rFonts w:ascii="Tahoma" w:hAnsi="Tahoma" w:cs="Tahoma"/>
      <w:sz w:val="16"/>
      <w:szCs w:val="16"/>
    </w:rPr>
  </w:style>
  <w:style w:type="paragraph" w:customStyle="1" w:styleId="Grundlggendeafsnit">
    <w:name w:val="[Grundlæggende afsnit]"/>
    <w:basedOn w:val="Normal"/>
    <w:uiPriority w:val="99"/>
    <w:rsid w:val="00AD16A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Standardskrifttypeiafsnit"/>
    <w:uiPriority w:val="99"/>
    <w:unhideWhenUsed/>
    <w:rsid w:val="00406E4A"/>
    <w:rPr>
      <w:color w:val="0000FF" w:themeColor="hyperlink"/>
      <w:u w:val="single"/>
    </w:rPr>
  </w:style>
  <w:style w:type="paragraph" w:styleId="Listeafsnit">
    <w:name w:val="List Paragraph"/>
    <w:basedOn w:val="Normal"/>
    <w:uiPriority w:val="34"/>
    <w:qFormat/>
    <w:rsid w:val="003B4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D1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D16A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AD16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16AD"/>
    <w:rPr>
      <w:rFonts w:ascii="Tahoma" w:hAnsi="Tahoma" w:cs="Tahoma"/>
      <w:sz w:val="16"/>
      <w:szCs w:val="16"/>
    </w:rPr>
  </w:style>
  <w:style w:type="paragraph" w:customStyle="1" w:styleId="Grundlggendeafsnit">
    <w:name w:val="[Grundlæggende afsnit]"/>
    <w:basedOn w:val="Normal"/>
    <w:uiPriority w:val="99"/>
    <w:rsid w:val="00AD16A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Standardskrifttypeiafsnit"/>
    <w:uiPriority w:val="99"/>
    <w:unhideWhenUsed/>
    <w:rsid w:val="00406E4A"/>
    <w:rPr>
      <w:color w:val="0000FF" w:themeColor="hyperlink"/>
      <w:u w:val="single"/>
    </w:rPr>
  </w:style>
  <w:style w:type="paragraph" w:styleId="Listeafsnit">
    <w:name w:val="List Paragraph"/>
    <w:basedOn w:val="Normal"/>
    <w:uiPriority w:val="34"/>
    <w:qFormat/>
    <w:rsid w:val="003B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health/healthy_environments/docs/env_iaiaq.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2B30-8FE2-4042-8990-4CAEBC9B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Informa</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Iversen, Anne</dc:creator>
  <cp:lastModifiedBy>Lars Gunnarsen</cp:lastModifiedBy>
  <cp:revision>2</cp:revision>
  <cp:lastPrinted>2015-09-30T16:32:00Z</cp:lastPrinted>
  <dcterms:created xsi:type="dcterms:W3CDTF">2015-09-30T17:10:00Z</dcterms:created>
  <dcterms:modified xsi:type="dcterms:W3CDTF">2015-09-30T17:10:00Z</dcterms:modified>
</cp:coreProperties>
</file>