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334" w:rsidRPr="005132F1" w:rsidRDefault="008A7601" w:rsidP="005262C3">
      <w:pPr>
        <w:pStyle w:val="Author"/>
        <w:ind w:right="-2"/>
        <w:rPr>
          <w:rFonts w:ascii="Arial" w:hAnsi="Arial" w:cs="Arial"/>
          <w:color w:val="0033CC"/>
          <w:u w:val="single"/>
          <w:lang w:val="en-GB" w:eastAsia="zh-CN"/>
        </w:rPr>
      </w:pPr>
      <w:r w:rsidRPr="005132F1">
        <w:rPr>
          <w:rFonts w:ascii="Arial" w:hAnsi="Arial" w:cs="Arial"/>
          <w:color w:val="0033CC"/>
          <w:u w:val="single"/>
          <w:lang w:val="en-GB" w:eastAsia="zh-CN"/>
        </w:rPr>
        <w:t>D: En</w:t>
      </w:r>
      <w:bookmarkStart w:id="0" w:name="_GoBack"/>
      <w:bookmarkEnd w:id="0"/>
      <w:r w:rsidRPr="005132F1">
        <w:rPr>
          <w:rFonts w:ascii="Arial" w:hAnsi="Arial" w:cs="Arial"/>
          <w:color w:val="0033CC"/>
          <w:u w:val="single"/>
          <w:lang w:val="en-GB" w:eastAsia="zh-CN"/>
        </w:rPr>
        <w:t>ergy &amp; sustainability</w:t>
      </w:r>
      <w:r w:rsidR="00F747E6">
        <w:rPr>
          <w:rFonts w:ascii="Arial" w:hAnsi="Arial" w:cs="Arial"/>
          <w:color w:val="0033CC"/>
          <w:u w:val="single"/>
          <w:lang w:val="en-GB" w:eastAsia="zh-CN"/>
        </w:rPr>
        <w:t xml:space="preserve"> </w:t>
      </w:r>
    </w:p>
    <w:p w:rsidR="00DD55A8" w:rsidRPr="005132F1" w:rsidRDefault="001A068E">
      <w:pPr>
        <w:pStyle w:val="Author"/>
        <w:rPr>
          <w:rFonts w:ascii="Arial" w:hAnsi="Arial" w:cs="Arial"/>
          <w:color w:val="0033CC"/>
          <w:u w:val="single"/>
          <w:lang w:val="en-GB" w:eastAsia="zh-CN"/>
        </w:rPr>
      </w:pPr>
      <w:r w:rsidRPr="005132F1">
        <w:rPr>
          <w:rFonts w:ascii="Arial" w:hAnsi="Arial" w:cs="Arial"/>
          <w:color w:val="0033CC"/>
          <w:u w:val="single"/>
          <w:lang w:val="en-GB" w:eastAsia="zh-CN"/>
        </w:rPr>
        <w:t>D.1</w:t>
      </w:r>
      <w:r w:rsidR="001444FD" w:rsidRPr="005132F1">
        <w:rPr>
          <w:rFonts w:ascii="Arial" w:hAnsi="Arial" w:cs="Arial"/>
          <w:color w:val="0033CC"/>
          <w:u w:val="single"/>
          <w:lang w:val="en-GB" w:eastAsia="zh-CN"/>
        </w:rPr>
        <w:t xml:space="preserve">. </w:t>
      </w:r>
      <w:r w:rsidRPr="005132F1">
        <w:rPr>
          <w:rFonts w:ascii="Arial" w:hAnsi="Arial" w:cs="Arial"/>
          <w:color w:val="0033CC"/>
          <w:u w:val="single"/>
          <w:lang w:val="en-GB" w:eastAsia="zh-CN"/>
        </w:rPr>
        <w:t>Energy and IEQ</w:t>
      </w:r>
    </w:p>
    <w:p w:rsidR="005B6281" w:rsidRPr="005132F1" w:rsidRDefault="005B6281" w:rsidP="005262C3">
      <w:pPr>
        <w:pStyle w:val="Titel"/>
        <w:jc w:val="both"/>
        <w:rPr>
          <w:rFonts w:ascii="Arial" w:hAnsi="Arial"/>
          <w:b w:val="0"/>
          <w:bCs w:val="0"/>
          <w:kern w:val="0"/>
          <w:sz w:val="24"/>
          <w:szCs w:val="24"/>
          <w:lang w:val="en-GB" w:eastAsia="zh-CN"/>
        </w:rPr>
      </w:pPr>
    </w:p>
    <w:p w:rsidR="00DD55A8" w:rsidRPr="005132F1" w:rsidRDefault="00046DC4" w:rsidP="005262C3">
      <w:pPr>
        <w:pStyle w:val="Titel"/>
        <w:jc w:val="both"/>
        <w:rPr>
          <w:rFonts w:ascii="Arial" w:hAnsi="Arial"/>
          <w:sz w:val="24"/>
          <w:szCs w:val="24"/>
          <w:lang w:val="en-GB"/>
        </w:rPr>
      </w:pPr>
      <w:r>
        <w:rPr>
          <w:rFonts w:ascii="Arial" w:hAnsi="Arial"/>
          <w:sz w:val="24"/>
          <w:szCs w:val="24"/>
          <w:lang w:val="en-GB"/>
        </w:rPr>
        <w:t>H</w:t>
      </w:r>
      <w:r w:rsidR="00A224DF" w:rsidRPr="005132F1">
        <w:rPr>
          <w:rFonts w:ascii="Arial" w:hAnsi="Arial"/>
          <w:sz w:val="24"/>
          <w:szCs w:val="24"/>
          <w:lang w:val="en-GB"/>
        </w:rPr>
        <w:t xml:space="preserve">ouse owners’ </w:t>
      </w:r>
      <w:r w:rsidR="001A6061" w:rsidRPr="005132F1">
        <w:rPr>
          <w:rFonts w:ascii="Arial" w:hAnsi="Arial"/>
          <w:sz w:val="24"/>
          <w:szCs w:val="24"/>
          <w:lang w:val="en-GB"/>
        </w:rPr>
        <w:t>experience and satisfaction with Danish low-energy houses</w:t>
      </w:r>
    </w:p>
    <w:p w:rsidR="00DD55A8" w:rsidRPr="005132F1" w:rsidRDefault="00DD55A8">
      <w:pPr>
        <w:pStyle w:val="Author"/>
        <w:rPr>
          <w:rFonts w:ascii="Arial" w:hAnsi="Arial" w:cs="Arial"/>
          <w:lang w:val="en-GB"/>
        </w:rPr>
      </w:pPr>
    </w:p>
    <w:p w:rsidR="00DD55A8" w:rsidRPr="00A56F98" w:rsidRDefault="0098495E">
      <w:pPr>
        <w:pStyle w:val="Author"/>
        <w:rPr>
          <w:rFonts w:ascii="Arial" w:hAnsi="Arial" w:cs="Arial"/>
          <w:lang w:val="da-DK" w:eastAsia="zh-CN"/>
        </w:rPr>
      </w:pPr>
      <w:r w:rsidRPr="00A56F98">
        <w:rPr>
          <w:rFonts w:ascii="Arial" w:hAnsi="Arial" w:cs="Arial"/>
          <w:lang w:val="da-DK" w:eastAsia="zh-CN"/>
        </w:rPr>
        <w:t xml:space="preserve">Henrik </w:t>
      </w:r>
      <w:r w:rsidRPr="00F467B6">
        <w:rPr>
          <w:rFonts w:ascii="Arial" w:hAnsi="Arial" w:cs="Arial"/>
          <w:lang w:val="da-DK" w:eastAsia="zh-CN"/>
        </w:rPr>
        <w:t>N</w:t>
      </w:r>
      <w:r w:rsidR="00F467B6">
        <w:rPr>
          <w:rFonts w:ascii="Arial" w:hAnsi="Arial" w:cs="Arial"/>
          <w:lang w:val="da-DK" w:eastAsia="zh-CN"/>
        </w:rPr>
        <w:t>.</w:t>
      </w:r>
      <w:r w:rsidRPr="00A56F98">
        <w:rPr>
          <w:rFonts w:ascii="Arial" w:hAnsi="Arial" w:cs="Arial"/>
          <w:lang w:val="da-DK" w:eastAsia="zh-CN"/>
        </w:rPr>
        <w:t xml:space="preserve"> Knudsen, and Jesper Kragh</w:t>
      </w:r>
    </w:p>
    <w:p w:rsidR="0001487D" w:rsidRPr="00A56F98" w:rsidRDefault="0001487D">
      <w:pPr>
        <w:pStyle w:val="Author"/>
        <w:rPr>
          <w:rFonts w:ascii="Arial" w:hAnsi="Arial" w:cs="Arial"/>
          <w:lang w:val="da-DK"/>
        </w:rPr>
      </w:pPr>
    </w:p>
    <w:p w:rsidR="0001487D" w:rsidRPr="005132F1" w:rsidRDefault="0098495E">
      <w:pPr>
        <w:pStyle w:val="Author"/>
        <w:rPr>
          <w:rFonts w:ascii="Arial" w:hAnsi="Arial" w:cs="Arial"/>
          <w:lang w:val="en-GB"/>
        </w:rPr>
      </w:pPr>
      <w:r w:rsidRPr="005132F1">
        <w:rPr>
          <w:rFonts w:ascii="Arial" w:hAnsi="Arial" w:cs="Arial"/>
          <w:lang w:val="en-GB" w:eastAsia="zh-CN"/>
        </w:rPr>
        <w:t xml:space="preserve">Danish Building Research Institute, Aalborg University, </w:t>
      </w:r>
      <w:r w:rsidR="007D6E0B" w:rsidRPr="005132F1">
        <w:rPr>
          <w:rFonts w:ascii="Arial" w:hAnsi="Arial" w:cs="Arial"/>
          <w:lang w:val="en-GB" w:eastAsia="zh-CN"/>
        </w:rPr>
        <w:t>Copenhagen</w:t>
      </w:r>
      <w:r w:rsidRPr="005132F1">
        <w:rPr>
          <w:rFonts w:ascii="Arial" w:hAnsi="Arial" w:cs="Arial"/>
          <w:lang w:val="en-GB" w:eastAsia="zh-CN"/>
        </w:rPr>
        <w:t xml:space="preserve">, Denmark </w:t>
      </w:r>
    </w:p>
    <w:p w:rsidR="00DD55A8" w:rsidRPr="005132F1" w:rsidRDefault="00DD55A8">
      <w:pPr>
        <w:pStyle w:val="Author"/>
        <w:rPr>
          <w:rFonts w:ascii="Arial" w:hAnsi="Arial" w:cs="Arial"/>
          <w:lang w:val="en-GB"/>
        </w:rPr>
      </w:pPr>
    </w:p>
    <w:p w:rsidR="00DD55A8" w:rsidRPr="005132F1" w:rsidRDefault="00DD55A8">
      <w:pPr>
        <w:pStyle w:val="Author"/>
        <w:rPr>
          <w:rFonts w:ascii="Arial" w:hAnsi="Arial" w:cs="Arial"/>
          <w:lang w:val="en-GB"/>
        </w:rPr>
      </w:pPr>
      <w:r w:rsidRPr="005132F1">
        <w:rPr>
          <w:rFonts w:ascii="Arial" w:hAnsi="Arial" w:cs="Arial"/>
          <w:iCs/>
          <w:vertAlign w:val="superscript"/>
          <w:lang w:val="en-GB"/>
        </w:rPr>
        <w:t>*</w:t>
      </w:r>
      <w:r w:rsidRPr="005132F1">
        <w:rPr>
          <w:rFonts w:ascii="Arial" w:hAnsi="Arial" w:cs="Arial"/>
          <w:iCs/>
          <w:lang w:val="en-GB"/>
        </w:rPr>
        <w:t xml:space="preserve">Corresponding email: </w:t>
      </w:r>
      <w:r w:rsidR="002B5779" w:rsidRPr="005132F1">
        <w:rPr>
          <w:rFonts w:ascii="Arial" w:hAnsi="Arial" w:cs="Arial"/>
          <w:iCs/>
          <w:lang w:val="en-GB"/>
        </w:rPr>
        <w:t>hnk</w:t>
      </w:r>
      <w:r w:rsidR="0001487D" w:rsidRPr="005132F1">
        <w:rPr>
          <w:rFonts w:ascii="Arial" w:hAnsi="Arial" w:cs="Arial"/>
          <w:iCs/>
          <w:lang w:val="en-GB"/>
        </w:rPr>
        <w:t>@</w:t>
      </w:r>
      <w:r w:rsidR="002B5779" w:rsidRPr="005132F1">
        <w:rPr>
          <w:rFonts w:ascii="Arial" w:hAnsi="Arial" w:cs="Arial"/>
          <w:iCs/>
          <w:lang w:val="en-GB"/>
        </w:rPr>
        <w:t>sbi.aau.dk</w:t>
      </w:r>
    </w:p>
    <w:p w:rsidR="00DD55A8" w:rsidRPr="005132F1" w:rsidRDefault="00DD55A8">
      <w:pPr>
        <w:pStyle w:val="Author"/>
        <w:rPr>
          <w:rFonts w:ascii="Arial" w:hAnsi="Arial" w:cs="Arial"/>
          <w:b/>
          <w:lang w:val="en-GB" w:eastAsia="zh-CN"/>
        </w:rPr>
      </w:pPr>
    </w:p>
    <w:p w:rsidR="00DD55A8" w:rsidRPr="005132F1" w:rsidRDefault="00DD55A8">
      <w:pPr>
        <w:rPr>
          <w:rFonts w:ascii="Arial" w:hAnsi="Arial" w:cs="Arial"/>
          <w:lang w:val="en-GB"/>
        </w:rPr>
      </w:pPr>
      <w:r w:rsidRPr="005132F1">
        <w:rPr>
          <w:rFonts w:ascii="Arial" w:hAnsi="Arial" w:cs="Arial"/>
          <w:b/>
          <w:lang w:val="en-GB"/>
        </w:rPr>
        <w:t>Keywords:</w:t>
      </w:r>
      <w:r w:rsidR="00AD3597" w:rsidRPr="005132F1">
        <w:rPr>
          <w:rFonts w:ascii="Arial" w:hAnsi="Arial" w:cs="Arial"/>
          <w:b/>
          <w:lang w:val="en-GB"/>
        </w:rPr>
        <w:t xml:space="preserve"> </w:t>
      </w:r>
      <w:r w:rsidR="00197F87" w:rsidRPr="005132F1">
        <w:rPr>
          <w:rFonts w:ascii="Arial" w:hAnsi="Arial" w:cs="Arial"/>
          <w:lang w:val="en-GB"/>
        </w:rPr>
        <w:t xml:space="preserve">Indoor environment, Low-energy houses, </w:t>
      </w:r>
      <w:r w:rsidR="000D0C42" w:rsidRPr="005132F1">
        <w:rPr>
          <w:rFonts w:ascii="Arial" w:hAnsi="Arial" w:cs="Arial"/>
          <w:lang w:val="en-GB"/>
        </w:rPr>
        <w:t>Occupant satisfaction,</w:t>
      </w:r>
      <w:r w:rsidR="007D39CC">
        <w:rPr>
          <w:rFonts w:ascii="Arial" w:hAnsi="Arial" w:cs="Arial"/>
          <w:lang w:val="en-GB"/>
        </w:rPr>
        <w:t xml:space="preserve"> </w:t>
      </w:r>
      <w:proofErr w:type="gramStart"/>
      <w:r w:rsidR="007D39CC">
        <w:rPr>
          <w:rFonts w:ascii="Arial" w:hAnsi="Arial" w:cs="Arial"/>
          <w:lang w:val="en-GB"/>
        </w:rPr>
        <w:t>P</w:t>
      </w:r>
      <w:r w:rsidR="007D39CC" w:rsidRPr="005132F1">
        <w:rPr>
          <w:rFonts w:ascii="Arial" w:hAnsi="Arial" w:cs="Arial"/>
          <w:lang w:val="en-GB"/>
        </w:rPr>
        <w:t>erceived</w:t>
      </w:r>
      <w:proofErr w:type="gramEnd"/>
      <w:r w:rsidR="00AD3597" w:rsidRPr="005132F1">
        <w:rPr>
          <w:rFonts w:ascii="Arial" w:hAnsi="Arial" w:cs="Arial"/>
          <w:lang w:val="en-GB"/>
        </w:rPr>
        <w:t xml:space="preserve"> indoor climate, </w:t>
      </w:r>
      <w:r w:rsidR="00197F87" w:rsidRPr="005132F1">
        <w:rPr>
          <w:rFonts w:ascii="Arial" w:hAnsi="Arial" w:cs="Arial"/>
          <w:lang w:val="en-GB"/>
        </w:rPr>
        <w:t>Questionnaire survey</w:t>
      </w:r>
      <w:r w:rsidRPr="005132F1">
        <w:rPr>
          <w:rFonts w:ascii="Arial" w:hAnsi="Arial" w:cs="Arial"/>
          <w:lang w:val="en-GB"/>
        </w:rPr>
        <w:t xml:space="preserve"> </w:t>
      </w:r>
    </w:p>
    <w:p w:rsidR="00C77457" w:rsidRPr="005132F1" w:rsidRDefault="00C77457">
      <w:pPr>
        <w:rPr>
          <w:rFonts w:ascii="Arial" w:hAnsi="Arial" w:cs="Arial"/>
          <w:lang w:val="en-GB"/>
        </w:rPr>
      </w:pPr>
    </w:p>
    <w:p w:rsidR="00C77457" w:rsidRPr="005132F1" w:rsidRDefault="00FD6BFE">
      <w:pPr>
        <w:pStyle w:val="Overskrift1"/>
        <w:rPr>
          <w:rFonts w:ascii="Arial" w:hAnsi="Arial" w:cs="Arial"/>
          <w:b w:val="0"/>
          <w:lang w:val="en-GB"/>
        </w:rPr>
      </w:pPr>
      <w:r w:rsidRPr="005132F1">
        <w:rPr>
          <w:rFonts w:ascii="Arial" w:hAnsi="Arial" w:cs="Arial"/>
          <w:lang w:val="en-GB" w:eastAsia="zh-CN"/>
        </w:rPr>
        <w:t>SUMMARY</w:t>
      </w:r>
    </w:p>
    <w:p w:rsidR="00E05E3D" w:rsidRPr="005132F1" w:rsidRDefault="00E05E3D">
      <w:pPr>
        <w:rPr>
          <w:rFonts w:ascii="Arial" w:hAnsi="Arial" w:cs="Arial"/>
          <w:lang w:val="en-GB"/>
        </w:rPr>
      </w:pPr>
    </w:p>
    <w:p w:rsidR="00AA7653" w:rsidRPr="005132F1" w:rsidRDefault="00F134D2">
      <w:pPr>
        <w:rPr>
          <w:rFonts w:ascii="Arial" w:hAnsi="Arial" w:cs="Arial"/>
          <w:lang w:val="en-GB"/>
        </w:rPr>
      </w:pPr>
      <w:r w:rsidRPr="005132F1">
        <w:rPr>
          <w:rFonts w:ascii="Arial" w:hAnsi="Arial" w:cs="Arial"/>
          <w:lang w:val="en-GB"/>
        </w:rPr>
        <w:t xml:space="preserve">The purpose of this study was to identify experience and satisfaction </w:t>
      </w:r>
      <w:r w:rsidR="00013E22" w:rsidRPr="005132F1">
        <w:rPr>
          <w:rFonts w:ascii="Arial" w:hAnsi="Arial" w:cs="Arial"/>
          <w:lang w:val="en-GB"/>
        </w:rPr>
        <w:t xml:space="preserve">with new Danish </w:t>
      </w:r>
      <w:r w:rsidR="003A07AB" w:rsidRPr="003A07AB">
        <w:rPr>
          <w:rFonts w:ascii="Arial" w:hAnsi="Arial" w:cs="Arial"/>
          <w:lang w:val="en-GB"/>
        </w:rPr>
        <w:t>detached</w:t>
      </w:r>
      <w:r w:rsidR="003A07AB">
        <w:rPr>
          <w:rFonts w:ascii="Arial" w:hAnsi="Arial" w:cs="Arial"/>
          <w:lang w:val="en-GB"/>
        </w:rPr>
        <w:t xml:space="preserve"> </w:t>
      </w:r>
      <w:r w:rsidR="00013E22" w:rsidRPr="005132F1">
        <w:rPr>
          <w:rFonts w:ascii="Arial" w:hAnsi="Arial" w:cs="Arial"/>
          <w:lang w:val="en-GB"/>
        </w:rPr>
        <w:t>low-energy single-family houses</w:t>
      </w:r>
      <w:r w:rsidR="00B40F57" w:rsidRPr="005132F1">
        <w:rPr>
          <w:rFonts w:ascii="Arial" w:hAnsi="Arial" w:cs="Arial"/>
          <w:lang w:val="en-GB"/>
        </w:rPr>
        <w:t>.</w:t>
      </w:r>
      <w:r w:rsidRPr="005132F1">
        <w:rPr>
          <w:rFonts w:ascii="Arial" w:hAnsi="Arial" w:cs="Arial"/>
          <w:lang w:val="en-GB"/>
        </w:rPr>
        <w:t xml:space="preserve"> A questionnaire survey was carried out in the autumn </w:t>
      </w:r>
      <w:r w:rsidR="00A224DF" w:rsidRPr="005132F1">
        <w:rPr>
          <w:rFonts w:ascii="Arial" w:hAnsi="Arial" w:cs="Arial"/>
          <w:lang w:val="en-GB"/>
        </w:rPr>
        <w:t xml:space="preserve">of </w:t>
      </w:r>
      <w:r w:rsidRPr="005132F1">
        <w:rPr>
          <w:rFonts w:ascii="Arial" w:hAnsi="Arial" w:cs="Arial"/>
          <w:lang w:val="en-GB"/>
        </w:rPr>
        <w:t>2013 among owners of new</w:t>
      </w:r>
      <w:r w:rsidR="001A2AEC" w:rsidRPr="005132F1">
        <w:rPr>
          <w:rFonts w:ascii="Arial" w:hAnsi="Arial" w:cs="Arial"/>
          <w:lang w:val="en-GB"/>
        </w:rPr>
        <w:t>ly built</w:t>
      </w:r>
      <w:r w:rsidRPr="005132F1">
        <w:rPr>
          <w:rFonts w:ascii="Arial" w:hAnsi="Arial" w:cs="Arial"/>
          <w:lang w:val="en-GB"/>
        </w:rPr>
        <w:t xml:space="preserve"> </w:t>
      </w:r>
      <w:r w:rsidR="00DC5FA2" w:rsidRPr="005132F1">
        <w:rPr>
          <w:rFonts w:ascii="Arial" w:hAnsi="Arial" w:cs="Arial"/>
          <w:lang w:val="en-GB"/>
        </w:rPr>
        <w:t xml:space="preserve">energy </w:t>
      </w:r>
      <w:r w:rsidRPr="005132F1">
        <w:rPr>
          <w:rFonts w:ascii="Arial" w:hAnsi="Arial" w:cs="Arial"/>
          <w:lang w:val="en-GB"/>
        </w:rPr>
        <w:t xml:space="preserve">class 2015 houses. It included </w:t>
      </w:r>
      <w:proofErr w:type="spellStart"/>
      <w:r w:rsidRPr="005132F1">
        <w:rPr>
          <w:rFonts w:ascii="Arial" w:hAnsi="Arial" w:cs="Arial"/>
          <w:lang w:val="en-GB"/>
        </w:rPr>
        <w:t>i.a</w:t>
      </w:r>
      <w:proofErr w:type="spellEnd"/>
      <w:r w:rsidRPr="005132F1">
        <w:rPr>
          <w:rFonts w:ascii="Arial" w:hAnsi="Arial" w:cs="Arial"/>
          <w:lang w:val="en-GB"/>
        </w:rPr>
        <w:t xml:space="preserve">. questions on their overall satisfaction, </w:t>
      </w:r>
      <w:r w:rsidR="00A44D36">
        <w:rPr>
          <w:rFonts w:ascii="Arial" w:hAnsi="Arial" w:cs="Arial"/>
          <w:lang w:val="en-GB"/>
        </w:rPr>
        <w:t xml:space="preserve">and </w:t>
      </w:r>
      <w:r w:rsidRPr="005132F1">
        <w:rPr>
          <w:rFonts w:ascii="Arial" w:hAnsi="Arial" w:cs="Arial"/>
          <w:lang w:val="en-GB"/>
        </w:rPr>
        <w:t>more specific</w:t>
      </w:r>
      <w:r w:rsidR="00A224DF" w:rsidRPr="005132F1">
        <w:rPr>
          <w:rFonts w:ascii="Arial" w:hAnsi="Arial" w:cs="Arial"/>
          <w:lang w:val="en-GB"/>
        </w:rPr>
        <w:t>ally</w:t>
      </w:r>
      <w:r w:rsidRPr="005132F1">
        <w:rPr>
          <w:rFonts w:ascii="Arial" w:hAnsi="Arial" w:cs="Arial"/>
          <w:lang w:val="en-GB"/>
        </w:rPr>
        <w:t xml:space="preserve"> </w:t>
      </w:r>
      <w:r w:rsidR="00A224DF" w:rsidRPr="005132F1">
        <w:rPr>
          <w:rFonts w:ascii="Arial" w:hAnsi="Arial" w:cs="Arial"/>
          <w:lang w:val="en-GB"/>
        </w:rPr>
        <w:t xml:space="preserve">their </w:t>
      </w:r>
      <w:r w:rsidRPr="005132F1">
        <w:rPr>
          <w:rFonts w:ascii="Arial" w:hAnsi="Arial" w:cs="Arial"/>
          <w:lang w:val="en-GB"/>
        </w:rPr>
        <w:t xml:space="preserve">satisfaction with </w:t>
      </w:r>
      <w:r w:rsidR="00A224DF" w:rsidRPr="005132F1">
        <w:rPr>
          <w:rFonts w:ascii="Arial" w:hAnsi="Arial" w:cs="Arial"/>
          <w:lang w:val="en-GB"/>
        </w:rPr>
        <w:t>the</w:t>
      </w:r>
      <w:r w:rsidRPr="005132F1">
        <w:rPr>
          <w:rFonts w:ascii="Arial" w:hAnsi="Arial" w:cs="Arial"/>
          <w:lang w:val="en-GB"/>
        </w:rPr>
        <w:t xml:space="preserve"> indoor climate (temperature, draught, air quality, noise and daylight), and </w:t>
      </w:r>
      <w:r w:rsidR="00A224DF" w:rsidRPr="005132F1">
        <w:rPr>
          <w:rFonts w:ascii="Arial" w:hAnsi="Arial" w:cs="Arial"/>
          <w:lang w:val="en-GB"/>
        </w:rPr>
        <w:t xml:space="preserve">their </w:t>
      </w:r>
      <w:r w:rsidRPr="005132F1">
        <w:rPr>
          <w:rFonts w:ascii="Arial" w:hAnsi="Arial" w:cs="Arial"/>
          <w:lang w:val="en-GB"/>
        </w:rPr>
        <w:t>experience with technical installations</w:t>
      </w:r>
      <w:r w:rsidR="00EA287C" w:rsidRPr="005132F1">
        <w:rPr>
          <w:rFonts w:ascii="Arial" w:hAnsi="Arial" w:cs="Arial"/>
          <w:lang w:val="en-GB"/>
        </w:rPr>
        <w:t xml:space="preserve"> and heat consumption</w:t>
      </w:r>
      <w:r w:rsidRPr="005132F1">
        <w:rPr>
          <w:rFonts w:ascii="Arial" w:hAnsi="Arial" w:cs="Arial"/>
          <w:lang w:val="en-GB"/>
        </w:rPr>
        <w:t xml:space="preserve">. </w:t>
      </w:r>
      <w:r w:rsidR="00A224DF" w:rsidRPr="005132F1">
        <w:rPr>
          <w:rFonts w:ascii="Arial" w:hAnsi="Arial" w:cs="Arial"/>
          <w:lang w:val="en-GB"/>
        </w:rPr>
        <w:t>T</w:t>
      </w:r>
      <w:r w:rsidR="00EA287C" w:rsidRPr="005132F1">
        <w:rPr>
          <w:rFonts w:ascii="Arial" w:hAnsi="Arial" w:cs="Arial"/>
          <w:lang w:val="en-GB"/>
        </w:rPr>
        <w:t xml:space="preserve">he questionnaire </w:t>
      </w:r>
      <w:r w:rsidR="00A224DF" w:rsidRPr="005132F1">
        <w:rPr>
          <w:rFonts w:ascii="Arial" w:hAnsi="Arial" w:cs="Arial"/>
          <w:lang w:val="en-GB"/>
        </w:rPr>
        <w:t xml:space="preserve">was answered by 370 of 869 </w:t>
      </w:r>
      <w:r w:rsidR="00A224DF" w:rsidRPr="005C461D">
        <w:rPr>
          <w:rFonts w:ascii="Arial" w:hAnsi="Arial" w:cs="Arial"/>
          <w:lang w:val="en-GB"/>
        </w:rPr>
        <w:t>house</w:t>
      </w:r>
      <w:r w:rsidR="00A224DF" w:rsidRPr="005132F1">
        <w:rPr>
          <w:rFonts w:ascii="Arial" w:hAnsi="Arial" w:cs="Arial"/>
          <w:lang w:val="en-GB"/>
        </w:rPr>
        <w:t xml:space="preserve"> owners </w:t>
      </w:r>
      <w:r w:rsidR="004839D7" w:rsidRPr="005132F1">
        <w:rPr>
          <w:rFonts w:ascii="Arial" w:hAnsi="Arial" w:cs="Arial"/>
          <w:lang w:val="en-GB"/>
        </w:rPr>
        <w:t xml:space="preserve">corresponding to </w:t>
      </w:r>
      <w:r w:rsidRPr="005132F1">
        <w:rPr>
          <w:rFonts w:ascii="Arial" w:hAnsi="Arial" w:cs="Arial"/>
          <w:lang w:val="en-GB"/>
        </w:rPr>
        <w:t>a response rate of 43%. The survey showed an overall satisfaction with the new low-energy houses, as 93% of the ho</w:t>
      </w:r>
      <w:r w:rsidR="00EA287C" w:rsidRPr="005132F1">
        <w:rPr>
          <w:rFonts w:ascii="Arial" w:hAnsi="Arial" w:cs="Arial"/>
          <w:lang w:val="en-GB"/>
        </w:rPr>
        <w:t xml:space="preserve">use </w:t>
      </w:r>
      <w:r w:rsidRPr="005132F1">
        <w:rPr>
          <w:rFonts w:ascii="Arial" w:hAnsi="Arial" w:cs="Arial"/>
          <w:lang w:val="en-GB"/>
        </w:rPr>
        <w:t>owners would recommend liv</w:t>
      </w:r>
      <w:r w:rsidR="00A224DF" w:rsidRPr="005132F1">
        <w:rPr>
          <w:rFonts w:ascii="Arial" w:hAnsi="Arial" w:cs="Arial"/>
          <w:lang w:val="en-GB"/>
        </w:rPr>
        <w:t>ing</w:t>
      </w:r>
      <w:r w:rsidRPr="005132F1">
        <w:rPr>
          <w:rFonts w:ascii="Arial" w:hAnsi="Arial" w:cs="Arial"/>
          <w:lang w:val="en-GB"/>
        </w:rPr>
        <w:t xml:space="preserve"> in such houses</w:t>
      </w:r>
      <w:r w:rsidR="00A224DF" w:rsidRPr="005132F1">
        <w:rPr>
          <w:rFonts w:ascii="Arial" w:hAnsi="Arial" w:cs="Arial"/>
          <w:lang w:val="en-GB"/>
        </w:rPr>
        <w:t xml:space="preserve"> to others</w:t>
      </w:r>
      <w:r w:rsidRPr="005132F1">
        <w:rPr>
          <w:rFonts w:ascii="Arial" w:hAnsi="Arial" w:cs="Arial"/>
          <w:lang w:val="en-GB"/>
        </w:rPr>
        <w:t xml:space="preserve">. The high </w:t>
      </w:r>
      <w:r w:rsidR="009858F0">
        <w:rPr>
          <w:rFonts w:ascii="Arial" w:hAnsi="Arial" w:cs="Arial"/>
          <w:lang w:val="en-GB"/>
        </w:rPr>
        <w:t xml:space="preserve">rate of </w:t>
      </w:r>
      <w:r w:rsidRPr="005132F1">
        <w:rPr>
          <w:rFonts w:ascii="Arial" w:hAnsi="Arial" w:cs="Arial"/>
          <w:lang w:val="en-GB"/>
        </w:rPr>
        <w:t>satisfaction</w:t>
      </w:r>
      <w:r w:rsidR="001A2AEC" w:rsidRPr="00A44D36">
        <w:rPr>
          <w:lang w:val="en-GB"/>
        </w:rPr>
        <w:t xml:space="preserve"> </w:t>
      </w:r>
      <w:r w:rsidR="001A2AEC" w:rsidRPr="005132F1">
        <w:rPr>
          <w:rFonts w:ascii="Arial" w:hAnsi="Arial" w:cs="Arial"/>
          <w:lang w:val="en-GB"/>
        </w:rPr>
        <w:t xml:space="preserve">may, among other things, be due to </w:t>
      </w:r>
      <w:r w:rsidR="009858F0">
        <w:rPr>
          <w:rFonts w:ascii="Arial" w:hAnsi="Arial" w:cs="Arial"/>
          <w:lang w:val="en-GB"/>
        </w:rPr>
        <w:t xml:space="preserve">the fact that </w:t>
      </w:r>
      <w:r w:rsidR="001A2AEC" w:rsidRPr="005132F1">
        <w:rPr>
          <w:rFonts w:ascii="Arial" w:hAnsi="Arial" w:cs="Arial"/>
          <w:lang w:val="en-GB"/>
        </w:rPr>
        <w:t>more</w:t>
      </w:r>
      <w:r w:rsidRPr="005132F1">
        <w:rPr>
          <w:rFonts w:ascii="Arial" w:hAnsi="Arial" w:cs="Arial"/>
          <w:lang w:val="en-GB"/>
        </w:rPr>
        <w:t xml:space="preserve"> than 90% </w:t>
      </w:r>
      <w:r w:rsidR="000C33F7" w:rsidRPr="005132F1">
        <w:rPr>
          <w:rFonts w:ascii="Arial" w:hAnsi="Arial" w:cs="Arial"/>
          <w:lang w:val="en-GB"/>
        </w:rPr>
        <w:t xml:space="preserve">of the </w:t>
      </w:r>
      <w:r w:rsidR="00F467B6" w:rsidRPr="005C461D">
        <w:rPr>
          <w:rFonts w:ascii="Arial" w:hAnsi="Arial" w:cs="Arial"/>
          <w:lang w:val="en-GB"/>
        </w:rPr>
        <w:t>ho</w:t>
      </w:r>
      <w:r w:rsidR="005C461D">
        <w:rPr>
          <w:rFonts w:ascii="Arial" w:hAnsi="Arial" w:cs="Arial"/>
          <w:lang w:val="en-GB"/>
        </w:rPr>
        <w:t>use</w:t>
      </w:r>
      <w:r w:rsidR="00F467B6">
        <w:rPr>
          <w:rFonts w:ascii="Arial" w:hAnsi="Arial" w:cs="Arial"/>
          <w:lang w:val="en-GB"/>
        </w:rPr>
        <w:t xml:space="preserve"> owners </w:t>
      </w:r>
      <w:r w:rsidRPr="005132F1">
        <w:rPr>
          <w:rFonts w:ascii="Arial" w:hAnsi="Arial" w:cs="Arial"/>
          <w:lang w:val="en-GB"/>
        </w:rPr>
        <w:t>perceiv</w:t>
      </w:r>
      <w:r w:rsidR="009858F0">
        <w:rPr>
          <w:rFonts w:ascii="Arial" w:hAnsi="Arial" w:cs="Arial"/>
          <w:lang w:val="en-GB"/>
        </w:rPr>
        <w:t>ed</w:t>
      </w:r>
      <w:r w:rsidRPr="005132F1">
        <w:rPr>
          <w:rFonts w:ascii="Arial" w:hAnsi="Arial" w:cs="Arial"/>
          <w:lang w:val="en-GB"/>
        </w:rPr>
        <w:t xml:space="preserve"> the indoor environment as satisfactory both </w:t>
      </w:r>
      <w:r w:rsidR="00924D02" w:rsidRPr="005132F1">
        <w:rPr>
          <w:rFonts w:ascii="Arial" w:hAnsi="Arial" w:cs="Arial"/>
          <w:lang w:val="en-GB"/>
        </w:rPr>
        <w:t xml:space="preserve">in </w:t>
      </w:r>
      <w:r w:rsidRPr="005132F1">
        <w:rPr>
          <w:rFonts w:ascii="Arial" w:hAnsi="Arial" w:cs="Arial"/>
          <w:lang w:val="en-GB"/>
        </w:rPr>
        <w:t xml:space="preserve">summer and winter. </w:t>
      </w:r>
      <w:r w:rsidR="00A56F98">
        <w:rPr>
          <w:rFonts w:ascii="Arial" w:hAnsi="Arial" w:cs="Arial"/>
          <w:lang w:val="en-GB"/>
        </w:rPr>
        <w:t>T</w:t>
      </w:r>
      <w:r w:rsidRPr="005132F1">
        <w:rPr>
          <w:rFonts w:ascii="Arial" w:hAnsi="Arial" w:cs="Arial"/>
          <w:lang w:val="en-GB"/>
        </w:rPr>
        <w:t xml:space="preserve">he energy consumption </w:t>
      </w:r>
      <w:r w:rsidR="00A56F98">
        <w:rPr>
          <w:rFonts w:ascii="Arial" w:hAnsi="Arial" w:cs="Arial"/>
          <w:lang w:val="en-GB"/>
        </w:rPr>
        <w:t>was</w:t>
      </w:r>
      <w:r w:rsidR="00A56F98" w:rsidRPr="005132F1">
        <w:rPr>
          <w:rFonts w:ascii="Arial" w:hAnsi="Arial" w:cs="Arial"/>
          <w:lang w:val="en-GB"/>
        </w:rPr>
        <w:t xml:space="preserve"> found </w:t>
      </w:r>
      <w:r w:rsidR="000C33F7" w:rsidRPr="005132F1">
        <w:rPr>
          <w:rFonts w:ascii="Arial" w:hAnsi="Arial" w:cs="Arial"/>
          <w:lang w:val="en-GB"/>
        </w:rPr>
        <w:t>to be</w:t>
      </w:r>
      <w:r w:rsidR="00A56F98">
        <w:rPr>
          <w:rFonts w:ascii="Arial" w:hAnsi="Arial" w:cs="Arial"/>
          <w:lang w:val="en-GB"/>
        </w:rPr>
        <w:t xml:space="preserve"> </w:t>
      </w:r>
      <w:r w:rsidRPr="005132F1">
        <w:rPr>
          <w:rFonts w:ascii="Arial" w:hAnsi="Arial" w:cs="Arial"/>
          <w:lang w:val="en-GB"/>
        </w:rPr>
        <w:t>as low as expected</w:t>
      </w:r>
      <w:r w:rsidR="00A44D36">
        <w:rPr>
          <w:rFonts w:ascii="Arial" w:hAnsi="Arial" w:cs="Arial"/>
          <w:lang w:val="en-GB"/>
        </w:rPr>
        <w:t xml:space="preserve"> by 59%,</w:t>
      </w:r>
      <w:r w:rsidRPr="005132F1">
        <w:rPr>
          <w:rFonts w:ascii="Arial" w:hAnsi="Arial" w:cs="Arial"/>
          <w:lang w:val="en-GB"/>
        </w:rPr>
        <w:t xml:space="preserve"> while only 7% answer</w:t>
      </w:r>
      <w:r w:rsidR="000C33F7" w:rsidRPr="005132F1">
        <w:rPr>
          <w:rFonts w:ascii="Arial" w:hAnsi="Arial" w:cs="Arial"/>
          <w:lang w:val="en-GB"/>
        </w:rPr>
        <w:t>ed</w:t>
      </w:r>
      <w:r w:rsidRPr="005132F1">
        <w:rPr>
          <w:rFonts w:ascii="Arial" w:hAnsi="Arial" w:cs="Arial"/>
          <w:lang w:val="en-GB"/>
        </w:rPr>
        <w:t xml:space="preserve"> that </w:t>
      </w:r>
      <w:r w:rsidR="000C33F7" w:rsidRPr="005132F1">
        <w:rPr>
          <w:rFonts w:ascii="Arial" w:hAnsi="Arial" w:cs="Arial"/>
          <w:lang w:val="en-GB"/>
        </w:rPr>
        <w:t>it</w:t>
      </w:r>
      <w:r w:rsidRPr="005132F1">
        <w:rPr>
          <w:rFonts w:ascii="Arial" w:hAnsi="Arial" w:cs="Arial"/>
          <w:lang w:val="en-GB"/>
        </w:rPr>
        <w:t xml:space="preserve"> </w:t>
      </w:r>
      <w:r w:rsidR="000C33F7" w:rsidRPr="005132F1">
        <w:rPr>
          <w:rFonts w:ascii="Arial" w:hAnsi="Arial" w:cs="Arial"/>
          <w:lang w:val="en-GB"/>
        </w:rPr>
        <w:t>wa</w:t>
      </w:r>
      <w:r w:rsidRPr="005132F1">
        <w:rPr>
          <w:rFonts w:ascii="Arial" w:hAnsi="Arial" w:cs="Arial"/>
          <w:lang w:val="en-GB"/>
        </w:rPr>
        <w:t xml:space="preserve">s higher than expected. </w:t>
      </w:r>
      <w:r w:rsidR="00EC3C4C" w:rsidRPr="005132F1">
        <w:rPr>
          <w:rFonts w:ascii="Arial" w:hAnsi="Arial" w:cs="Arial"/>
          <w:lang w:val="en-GB"/>
        </w:rPr>
        <w:t xml:space="preserve">Compared </w:t>
      </w:r>
      <w:r w:rsidR="000C33F7" w:rsidRPr="005132F1">
        <w:rPr>
          <w:rFonts w:ascii="Arial" w:hAnsi="Arial" w:cs="Arial"/>
          <w:lang w:val="en-GB"/>
        </w:rPr>
        <w:t>with</w:t>
      </w:r>
      <w:r w:rsidR="00EC3C4C" w:rsidRPr="005132F1">
        <w:rPr>
          <w:rFonts w:ascii="Arial" w:hAnsi="Arial" w:cs="Arial"/>
          <w:lang w:val="en-GB"/>
        </w:rPr>
        <w:t xml:space="preserve"> previous similar studies</w:t>
      </w:r>
      <w:r w:rsidR="000C33F7" w:rsidRPr="005132F1">
        <w:rPr>
          <w:rFonts w:ascii="Arial" w:hAnsi="Arial" w:cs="Arial"/>
          <w:lang w:val="en-GB"/>
        </w:rPr>
        <w:t>,</w:t>
      </w:r>
      <w:r w:rsidR="00EC3C4C" w:rsidRPr="005132F1">
        <w:rPr>
          <w:rFonts w:ascii="Arial" w:hAnsi="Arial" w:cs="Arial"/>
          <w:lang w:val="en-GB"/>
        </w:rPr>
        <w:t xml:space="preserve"> problems with technical installations and design have decreased. However</w:t>
      </w:r>
      <w:r w:rsidR="000C33F7" w:rsidRPr="005132F1">
        <w:rPr>
          <w:rFonts w:ascii="Arial" w:hAnsi="Arial" w:cs="Arial"/>
          <w:lang w:val="en-GB"/>
        </w:rPr>
        <w:t>,</w:t>
      </w:r>
      <w:r w:rsidR="00EC3C4C" w:rsidRPr="005132F1">
        <w:rPr>
          <w:rFonts w:ascii="Arial" w:hAnsi="Arial" w:cs="Arial"/>
          <w:lang w:val="en-GB"/>
        </w:rPr>
        <w:t xml:space="preserve"> there is a need for </w:t>
      </w:r>
      <w:r w:rsidR="00A44D36" w:rsidRPr="00A44D36">
        <w:rPr>
          <w:rFonts w:ascii="Arial" w:hAnsi="Arial" w:cs="Arial"/>
          <w:lang w:val="en-GB"/>
        </w:rPr>
        <w:t xml:space="preserve">continued </w:t>
      </w:r>
      <w:r w:rsidR="00EC3C4C" w:rsidRPr="005132F1">
        <w:rPr>
          <w:rFonts w:ascii="Arial" w:hAnsi="Arial" w:cs="Arial"/>
          <w:lang w:val="en-GB"/>
        </w:rPr>
        <w:t xml:space="preserve">focus on the commissioning of </w:t>
      </w:r>
      <w:r w:rsidR="000C33F7" w:rsidRPr="005132F1">
        <w:rPr>
          <w:rFonts w:ascii="Arial" w:hAnsi="Arial" w:cs="Arial"/>
          <w:lang w:val="en-GB"/>
        </w:rPr>
        <w:t>new</w:t>
      </w:r>
      <w:r w:rsidR="00E855F9">
        <w:rPr>
          <w:rFonts w:ascii="Arial" w:hAnsi="Arial" w:cs="Arial"/>
          <w:lang w:val="en-GB"/>
        </w:rPr>
        <w:t>,</w:t>
      </w:r>
      <w:r w:rsidR="00EC3C4C" w:rsidRPr="005132F1">
        <w:rPr>
          <w:rFonts w:ascii="Arial" w:hAnsi="Arial" w:cs="Arial"/>
          <w:lang w:val="en-GB"/>
        </w:rPr>
        <w:t xml:space="preserve"> </w:t>
      </w:r>
      <w:r w:rsidR="00E855F9">
        <w:rPr>
          <w:rFonts w:ascii="Arial" w:hAnsi="Arial" w:cs="Arial"/>
          <w:lang w:val="en-GB"/>
        </w:rPr>
        <w:t>a</w:t>
      </w:r>
      <w:r w:rsidR="00E855F9" w:rsidRPr="00E855F9">
        <w:rPr>
          <w:rFonts w:ascii="Arial" w:hAnsi="Arial" w:cs="Arial"/>
          <w:lang w:val="en-GB"/>
        </w:rPr>
        <w:t>nd</w:t>
      </w:r>
      <w:r w:rsidR="00064C6B">
        <w:rPr>
          <w:rFonts w:ascii="Arial" w:hAnsi="Arial" w:cs="Arial"/>
          <w:lang w:val="en-GB"/>
        </w:rPr>
        <w:t xml:space="preserve"> </w:t>
      </w:r>
      <w:r w:rsidR="00064C6B" w:rsidRPr="00D35362">
        <w:rPr>
          <w:rFonts w:ascii="Arial" w:hAnsi="Arial" w:cs="Arial"/>
          <w:lang w:val="en-GB"/>
        </w:rPr>
        <w:t>not necessarily</w:t>
      </w:r>
      <w:r w:rsidR="00111C95" w:rsidRPr="00111C95">
        <w:rPr>
          <w:rFonts w:ascii="Arial" w:hAnsi="Arial" w:cs="Arial"/>
          <w:lang w:val="en-GB"/>
        </w:rPr>
        <w:t xml:space="preserve"> </w:t>
      </w:r>
      <w:r w:rsidR="00D35362" w:rsidRPr="00D35362">
        <w:rPr>
          <w:rFonts w:ascii="Arial" w:hAnsi="Arial" w:cs="Arial"/>
          <w:lang w:val="en-GB"/>
        </w:rPr>
        <w:t xml:space="preserve">thoroughly </w:t>
      </w:r>
      <w:r w:rsidR="00111C95" w:rsidRPr="00111C95">
        <w:rPr>
          <w:rFonts w:ascii="Arial" w:hAnsi="Arial" w:cs="Arial"/>
          <w:lang w:val="en-GB"/>
        </w:rPr>
        <w:t>tested</w:t>
      </w:r>
      <w:r w:rsidR="00E855F9">
        <w:rPr>
          <w:rFonts w:ascii="Arial" w:hAnsi="Arial" w:cs="Arial"/>
          <w:lang w:val="en-GB"/>
        </w:rPr>
        <w:t>,</w:t>
      </w:r>
      <w:r w:rsidR="00E855F9" w:rsidRPr="00E855F9">
        <w:rPr>
          <w:rFonts w:ascii="Arial" w:hAnsi="Arial" w:cs="Arial"/>
          <w:lang w:val="en-GB"/>
        </w:rPr>
        <w:t xml:space="preserve"> </w:t>
      </w:r>
      <w:r w:rsidR="00EC3C4C" w:rsidRPr="005132F1">
        <w:rPr>
          <w:rFonts w:ascii="Arial" w:hAnsi="Arial" w:cs="Arial"/>
          <w:lang w:val="en-GB"/>
        </w:rPr>
        <w:t>high</w:t>
      </w:r>
      <w:r w:rsidR="000C33F7" w:rsidRPr="005132F1">
        <w:rPr>
          <w:rFonts w:ascii="Arial" w:hAnsi="Arial" w:cs="Arial"/>
          <w:lang w:val="en-GB"/>
        </w:rPr>
        <w:t>-</w:t>
      </w:r>
      <w:r w:rsidR="00EC3C4C" w:rsidRPr="005132F1">
        <w:rPr>
          <w:rFonts w:ascii="Arial" w:hAnsi="Arial" w:cs="Arial"/>
          <w:lang w:val="en-GB"/>
        </w:rPr>
        <w:t xml:space="preserve">performance installations and new designs to achieve both low energy consumption and </w:t>
      </w:r>
      <w:r w:rsidR="00111C95">
        <w:rPr>
          <w:rFonts w:ascii="Arial" w:hAnsi="Arial" w:cs="Arial"/>
          <w:lang w:val="en-GB"/>
        </w:rPr>
        <w:t xml:space="preserve">satisfied </w:t>
      </w:r>
      <w:r w:rsidR="00111C95" w:rsidRPr="00111C95">
        <w:rPr>
          <w:rFonts w:ascii="Arial" w:hAnsi="Arial" w:cs="Arial"/>
          <w:lang w:val="en-GB"/>
        </w:rPr>
        <w:t>house owners</w:t>
      </w:r>
      <w:r w:rsidR="00EC3C4C" w:rsidRPr="005132F1">
        <w:rPr>
          <w:rFonts w:ascii="Arial" w:hAnsi="Arial" w:cs="Arial"/>
          <w:lang w:val="en-GB"/>
        </w:rPr>
        <w:t>.</w:t>
      </w:r>
    </w:p>
    <w:p w:rsidR="00BA264C" w:rsidRPr="005132F1" w:rsidRDefault="00BA264C">
      <w:pPr>
        <w:pStyle w:val="Kommentartekst"/>
        <w:rPr>
          <w:rStyle w:val="Overskrift1Tegn"/>
          <w:rFonts w:ascii="Arial" w:hAnsi="Arial" w:cs="Arial"/>
          <w:lang w:val="en-GB"/>
        </w:rPr>
      </w:pPr>
    </w:p>
    <w:p w:rsidR="00C77457" w:rsidRPr="005132F1" w:rsidRDefault="00C77457">
      <w:pPr>
        <w:pStyle w:val="Overskrift1"/>
        <w:rPr>
          <w:rFonts w:ascii="Arial" w:hAnsi="Arial" w:cs="Arial"/>
          <w:b w:val="0"/>
          <w:lang w:val="en-GB"/>
        </w:rPr>
      </w:pPr>
      <w:r w:rsidRPr="00620BCE">
        <w:rPr>
          <w:rFonts w:ascii="Arial" w:hAnsi="Arial" w:cs="Arial"/>
          <w:lang w:val="en-GB"/>
        </w:rPr>
        <w:t>INTRODUCTION</w:t>
      </w:r>
    </w:p>
    <w:p w:rsidR="00B96FB0" w:rsidRPr="005132F1" w:rsidRDefault="00B96FB0">
      <w:pPr>
        <w:rPr>
          <w:rFonts w:ascii="Arial" w:hAnsi="Arial" w:cs="Arial"/>
          <w:lang w:val="en-GB"/>
        </w:rPr>
      </w:pPr>
    </w:p>
    <w:p w:rsidR="00BF2F21" w:rsidRDefault="007A2DB5">
      <w:pPr>
        <w:rPr>
          <w:rStyle w:val="hps"/>
          <w:rFonts w:ascii="Arial" w:hAnsi="Arial" w:cs="Arial"/>
          <w:color w:val="222222"/>
          <w:lang w:val="en-GB"/>
        </w:rPr>
      </w:pPr>
      <w:r w:rsidRPr="005132F1">
        <w:rPr>
          <w:rFonts w:ascii="Arial" w:hAnsi="Arial" w:cs="Arial"/>
          <w:lang w:val="en-GB"/>
        </w:rPr>
        <w:t>The Danish Building Regulations 2010</w:t>
      </w:r>
      <w:r w:rsidR="00522C35" w:rsidRPr="005132F1">
        <w:rPr>
          <w:rFonts w:ascii="Arial" w:hAnsi="Arial" w:cs="Arial"/>
          <w:lang w:val="en-GB"/>
        </w:rPr>
        <w:t xml:space="preserve"> </w:t>
      </w:r>
      <w:r w:rsidR="00320BA9" w:rsidRPr="00620BCE">
        <w:rPr>
          <w:rFonts w:ascii="Arial" w:hAnsi="Arial" w:cs="Arial"/>
          <w:color w:val="000000"/>
          <w:lang w:val="en-GB"/>
        </w:rPr>
        <w:t>(BR10, 2010)</w:t>
      </w:r>
      <w:r w:rsidRPr="005132F1">
        <w:rPr>
          <w:rFonts w:ascii="Arial" w:hAnsi="Arial" w:cs="Arial"/>
          <w:lang w:val="en-GB"/>
        </w:rPr>
        <w:t xml:space="preserve"> defines minimum requirements </w:t>
      </w:r>
      <w:r w:rsidR="00335ED4" w:rsidRPr="005132F1">
        <w:rPr>
          <w:rFonts w:ascii="Arial" w:hAnsi="Arial" w:cs="Arial"/>
          <w:lang w:val="en-GB"/>
        </w:rPr>
        <w:t>for the</w:t>
      </w:r>
      <w:r w:rsidRPr="005132F1">
        <w:rPr>
          <w:rFonts w:ascii="Arial" w:hAnsi="Arial" w:cs="Arial"/>
          <w:lang w:val="en-GB"/>
        </w:rPr>
        <w:t xml:space="preserve"> energy performance of buildings. In order to encourage the development of more energy-efficient buildings, BR10 also include</w:t>
      </w:r>
      <w:r w:rsidR="00F747E6">
        <w:rPr>
          <w:rFonts w:ascii="Arial" w:hAnsi="Arial" w:cs="Arial"/>
          <w:lang w:val="en-GB"/>
        </w:rPr>
        <w:t>s</w:t>
      </w:r>
      <w:r w:rsidRPr="005132F1">
        <w:rPr>
          <w:rFonts w:ascii="Arial" w:hAnsi="Arial" w:cs="Arial"/>
          <w:lang w:val="en-GB"/>
        </w:rPr>
        <w:t xml:space="preserve"> </w:t>
      </w:r>
      <w:r w:rsidR="00317EBA" w:rsidRPr="005132F1">
        <w:rPr>
          <w:rFonts w:ascii="Arial" w:hAnsi="Arial" w:cs="Arial"/>
          <w:lang w:val="en-GB"/>
        </w:rPr>
        <w:t xml:space="preserve">the supplementary </w:t>
      </w:r>
      <w:r w:rsidRPr="005132F1">
        <w:rPr>
          <w:rFonts w:ascii="Arial" w:hAnsi="Arial" w:cs="Arial"/>
          <w:lang w:val="en-GB"/>
        </w:rPr>
        <w:t>more ambitious</w:t>
      </w:r>
      <w:r w:rsidR="003A1E72" w:rsidRPr="005132F1">
        <w:rPr>
          <w:rFonts w:ascii="Arial" w:hAnsi="Arial" w:cs="Arial"/>
          <w:lang w:val="en-GB"/>
        </w:rPr>
        <w:t xml:space="preserve"> and</w:t>
      </w:r>
      <w:r w:rsidRPr="005132F1">
        <w:rPr>
          <w:rFonts w:ascii="Arial" w:hAnsi="Arial" w:cs="Arial"/>
          <w:lang w:val="en-GB"/>
        </w:rPr>
        <w:t xml:space="preserve"> voluntary low-energy class 2015</w:t>
      </w:r>
      <w:r w:rsidR="00551642" w:rsidRPr="005132F1">
        <w:rPr>
          <w:rFonts w:ascii="Arial" w:hAnsi="Arial" w:cs="Arial"/>
          <w:lang w:val="en-GB"/>
        </w:rPr>
        <w:t xml:space="preserve"> and </w:t>
      </w:r>
      <w:r w:rsidR="00FE0360" w:rsidRPr="005132F1">
        <w:rPr>
          <w:rFonts w:ascii="Arial" w:hAnsi="Arial" w:cs="Arial"/>
          <w:lang w:val="en-GB"/>
        </w:rPr>
        <w:t xml:space="preserve">building class </w:t>
      </w:r>
      <w:r w:rsidR="00551642" w:rsidRPr="005132F1">
        <w:rPr>
          <w:rFonts w:ascii="Arial" w:hAnsi="Arial" w:cs="Arial"/>
          <w:lang w:val="en-GB"/>
        </w:rPr>
        <w:t>2020</w:t>
      </w:r>
      <w:r w:rsidRPr="005132F1">
        <w:rPr>
          <w:rFonts w:ascii="Arial" w:hAnsi="Arial" w:cs="Arial"/>
          <w:lang w:val="en-GB"/>
        </w:rPr>
        <w:t xml:space="preserve">. </w:t>
      </w:r>
      <w:r w:rsidR="00F0785A" w:rsidRPr="00F0785A">
        <w:rPr>
          <w:rFonts w:ascii="Arial" w:hAnsi="Arial" w:cs="Arial"/>
          <w:lang w:val="en-GB"/>
        </w:rPr>
        <w:t xml:space="preserve">These classes correspond to the energy requirements suggested for the </w:t>
      </w:r>
      <w:proofErr w:type="spellStart"/>
      <w:r w:rsidR="00F747E6">
        <w:rPr>
          <w:rFonts w:ascii="Arial" w:hAnsi="Arial" w:cs="Arial"/>
          <w:lang w:val="en-GB"/>
        </w:rPr>
        <w:t>BRs</w:t>
      </w:r>
      <w:proofErr w:type="spellEnd"/>
      <w:r w:rsidR="00F747E6">
        <w:rPr>
          <w:rFonts w:ascii="Arial" w:hAnsi="Arial" w:cs="Arial"/>
          <w:lang w:val="en-GB"/>
        </w:rPr>
        <w:t xml:space="preserve"> </w:t>
      </w:r>
      <w:r w:rsidR="00F0785A" w:rsidRPr="00F0785A">
        <w:rPr>
          <w:rFonts w:ascii="Arial" w:hAnsi="Arial" w:cs="Arial"/>
          <w:lang w:val="en-GB"/>
        </w:rPr>
        <w:t>forthcoming in 2015 and 2020, at the time when the requirements of BR10 were agreed.</w:t>
      </w:r>
      <w:r w:rsidR="000A1C51">
        <w:rPr>
          <w:rFonts w:ascii="Arial" w:hAnsi="Arial" w:cs="Arial"/>
          <w:lang w:val="en-GB"/>
        </w:rPr>
        <w:t xml:space="preserve"> </w:t>
      </w:r>
      <w:r w:rsidR="00FE0360" w:rsidRPr="00CD7473">
        <w:rPr>
          <w:rFonts w:ascii="Arial" w:hAnsi="Arial" w:cs="Arial"/>
          <w:lang w:val="en-GB"/>
        </w:rPr>
        <w:t xml:space="preserve">According to the </w:t>
      </w:r>
      <w:r w:rsidR="00335ED4" w:rsidRPr="00CD7473">
        <w:rPr>
          <w:rFonts w:ascii="Arial" w:hAnsi="Arial" w:cs="Arial"/>
          <w:lang w:val="en-GB"/>
        </w:rPr>
        <w:t>current</w:t>
      </w:r>
      <w:r w:rsidR="00FE0360" w:rsidRPr="00CD7473">
        <w:rPr>
          <w:rFonts w:ascii="Arial" w:hAnsi="Arial" w:cs="Arial"/>
          <w:lang w:val="en-GB"/>
        </w:rPr>
        <w:t xml:space="preserve"> </w:t>
      </w:r>
      <w:r w:rsidR="007E3B97" w:rsidRPr="00CD7473">
        <w:rPr>
          <w:rFonts w:ascii="Arial" w:hAnsi="Arial" w:cs="Arial"/>
          <w:lang w:val="en-GB"/>
        </w:rPr>
        <w:t xml:space="preserve">Danish </w:t>
      </w:r>
      <w:r w:rsidR="00335ED4" w:rsidRPr="00CD7473">
        <w:rPr>
          <w:rFonts w:ascii="Arial" w:hAnsi="Arial" w:cs="Arial"/>
          <w:lang w:val="en-GB"/>
        </w:rPr>
        <w:t>B</w:t>
      </w:r>
      <w:r w:rsidR="00FE0360" w:rsidRPr="00CD7473">
        <w:rPr>
          <w:rFonts w:ascii="Arial" w:hAnsi="Arial" w:cs="Arial"/>
          <w:lang w:val="en-GB"/>
        </w:rPr>
        <w:t xml:space="preserve">uilding </w:t>
      </w:r>
      <w:r w:rsidR="00335ED4" w:rsidRPr="00CD7473">
        <w:rPr>
          <w:rFonts w:ascii="Arial" w:hAnsi="Arial" w:cs="Arial"/>
          <w:lang w:val="en-GB"/>
        </w:rPr>
        <w:t>R</w:t>
      </w:r>
      <w:r w:rsidR="00FE0360" w:rsidRPr="00CD7473">
        <w:rPr>
          <w:rFonts w:ascii="Arial" w:hAnsi="Arial" w:cs="Arial"/>
          <w:lang w:val="en-GB"/>
        </w:rPr>
        <w:t>egulation</w:t>
      </w:r>
      <w:r w:rsidR="00335ED4" w:rsidRPr="00CD7473">
        <w:rPr>
          <w:rFonts w:ascii="Arial" w:hAnsi="Arial" w:cs="Arial"/>
          <w:lang w:val="en-GB"/>
        </w:rPr>
        <w:t>s</w:t>
      </w:r>
      <w:r w:rsidR="000C2A71" w:rsidRPr="00CD7473">
        <w:rPr>
          <w:rFonts w:ascii="Arial" w:hAnsi="Arial" w:cs="Arial"/>
          <w:color w:val="000000"/>
          <w:lang w:val="en-GB"/>
        </w:rPr>
        <w:t xml:space="preserve">, </w:t>
      </w:r>
      <w:r w:rsidR="00FE0360" w:rsidRPr="00CD7473">
        <w:rPr>
          <w:rFonts w:ascii="Arial" w:hAnsi="Arial" w:cs="Arial"/>
          <w:lang w:val="en-GB"/>
        </w:rPr>
        <w:t xml:space="preserve">the </w:t>
      </w:r>
      <w:r w:rsidR="00601ABD">
        <w:rPr>
          <w:rFonts w:ascii="Arial" w:hAnsi="Arial" w:cs="Arial"/>
          <w:lang w:val="en-GB"/>
        </w:rPr>
        <w:t xml:space="preserve">yearly </w:t>
      </w:r>
      <w:r w:rsidR="00FE0360" w:rsidRPr="00CD7473">
        <w:rPr>
          <w:rFonts w:ascii="Arial" w:hAnsi="Arial" w:cs="Arial"/>
          <w:lang w:val="en-GB"/>
        </w:rPr>
        <w:t>energy demand for heating, ventilation, cooling and hot water for a residential low-energy house 2015 should be less than (30 + 1000 /A</w:t>
      </w:r>
      <w:r w:rsidR="00FE0360" w:rsidRPr="00CD7473">
        <w:rPr>
          <w:rFonts w:ascii="Arial" w:hAnsi="Arial" w:cs="Arial"/>
          <w:vertAlign w:val="subscript"/>
          <w:lang w:val="en-GB"/>
        </w:rPr>
        <w:t>e</w:t>
      </w:r>
      <w:r w:rsidR="00FE0360" w:rsidRPr="00CD7473">
        <w:rPr>
          <w:rFonts w:ascii="Arial" w:hAnsi="Arial" w:cs="Arial"/>
          <w:lang w:val="en-GB"/>
        </w:rPr>
        <w:t>) kWh/m², where A</w:t>
      </w:r>
      <w:r w:rsidR="00FE0360" w:rsidRPr="00CD7473">
        <w:rPr>
          <w:rFonts w:ascii="Arial" w:hAnsi="Arial" w:cs="Arial"/>
          <w:vertAlign w:val="subscript"/>
          <w:lang w:val="en-GB"/>
        </w:rPr>
        <w:t>e</w:t>
      </w:r>
      <w:r w:rsidR="00FE0360" w:rsidRPr="00CD7473">
        <w:rPr>
          <w:rFonts w:ascii="Arial" w:hAnsi="Arial" w:cs="Arial"/>
          <w:lang w:val="en-GB"/>
        </w:rPr>
        <w:t xml:space="preserve"> is the heated floor area. </w:t>
      </w:r>
      <w:r w:rsidR="006D3A1E" w:rsidRPr="00CD7473">
        <w:rPr>
          <w:rFonts w:ascii="Arial" w:hAnsi="Arial" w:cs="Arial"/>
          <w:lang w:val="en-GB"/>
        </w:rPr>
        <w:t>In 2012 and 2013</w:t>
      </w:r>
      <w:r w:rsidR="00335ED4" w:rsidRPr="00CD7473">
        <w:rPr>
          <w:rFonts w:ascii="Arial" w:hAnsi="Arial" w:cs="Arial"/>
          <w:lang w:val="en-GB"/>
        </w:rPr>
        <w:t>,</w:t>
      </w:r>
      <w:r w:rsidR="006D3A1E" w:rsidRPr="00CD7473">
        <w:rPr>
          <w:rFonts w:ascii="Arial" w:hAnsi="Arial" w:cs="Arial"/>
          <w:lang w:val="en-GB"/>
        </w:rPr>
        <w:t xml:space="preserve"> t</w:t>
      </w:r>
      <w:r w:rsidR="00FE0360" w:rsidRPr="00CD7473">
        <w:rPr>
          <w:rFonts w:ascii="Arial" w:hAnsi="Arial" w:cs="Arial"/>
          <w:lang w:val="en-GB"/>
        </w:rPr>
        <w:t xml:space="preserve">he </w:t>
      </w:r>
      <w:r w:rsidR="00335ED4" w:rsidRPr="00CD7473">
        <w:rPr>
          <w:rFonts w:ascii="Arial" w:hAnsi="Arial" w:cs="Arial"/>
          <w:lang w:val="en-GB"/>
        </w:rPr>
        <w:t>proportion</w:t>
      </w:r>
      <w:r w:rsidR="00FE0360" w:rsidRPr="00CD7473">
        <w:rPr>
          <w:rFonts w:ascii="Arial" w:hAnsi="Arial" w:cs="Arial"/>
          <w:lang w:val="en-GB"/>
        </w:rPr>
        <w:t xml:space="preserve"> of </w:t>
      </w:r>
      <w:r w:rsidR="006D3A1E" w:rsidRPr="00CD7473">
        <w:rPr>
          <w:rFonts w:ascii="Arial" w:hAnsi="Arial" w:cs="Arial"/>
          <w:lang w:val="en-GB"/>
        </w:rPr>
        <w:t xml:space="preserve">erected </w:t>
      </w:r>
      <w:r w:rsidR="00FE0360" w:rsidRPr="00CD7473">
        <w:rPr>
          <w:rFonts w:ascii="Arial" w:hAnsi="Arial" w:cs="Arial"/>
          <w:lang w:val="en-GB"/>
        </w:rPr>
        <w:t xml:space="preserve">low-energy houses </w:t>
      </w:r>
      <w:r w:rsidR="006D3A1E" w:rsidRPr="00CD7473">
        <w:rPr>
          <w:rFonts w:ascii="Arial" w:hAnsi="Arial" w:cs="Arial"/>
          <w:lang w:val="en-GB"/>
        </w:rPr>
        <w:t xml:space="preserve">class </w:t>
      </w:r>
      <w:r w:rsidR="00FE0360" w:rsidRPr="00CD7473">
        <w:rPr>
          <w:rFonts w:ascii="Arial" w:hAnsi="Arial" w:cs="Arial"/>
          <w:lang w:val="en-GB"/>
        </w:rPr>
        <w:t xml:space="preserve">2015 was approximately </w:t>
      </w:r>
      <w:r w:rsidR="0077787F">
        <w:rPr>
          <w:rFonts w:ascii="Arial" w:hAnsi="Arial" w:cs="Arial"/>
          <w:lang w:val="en-GB"/>
        </w:rPr>
        <w:t>one third</w:t>
      </w:r>
      <w:r w:rsidR="00FE0360" w:rsidRPr="00CD7473">
        <w:rPr>
          <w:rFonts w:ascii="Arial" w:hAnsi="Arial" w:cs="Arial"/>
          <w:lang w:val="en-GB"/>
        </w:rPr>
        <w:t xml:space="preserve"> of the total building stock in Denmark. </w:t>
      </w:r>
      <w:r w:rsidR="007C051D">
        <w:rPr>
          <w:rFonts w:ascii="Arial" w:hAnsi="Arial" w:cs="Arial"/>
          <w:lang w:val="en-GB"/>
        </w:rPr>
        <w:t>I</w:t>
      </w:r>
      <w:r w:rsidR="007E3B97" w:rsidRPr="00CD7473">
        <w:rPr>
          <w:rStyle w:val="shorttext"/>
          <w:rFonts w:ascii="Arial" w:hAnsi="Arial" w:cs="Arial"/>
          <w:color w:val="222222"/>
          <w:lang w:val="en-GB"/>
        </w:rPr>
        <w:t>n 2013</w:t>
      </w:r>
      <w:r w:rsidR="00F747E6">
        <w:rPr>
          <w:rStyle w:val="shorttext"/>
          <w:rFonts w:ascii="Arial" w:hAnsi="Arial" w:cs="Arial"/>
          <w:color w:val="222222"/>
          <w:lang w:val="en-GB"/>
        </w:rPr>
        <w:t>,</w:t>
      </w:r>
      <w:r w:rsidR="007E3B97" w:rsidRPr="00CD7473">
        <w:rPr>
          <w:rStyle w:val="shorttext"/>
          <w:rFonts w:ascii="Arial" w:hAnsi="Arial" w:cs="Arial"/>
          <w:color w:val="222222"/>
          <w:lang w:val="en-GB"/>
        </w:rPr>
        <w:t xml:space="preserve"> </w:t>
      </w:r>
      <w:r w:rsidR="007E3B97" w:rsidRPr="00CD7473">
        <w:rPr>
          <w:rStyle w:val="hps"/>
          <w:rFonts w:ascii="Arial" w:hAnsi="Arial" w:cs="Arial"/>
          <w:color w:val="222222"/>
          <w:lang w:val="en-GB"/>
        </w:rPr>
        <w:t>t</w:t>
      </w:r>
      <w:r w:rsidR="00FE0360" w:rsidRPr="00CD7473">
        <w:rPr>
          <w:rStyle w:val="hps"/>
          <w:rFonts w:ascii="Arial" w:hAnsi="Arial" w:cs="Arial"/>
          <w:color w:val="222222"/>
          <w:lang w:val="en-GB"/>
        </w:rPr>
        <w:t>he use of</w:t>
      </w:r>
      <w:r w:rsidR="00FE0360" w:rsidRPr="00CD7473">
        <w:rPr>
          <w:rStyle w:val="shorttext"/>
          <w:rFonts w:ascii="Arial" w:hAnsi="Arial" w:cs="Arial"/>
          <w:color w:val="222222"/>
          <w:lang w:val="en-GB"/>
        </w:rPr>
        <w:t xml:space="preserve"> </w:t>
      </w:r>
      <w:r w:rsidR="00FE0360" w:rsidRPr="00CD7473">
        <w:rPr>
          <w:rStyle w:val="hps"/>
          <w:rFonts w:ascii="Arial" w:hAnsi="Arial" w:cs="Arial"/>
          <w:color w:val="222222"/>
          <w:lang w:val="en-GB"/>
        </w:rPr>
        <w:t>building class 2020</w:t>
      </w:r>
      <w:r w:rsidR="00FE0360" w:rsidRPr="00CD7473">
        <w:rPr>
          <w:rStyle w:val="shorttext"/>
          <w:rFonts w:ascii="Arial" w:hAnsi="Arial" w:cs="Arial"/>
          <w:color w:val="222222"/>
          <w:lang w:val="en-GB"/>
        </w:rPr>
        <w:t xml:space="preserve"> </w:t>
      </w:r>
      <w:r w:rsidR="0047214B" w:rsidRPr="00CD7473">
        <w:rPr>
          <w:rStyle w:val="shorttext"/>
          <w:rFonts w:ascii="Arial" w:hAnsi="Arial" w:cs="Arial"/>
          <w:color w:val="222222"/>
          <w:lang w:val="en-GB"/>
        </w:rPr>
        <w:t xml:space="preserve">was </w:t>
      </w:r>
      <w:r w:rsidR="00FE0360" w:rsidRPr="00CD7473">
        <w:rPr>
          <w:rStyle w:val="hps"/>
          <w:rFonts w:ascii="Arial" w:hAnsi="Arial" w:cs="Arial"/>
          <w:color w:val="222222"/>
          <w:lang w:val="en-GB"/>
        </w:rPr>
        <w:t>still</w:t>
      </w:r>
      <w:r w:rsidR="00FE0360" w:rsidRPr="00CD7473">
        <w:rPr>
          <w:rStyle w:val="shorttext"/>
          <w:rFonts w:ascii="Arial" w:hAnsi="Arial" w:cs="Arial"/>
          <w:color w:val="222222"/>
          <w:lang w:val="en-GB"/>
        </w:rPr>
        <w:t xml:space="preserve"> </w:t>
      </w:r>
      <w:r w:rsidR="00FE0360" w:rsidRPr="00CD7473">
        <w:rPr>
          <w:rStyle w:val="hps"/>
          <w:rFonts w:ascii="Arial" w:hAnsi="Arial" w:cs="Arial"/>
          <w:color w:val="222222"/>
          <w:lang w:val="en-GB"/>
        </w:rPr>
        <w:t>very</w:t>
      </w:r>
      <w:r w:rsidR="00FE0360" w:rsidRPr="00CD7473">
        <w:rPr>
          <w:rStyle w:val="shorttext"/>
          <w:rFonts w:ascii="Arial" w:hAnsi="Arial" w:cs="Arial"/>
          <w:color w:val="222222"/>
          <w:lang w:val="en-GB"/>
        </w:rPr>
        <w:t xml:space="preserve"> </w:t>
      </w:r>
      <w:r w:rsidR="00FE0360" w:rsidRPr="00CD7473">
        <w:rPr>
          <w:rStyle w:val="hps"/>
          <w:rFonts w:ascii="Arial" w:hAnsi="Arial" w:cs="Arial"/>
          <w:color w:val="222222"/>
          <w:lang w:val="en-GB"/>
        </w:rPr>
        <w:t>limited</w:t>
      </w:r>
      <w:r w:rsidR="0047214B" w:rsidRPr="00CD7473">
        <w:rPr>
          <w:rStyle w:val="hps"/>
          <w:rFonts w:ascii="Arial" w:hAnsi="Arial" w:cs="Arial"/>
          <w:color w:val="222222"/>
          <w:lang w:val="en-GB"/>
        </w:rPr>
        <w:t xml:space="preserve"> and</w:t>
      </w:r>
      <w:r w:rsidR="006D3A1E" w:rsidRPr="005132F1">
        <w:rPr>
          <w:rFonts w:ascii="Arial" w:hAnsi="Arial" w:cs="Arial"/>
          <w:lang w:val="en-GB"/>
        </w:rPr>
        <w:t xml:space="preserve"> therefore this paper refer</w:t>
      </w:r>
      <w:r w:rsidR="007E3B97" w:rsidRPr="005132F1">
        <w:rPr>
          <w:rFonts w:ascii="Arial" w:hAnsi="Arial" w:cs="Arial"/>
          <w:lang w:val="en-GB"/>
        </w:rPr>
        <w:t>s</w:t>
      </w:r>
      <w:r w:rsidR="006D3A1E" w:rsidRPr="005132F1">
        <w:rPr>
          <w:rFonts w:ascii="Arial" w:hAnsi="Arial" w:cs="Arial"/>
          <w:lang w:val="en-GB"/>
        </w:rPr>
        <w:t xml:space="preserve"> </w:t>
      </w:r>
      <w:r w:rsidR="00D219C3">
        <w:rPr>
          <w:rStyle w:val="hps"/>
          <w:rFonts w:ascii="Arial" w:hAnsi="Arial" w:cs="Arial"/>
          <w:color w:val="222222"/>
        </w:rPr>
        <w:t xml:space="preserve">primarily </w:t>
      </w:r>
      <w:r w:rsidR="006D3A1E" w:rsidRPr="005132F1">
        <w:rPr>
          <w:rFonts w:ascii="Arial" w:hAnsi="Arial" w:cs="Arial"/>
          <w:lang w:val="en-GB"/>
        </w:rPr>
        <w:t>to</w:t>
      </w:r>
      <w:r w:rsidR="00D219C3">
        <w:rPr>
          <w:rFonts w:ascii="Arial" w:hAnsi="Arial" w:cs="Arial"/>
          <w:lang w:val="en-GB"/>
        </w:rPr>
        <w:t xml:space="preserve"> </w:t>
      </w:r>
      <w:r w:rsidR="006D3A1E" w:rsidRPr="005132F1">
        <w:rPr>
          <w:rFonts w:ascii="Arial" w:hAnsi="Arial" w:cs="Arial"/>
          <w:lang w:val="en-GB"/>
        </w:rPr>
        <w:t xml:space="preserve">low-energy </w:t>
      </w:r>
      <w:r w:rsidR="00353C6B" w:rsidRPr="005132F1">
        <w:rPr>
          <w:rFonts w:ascii="Arial" w:hAnsi="Arial" w:cs="Arial"/>
          <w:lang w:val="en-GB"/>
        </w:rPr>
        <w:lastRenderedPageBreak/>
        <w:t xml:space="preserve">class </w:t>
      </w:r>
      <w:r w:rsidR="006D3A1E" w:rsidRPr="005132F1">
        <w:rPr>
          <w:rFonts w:ascii="Arial" w:hAnsi="Arial" w:cs="Arial"/>
          <w:lang w:val="en-GB"/>
        </w:rPr>
        <w:t xml:space="preserve">2015. </w:t>
      </w:r>
      <w:r w:rsidR="006D3A1E" w:rsidRPr="00CD7473">
        <w:rPr>
          <w:rStyle w:val="hps"/>
          <w:rFonts w:ascii="Arial" w:hAnsi="Arial" w:cs="Arial"/>
          <w:color w:val="222222"/>
          <w:lang w:val="en-GB"/>
        </w:rPr>
        <w:t xml:space="preserve">The </w:t>
      </w:r>
      <w:r w:rsidR="00F467B6" w:rsidRPr="00F467B6">
        <w:rPr>
          <w:rStyle w:val="hps"/>
          <w:rFonts w:ascii="Arial" w:hAnsi="Arial" w:cs="Arial"/>
          <w:color w:val="222222"/>
          <w:lang w:val="en-GB"/>
        </w:rPr>
        <w:t>previous</w:t>
      </w:r>
      <w:r w:rsidR="006D3A1E" w:rsidRPr="00CD7473">
        <w:rPr>
          <w:rFonts w:ascii="Arial" w:hAnsi="Arial" w:cs="Arial"/>
          <w:color w:val="222222"/>
          <w:lang w:val="en-GB"/>
        </w:rPr>
        <w:t xml:space="preserve"> and </w:t>
      </w:r>
      <w:r w:rsidR="00680CDE">
        <w:rPr>
          <w:rFonts w:ascii="Arial" w:hAnsi="Arial" w:cs="Arial"/>
          <w:color w:val="222222"/>
          <w:lang w:val="en-GB"/>
        </w:rPr>
        <w:t>planned</w:t>
      </w:r>
      <w:r w:rsidR="006D3A1E" w:rsidRPr="00CD7473">
        <w:rPr>
          <w:rFonts w:ascii="Arial" w:hAnsi="Arial" w:cs="Arial"/>
          <w:color w:val="222222"/>
          <w:lang w:val="en-GB"/>
        </w:rPr>
        <w:t xml:space="preserve"> </w:t>
      </w:r>
      <w:r w:rsidR="00D8056A" w:rsidRPr="00CD7473">
        <w:rPr>
          <w:rStyle w:val="hps"/>
          <w:rFonts w:ascii="Arial" w:hAnsi="Arial" w:cs="Arial"/>
          <w:color w:val="222222"/>
          <w:lang w:val="en-GB"/>
        </w:rPr>
        <w:t xml:space="preserve">energy requirements in </w:t>
      </w:r>
      <w:r w:rsidR="007E3B97" w:rsidRPr="00CD7473">
        <w:rPr>
          <w:rStyle w:val="hps"/>
          <w:rFonts w:ascii="Arial" w:hAnsi="Arial" w:cs="Arial"/>
          <w:color w:val="222222"/>
          <w:lang w:val="en-GB"/>
        </w:rPr>
        <w:t>the Danish B</w:t>
      </w:r>
      <w:r w:rsidR="006D3A1E" w:rsidRPr="00CD7473">
        <w:rPr>
          <w:rStyle w:val="hps"/>
          <w:rFonts w:ascii="Arial" w:hAnsi="Arial" w:cs="Arial"/>
          <w:color w:val="222222"/>
          <w:lang w:val="en-GB"/>
        </w:rPr>
        <w:t xml:space="preserve">uilding </w:t>
      </w:r>
      <w:r w:rsidR="007E3B97" w:rsidRPr="00CD7473">
        <w:rPr>
          <w:rStyle w:val="hps"/>
          <w:rFonts w:ascii="Arial" w:hAnsi="Arial" w:cs="Arial"/>
          <w:color w:val="222222"/>
          <w:lang w:val="en-GB"/>
        </w:rPr>
        <w:t>R</w:t>
      </w:r>
      <w:r w:rsidR="006D3A1E" w:rsidRPr="00CD7473">
        <w:rPr>
          <w:rStyle w:val="hps"/>
          <w:rFonts w:ascii="Arial" w:hAnsi="Arial" w:cs="Arial"/>
          <w:color w:val="222222"/>
          <w:lang w:val="en-GB"/>
        </w:rPr>
        <w:t>egulations</w:t>
      </w:r>
      <w:r w:rsidR="006D3A1E" w:rsidRPr="00CD7473">
        <w:rPr>
          <w:rFonts w:ascii="Arial" w:hAnsi="Arial" w:cs="Arial"/>
          <w:color w:val="222222"/>
          <w:lang w:val="en-GB"/>
        </w:rPr>
        <w:t xml:space="preserve"> </w:t>
      </w:r>
      <w:r w:rsidR="006D3A1E" w:rsidRPr="00CD7473">
        <w:rPr>
          <w:rStyle w:val="hps"/>
          <w:rFonts w:ascii="Arial" w:hAnsi="Arial" w:cs="Arial"/>
          <w:color w:val="222222"/>
          <w:lang w:val="en-GB"/>
        </w:rPr>
        <w:t>for</w:t>
      </w:r>
      <w:r w:rsidR="00064C6B" w:rsidRPr="00064C6B">
        <w:t xml:space="preserve"> </w:t>
      </w:r>
      <w:r w:rsidR="00064C6B" w:rsidRPr="00064C6B">
        <w:rPr>
          <w:rStyle w:val="hps"/>
          <w:rFonts w:ascii="Arial" w:hAnsi="Arial" w:cs="Arial"/>
          <w:color w:val="222222"/>
          <w:lang w:val="en-GB"/>
        </w:rPr>
        <w:t>detached single-family house</w:t>
      </w:r>
      <w:r w:rsidR="00064C6B">
        <w:rPr>
          <w:rStyle w:val="hps"/>
          <w:rFonts w:ascii="Arial" w:hAnsi="Arial" w:cs="Arial"/>
          <w:color w:val="222222"/>
          <w:lang w:val="en-GB"/>
        </w:rPr>
        <w:t>s in Denmark</w:t>
      </w:r>
      <w:r w:rsidR="006D3A1E" w:rsidRPr="00CD7473">
        <w:rPr>
          <w:rStyle w:val="hps"/>
          <w:rFonts w:ascii="Arial" w:hAnsi="Arial" w:cs="Arial"/>
          <w:color w:val="222222"/>
          <w:lang w:val="en-GB"/>
        </w:rPr>
        <w:t xml:space="preserve"> are shown in </w:t>
      </w:r>
      <w:r w:rsidR="008C26B7" w:rsidRPr="00CD7473">
        <w:rPr>
          <w:rStyle w:val="hps"/>
          <w:rFonts w:ascii="Arial" w:hAnsi="Arial" w:cs="Arial"/>
          <w:color w:val="222222"/>
          <w:lang w:val="en-GB"/>
        </w:rPr>
        <w:t>F</w:t>
      </w:r>
      <w:r w:rsidR="006D3A1E" w:rsidRPr="00CD7473">
        <w:rPr>
          <w:rStyle w:val="hps"/>
          <w:rFonts w:ascii="Arial" w:hAnsi="Arial" w:cs="Arial"/>
          <w:color w:val="222222"/>
          <w:lang w:val="en-GB"/>
        </w:rPr>
        <w:t>igure 1.</w:t>
      </w:r>
    </w:p>
    <w:p w:rsidR="00B950CA" w:rsidRPr="000F3498" w:rsidRDefault="00B950CA">
      <w:pPr>
        <w:rPr>
          <w:rFonts w:ascii="Arial" w:hAnsi="Arial" w:cs="Arial"/>
          <w:lang w:val="en-GB"/>
        </w:rPr>
      </w:pPr>
      <w:r w:rsidRPr="000F3498">
        <w:rPr>
          <w:rFonts w:ascii="Arial" w:hAnsi="Arial" w:cs="Arial"/>
          <w:noProof/>
          <w:lang w:val="da-DK" w:eastAsia="da-DK"/>
        </w:rPr>
        <w:drawing>
          <wp:inline distT="0" distB="0" distL="0" distR="0" wp14:anchorId="76B1030C" wp14:editId="7FCEDF4A">
            <wp:extent cx="5759450" cy="2392020"/>
            <wp:effectExtent l="0" t="0" r="0" b="0"/>
            <wp:docPr id="10" name="Diagram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25CF5" w:rsidRPr="00CD7473" w:rsidRDefault="00625CF5">
      <w:pPr>
        <w:rPr>
          <w:rFonts w:ascii="Arial" w:hAnsi="Arial" w:cs="Arial"/>
          <w:lang w:val="en-GB"/>
        </w:rPr>
      </w:pPr>
      <w:proofErr w:type="gramStart"/>
      <w:r w:rsidRPr="00CD7473">
        <w:rPr>
          <w:rFonts w:ascii="Arial" w:hAnsi="Arial" w:cs="Arial"/>
          <w:lang w:val="en-GB"/>
        </w:rPr>
        <w:t>Figure 1.</w:t>
      </w:r>
      <w:proofErr w:type="gramEnd"/>
      <w:r w:rsidRPr="00CD7473">
        <w:rPr>
          <w:rFonts w:ascii="Arial" w:hAnsi="Arial" w:cs="Arial"/>
          <w:lang w:val="en-GB"/>
        </w:rPr>
        <w:t xml:space="preserve"> </w:t>
      </w:r>
      <w:proofErr w:type="gramStart"/>
      <w:r w:rsidR="00C614DE">
        <w:rPr>
          <w:rFonts w:ascii="Arial" w:hAnsi="Arial" w:cs="Arial"/>
          <w:lang w:val="en-GB"/>
        </w:rPr>
        <w:t>The past and plan</w:t>
      </w:r>
      <w:r w:rsidR="001A54C3">
        <w:rPr>
          <w:rFonts w:ascii="Arial" w:hAnsi="Arial" w:cs="Arial"/>
          <w:lang w:val="en-GB"/>
        </w:rPr>
        <w:t>n</w:t>
      </w:r>
      <w:r w:rsidR="00C614DE">
        <w:rPr>
          <w:rFonts w:ascii="Arial" w:hAnsi="Arial" w:cs="Arial"/>
          <w:lang w:val="en-GB"/>
        </w:rPr>
        <w:t xml:space="preserve">ed </w:t>
      </w:r>
      <w:r w:rsidR="00D8056A" w:rsidRPr="00CD7473">
        <w:rPr>
          <w:rFonts w:ascii="Arial" w:hAnsi="Arial" w:cs="Arial"/>
          <w:lang w:val="en-GB"/>
        </w:rPr>
        <w:t xml:space="preserve">energy requirements </w:t>
      </w:r>
      <w:r w:rsidR="000F3498" w:rsidRPr="00CD7473">
        <w:rPr>
          <w:rFonts w:ascii="Arial" w:hAnsi="Arial" w:cs="Arial"/>
          <w:lang w:val="en-GB"/>
        </w:rPr>
        <w:t xml:space="preserve">for a </w:t>
      </w:r>
      <w:r w:rsidR="00C614DE">
        <w:rPr>
          <w:rFonts w:ascii="Arial" w:hAnsi="Arial" w:cs="Arial"/>
          <w:lang w:val="en-GB"/>
        </w:rPr>
        <w:t xml:space="preserve">new typical </w:t>
      </w:r>
      <w:r w:rsidR="000F3498">
        <w:rPr>
          <w:rFonts w:ascii="Arial" w:hAnsi="Arial" w:cs="Arial"/>
          <w:lang w:val="en-GB"/>
        </w:rPr>
        <w:t xml:space="preserve">detached </w:t>
      </w:r>
      <w:r w:rsidR="000F3498" w:rsidRPr="00CD7473">
        <w:rPr>
          <w:rFonts w:ascii="Arial" w:hAnsi="Arial" w:cs="Arial"/>
          <w:lang w:val="en-GB"/>
        </w:rPr>
        <w:t>single-family house</w:t>
      </w:r>
      <w:r w:rsidR="00035491">
        <w:rPr>
          <w:rFonts w:ascii="Arial" w:hAnsi="Arial" w:cs="Arial"/>
          <w:lang w:val="en-GB"/>
        </w:rPr>
        <w:t xml:space="preserve"> in Denmark</w:t>
      </w:r>
      <w:r w:rsidRPr="00CD7473">
        <w:rPr>
          <w:rFonts w:ascii="Arial" w:hAnsi="Arial" w:cs="Arial"/>
          <w:lang w:val="en-GB"/>
        </w:rPr>
        <w:t>.</w:t>
      </w:r>
      <w:proofErr w:type="gramEnd"/>
    </w:p>
    <w:p w:rsidR="00625CF5" w:rsidRPr="00CD7473" w:rsidRDefault="00625CF5">
      <w:pPr>
        <w:rPr>
          <w:rStyle w:val="hps"/>
          <w:rFonts w:ascii="Arial" w:hAnsi="Arial" w:cs="Arial"/>
          <w:color w:val="222222"/>
          <w:lang w:val="en-GB"/>
        </w:rPr>
      </w:pPr>
    </w:p>
    <w:p w:rsidR="00AA3B9C" w:rsidRPr="00CD7473" w:rsidRDefault="00792438">
      <w:pPr>
        <w:rPr>
          <w:rFonts w:ascii="Arial" w:hAnsi="Arial" w:cs="Arial"/>
          <w:lang w:val="en-GB"/>
        </w:rPr>
      </w:pPr>
      <w:r w:rsidRPr="00CD7473">
        <w:rPr>
          <w:rFonts w:ascii="Arial" w:hAnsi="Arial" w:cs="Arial"/>
          <w:lang w:val="en-GB"/>
        </w:rPr>
        <w:t>Before the supplementary requirements for low-energy class 2015 be</w:t>
      </w:r>
      <w:r w:rsidR="00BF2FD7" w:rsidRPr="00CD7473">
        <w:rPr>
          <w:rFonts w:ascii="Arial" w:hAnsi="Arial" w:cs="Arial"/>
          <w:lang w:val="en-GB"/>
        </w:rPr>
        <w:t>come</w:t>
      </w:r>
      <w:r w:rsidRPr="00CD7473">
        <w:rPr>
          <w:rFonts w:ascii="Arial" w:hAnsi="Arial" w:cs="Arial"/>
          <w:lang w:val="en-GB"/>
        </w:rPr>
        <w:t xml:space="preserve"> the standard for all new buildings in Denmark, an evaluation </w:t>
      </w:r>
      <w:r w:rsidR="009858F0">
        <w:rPr>
          <w:rFonts w:ascii="Arial" w:hAnsi="Arial" w:cs="Arial"/>
          <w:lang w:val="en-GB"/>
        </w:rPr>
        <w:t>is desired that evaluates</w:t>
      </w:r>
      <w:r w:rsidRPr="00CD7473">
        <w:rPr>
          <w:rFonts w:ascii="Arial" w:hAnsi="Arial" w:cs="Arial"/>
          <w:lang w:val="en-GB"/>
        </w:rPr>
        <w:t xml:space="preserve"> the experience gained among </w:t>
      </w:r>
      <w:r w:rsidR="00567A15">
        <w:rPr>
          <w:rFonts w:ascii="Arial" w:hAnsi="Arial" w:cs="Arial"/>
          <w:lang w:val="en-GB"/>
        </w:rPr>
        <w:t xml:space="preserve">1) </w:t>
      </w:r>
      <w:r w:rsidRPr="00CD7473">
        <w:rPr>
          <w:rFonts w:ascii="Arial" w:hAnsi="Arial" w:cs="Arial"/>
          <w:lang w:val="en-GB"/>
        </w:rPr>
        <w:t>ho</w:t>
      </w:r>
      <w:r w:rsidR="00D8056A" w:rsidRPr="00CD7473">
        <w:rPr>
          <w:rFonts w:ascii="Arial" w:hAnsi="Arial" w:cs="Arial"/>
          <w:lang w:val="en-GB"/>
        </w:rPr>
        <w:t xml:space="preserve">use </w:t>
      </w:r>
      <w:r w:rsidRPr="00CD7473">
        <w:rPr>
          <w:rFonts w:ascii="Arial" w:hAnsi="Arial" w:cs="Arial"/>
          <w:lang w:val="en-GB"/>
        </w:rPr>
        <w:t xml:space="preserve">owners </w:t>
      </w:r>
      <w:r w:rsidR="00567A15">
        <w:rPr>
          <w:rFonts w:ascii="Arial" w:hAnsi="Arial" w:cs="Arial"/>
          <w:lang w:val="en-GB"/>
        </w:rPr>
        <w:t xml:space="preserve">to identify possible negative consequences of living in such houses </w:t>
      </w:r>
      <w:r w:rsidRPr="00CD7473">
        <w:rPr>
          <w:rFonts w:ascii="Arial" w:hAnsi="Arial" w:cs="Arial"/>
          <w:lang w:val="en-GB"/>
        </w:rPr>
        <w:t xml:space="preserve">and </w:t>
      </w:r>
      <w:r w:rsidR="00567A15">
        <w:rPr>
          <w:rFonts w:ascii="Arial" w:hAnsi="Arial" w:cs="Arial"/>
          <w:lang w:val="en-GB"/>
        </w:rPr>
        <w:t xml:space="preserve">2) </w:t>
      </w:r>
      <w:r w:rsidRPr="00CD7473">
        <w:rPr>
          <w:rFonts w:ascii="Arial" w:hAnsi="Arial" w:cs="Arial"/>
          <w:lang w:val="en-GB"/>
        </w:rPr>
        <w:t>construction professionals</w:t>
      </w:r>
      <w:r w:rsidR="00AA3B9C" w:rsidRPr="00CD7473">
        <w:rPr>
          <w:rFonts w:ascii="Arial" w:hAnsi="Arial" w:cs="Arial"/>
          <w:lang w:val="en-GB"/>
        </w:rPr>
        <w:t xml:space="preserve"> </w:t>
      </w:r>
      <w:r w:rsidR="00567A15">
        <w:rPr>
          <w:rFonts w:ascii="Arial" w:hAnsi="Arial" w:cs="Arial"/>
          <w:lang w:val="en-GB"/>
        </w:rPr>
        <w:t xml:space="preserve">to identify unforeseen consequences </w:t>
      </w:r>
      <w:r w:rsidR="00AF23E9">
        <w:rPr>
          <w:rFonts w:ascii="Arial" w:hAnsi="Arial" w:cs="Arial"/>
          <w:lang w:val="en-GB"/>
        </w:rPr>
        <w:t>when</w:t>
      </w:r>
      <w:r w:rsidR="00AF23E9" w:rsidRPr="00AF23E9">
        <w:rPr>
          <w:rFonts w:ascii="Arial" w:hAnsi="Arial" w:cs="Arial"/>
          <w:lang w:val="en-GB"/>
        </w:rPr>
        <w:t xml:space="preserve"> design</w:t>
      </w:r>
      <w:r w:rsidR="00AF23E9">
        <w:rPr>
          <w:rFonts w:ascii="Arial" w:hAnsi="Arial" w:cs="Arial"/>
          <w:lang w:val="en-GB"/>
        </w:rPr>
        <w:t>ing</w:t>
      </w:r>
      <w:r w:rsidR="00AF23E9" w:rsidRPr="00AF23E9">
        <w:rPr>
          <w:rFonts w:ascii="Arial" w:hAnsi="Arial" w:cs="Arial"/>
          <w:lang w:val="en-GB"/>
        </w:rPr>
        <w:t xml:space="preserve"> and build</w:t>
      </w:r>
      <w:r w:rsidR="00AF23E9">
        <w:rPr>
          <w:rFonts w:ascii="Arial" w:hAnsi="Arial" w:cs="Arial"/>
          <w:lang w:val="en-GB"/>
        </w:rPr>
        <w:t xml:space="preserve">ing to the </w:t>
      </w:r>
      <w:r w:rsidR="00AF23E9" w:rsidRPr="00AF23E9">
        <w:rPr>
          <w:rFonts w:ascii="Arial" w:hAnsi="Arial" w:cs="Arial"/>
          <w:lang w:val="en-GB"/>
        </w:rPr>
        <w:t xml:space="preserve">class 2015 </w:t>
      </w:r>
      <w:r w:rsidR="00AF23E9">
        <w:rPr>
          <w:rFonts w:ascii="Arial" w:hAnsi="Arial" w:cs="Arial"/>
          <w:lang w:val="en-GB"/>
        </w:rPr>
        <w:t xml:space="preserve">standard </w:t>
      </w:r>
      <w:r w:rsidR="00AA3B9C" w:rsidRPr="00CD7473">
        <w:rPr>
          <w:rFonts w:ascii="Arial" w:hAnsi="Arial" w:cs="Arial"/>
          <w:lang w:val="en-GB"/>
        </w:rPr>
        <w:t>(Knudsen and Kragh, 2014)</w:t>
      </w:r>
      <w:r w:rsidRPr="00CD7473">
        <w:rPr>
          <w:rFonts w:ascii="Arial" w:hAnsi="Arial" w:cs="Arial"/>
          <w:lang w:val="en-GB"/>
        </w:rPr>
        <w:t>. Th</w:t>
      </w:r>
      <w:r w:rsidR="00BF2FD7" w:rsidRPr="00CD7473">
        <w:rPr>
          <w:rFonts w:ascii="Arial" w:hAnsi="Arial" w:cs="Arial"/>
          <w:lang w:val="en-GB"/>
        </w:rPr>
        <w:t>is</w:t>
      </w:r>
      <w:r w:rsidRPr="00CD7473">
        <w:rPr>
          <w:rFonts w:ascii="Arial" w:hAnsi="Arial" w:cs="Arial"/>
          <w:lang w:val="en-GB"/>
        </w:rPr>
        <w:t xml:space="preserve"> experience can show </w:t>
      </w:r>
      <w:r w:rsidR="00D8056A" w:rsidRPr="00CD7473">
        <w:rPr>
          <w:rFonts w:ascii="Arial" w:hAnsi="Arial" w:cs="Arial"/>
          <w:lang w:val="en-GB"/>
        </w:rPr>
        <w:t xml:space="preserve">the strengths of the </w:t>
      </w:r>
      <w:r w:rsidRPr="00CD7473">
        <w:rPr>
          <w:rFonts w:ascii="Arial" w:hAnsi="Arial" w:cs="Arial"/>
          <w:lang w:val="en-GB"/>
        </w:rPr>
        <w:t xml:space="preserve">low energy class, but also identify areas where changes are desirable </w:t>
      </w:r>
      <w:r w:rsidR="00035491">
        <w:rPr>
          <w:rFonts w:ascii="Arial" w:hAnsi="Arial" w:cs="Arial"/>
          <w:lang w:val="en-GB"/>
        </w:rPr>
        <w:t>e.g.</w:t>
      </w:r>
      <w:r w:rsidRPr="00CD7473">
        <w:rPr>
          <w:rFonts w:ascii="Arial" w:hAnsi="Arial" w:cs="Arial"/>
          <w:lang w:val="en-GB"/>
        </w:rPr>
        <w:t xml:space="preserve"> because of new developments</w:t>
      </w:r>
      <w:r w:rsidR="00035491">
        <w:rPr>
          <w:rFonts w:ascii="Arial" w:hAnsi="Arial" w:cs="Arial"/>
          <w:lang w:val="en-GB"/>
        </w:rPr>
        <w:t xml:space="preserve"> and</w:t>
      </w:r>
      <w:r w:rsidRPr="00CD7473">
        <w:rPr>
          <w:rFonts w:ascii="Arial" w:hAnsi="Arial" w:cs="Arial"/>
          <w:lang w:val="en-GB"/>
        </w:rPr>
        <w:t xml:space="preserve"> new experience</w:t>
      </w:r>
      <w:r w:rsidR="00035491">
        <w:rPr>
          <w:rFonts w:ascii="Arial" w:hAnsi="Arial" w:cs="Arial"/>
          <w:lang w:val="en-GB"/>
        </w:rPr>
        <w:t>.</w:t>
      </w:r>
      <w:r w:rsidRPr="00CD7473">
        <w:rPr>
          <w:rFonts w:ascii="Arial" w:hAnsi="Arial" w:cs="Arial"/>
          <w:lang w:val="en-GB"/>
        </w:rPr>
        <w:t xml:space="preserve"> </w:t>
      </w:r>
    </w:p>
    <w:p w:rsidR="00792438" w:rsidRPr="00CD7473" w:rsidRDefault="00792438">
      <w:pPr>
        <w:rPr>
          <w:rFonts w:ascii="Arial" w:hAnsi="Arial" w:cs="Arial"/>
          <w:lang w:val="en-GB"/>
        </w:rPr>
      </w:pPr>
    </w:p>
    <w:p w:rsidR="00A04F92" w:rsidRDefault="00981E9C" w:rsidP="00AD7A0B">
      <w:pPr>
        <w:rPr>
          <w:rStyle w:val="hps"/>
          <w:rFonts w:ascii="Arial" w:hAnsi="Arial" w:cs="Arial"/>
          <w:color w:val="222222"/>
          <w:lang w:val="en-GB"/>
        </w:rPr>
      </w:pPr>
      <w:r>
        <w:rPr>
          <w:rStyle w:val="hps"/>
          <w:rFonts w:ascii="Arial" w:hAnsi="Arial" w:cs="Arial"/>
          <w:color w:val="222222"/>
          <w:lang w:val="en-GB"/>
        </w:rPr>
        <w:t>S</w:t>
      </w:r>
      <w:r w:rsidR="00FD6799" w:rsidRPr="00CD7473">
        <w:rPr>
          <w:rStyle w:val="hps"/>
          <w:rFonts w:ascii="Arial" w:hAnsi="Arial" w:cs="Arial"/>
          <w:color w:val="222222"/>
          <w:lang w:val="en-GB"/>
        </w:rPr>
        <w:t>tudies</w:t>
      </w:r>
      <w:r w:rsidR="00D45457" w:rsidRPr="00CD7473">
        <w:rPr>
          <w:rStyle w:val="hps"/>
          <w:rFonts w:ascii="Arial" w:hAnsi="Arial" w:cs="Arial"/>
          <w:color w:val="222222"/>
          <w:lang w:val="en-GB"/>
        </w:rPr>
        <w:t xml:space="preserve"> </w:t>
      </w:r>
      <w:r w:rsidR="00FD6799" w:rsidRPr="00CD7473">
        <w:rPr>
          <w:rStyle w:val="hps"/>
          <w:rFonts w:ascii="Arial" w:hAnsi="Arial" w:cs="Arial"/>
          <w:color w:val="222222"/>
          <w:lang w:val="en-GB"/>
        </w:rPr>
        <w:t>have shown</w:t>
      </w:r>
      <w:r w:rsidR="00FD6799" w:rsidRPr="00CD7473">
        <w:rPr>
          <w:rFonts w:ascii="Arial" w:hAnsi="Arial" w:cs="Arial"/>
          <w:color w:val="222222"/>
          <w:lang w:val="en-GB"/>
        </w:rPr>
        <w:t xml:space="preserve"> </w:t>
      </w:r>
      <w:r w:rsidR="00FD6799" w:rsidRPr="00CD7473">
        <w:rPr>
          <w:rStyle w:val="hps"/>
          <w:rFonts w:ascii="Arial" w:hAnsi="Arial" w:cs="Arial"/>
          <w:color w:val="222222"/>
          <w:lang w:val="en-GB"/>
        </w:rPr>
        <w:t xml:space="preserve">that </w:t>
      </w:r>
      <w:r>
        <w:rPr>
          <w:rFonts w:ascii="Arial" w:hAnsi="Arial" w:cs="Arial"/>
          <w:color w:val="222222"/>
          <w:lang w:val="en-GB"/>
        </w:rPr>
        <w:t>p</w:t>
      </w:r>
      <w:r w:rsidRPr="00981E9C">
        <w:rPr>
          <w:rFonts w:ascii="Arial" w:hAnsi="Arial" w:cs="Arial"/>
          <w:color w:val="222222"/>
          <w:lang w:val="en-GB"/>
        </w:rPr>
        <w:t xml:space="preserve">revious </w:t>
      </w:r>
      <w:r>
        <w:rPr>
          <w:rFonts w:ascii="Arial" w:hAnsi="Arial" w:cs="Arial"/>
          <w:color w:val="222222"/>
          <w:lang w:val="en-GB"/>
        </w:rPr>
        <w:t xml:space="preserve">generations of </w:t>
      </w:r>
      <w:r w:rsidR="00FD6799" w:rsidRPr="00CD7473">
        <w:rPr>
          <w:rStyle w:val="hps"/>
          <w:rFonts w:ascii="Arial" w:hAnsi="Arial" w:cs="Arial"/>
          <w:color w:val="222222"/>
          <w:lang w:val="en-GB"/>
        </w:rPr>
        <w:t>low-energy houses</w:t>
      </w:r>
      <w:r w:rsidR="00D45457" w:rsidRPr="00CD7473">
        <w:rPr>
          <w:rStyle w:val="hps"/>
          <w:rFonts w:ascii="Arial" w:hAnsi="Arial" w:cs="Arial"/>
          <w:color w:val="222222"/>
          <w:lang w:val="en-GB"/>
        </w:rPr>
        <w:t xml:space="preserve"> </w:t>
      </w:r>
      <w:r w:rsidR="001A54C3">
        <w:rPr>
          <w:rStyle w:val="hps"/>
          <w:rFonts w:ascii="Arial" w:hAnsi="Arial" w:cs="Arial"/>
          <w:color w:val="222222"/>
          <w:lang w:val="en-GB"/>
        </w:rPr>
        <w:t>had</w:t>
      </w:r>
      <w:r w:rsidR="00FD6799" w:rsidRPr="00CD7473">
        <w:rPr>
          <w:rStyle w:val="hps"/>
          <w:rFonts w:ascii="Arial" w:hAnsi="Arial" w:cs="Arial"/>
          <w:color w:val="222222"/>
          <w:lang w:val="en-GB"/>
        </w:rPr>
        <w:t xml:space="preserve"> problems</w:t>
      </w:r>
      <w:r w:rsidR="00FD6799" w:rsidRPr="00CD7473">
        <w:rPr>
          <w:rFonts w:ascii="Arial" w:hAnsi="Arial" w:cs="Arial"/>
          <w:color w:val="222222"/>
          <w:lang w:val="en-GB"/>
        </w:rPr>
        <w:t xml:space="preserve"> </w:t>
      </w:r>
      <w:r w:rsidR="00FD6799" w:rsidRPr="00CD7473">
        <w:rPr>
          <w:rStyle w:val="hps"/>
          <w:rFonts w:ascii="Arial" w:hAnsi="Arial" w:cs="Arial"/>
          <w:color w:val="222222"/>
          <w:lang w:val="en-GB"/>
        </w:rPr>
        <w:t>with</w:t>
      </w:r>
      <w:r w:rsidR="00FD6799" w:rsidRPr="00CD7473">
        <w:rPr>
          <w:rFonts w:ascii="Arial" w:hAnsi="Arial" w:cs="Arial"/>
          <w:color w:val="222222"/>
          <w:lang w:val="en-GB"/>
        </w:rPr>
        <w:t xml:space="preserve"> </w:t>
      </w:r>
      <w:r w:rsidR="001D2031" w:rsidRPr="00CD7473">
        <w:rPr>
          <w:rFonts w:ascii="Arial" w:hAnsi="Arial" w:cs="Arial"/>
          <w:color w:val="222222"/>
          <w:lang w:val="en-GB"/>
        </w:rPr>
        <w:t xml:space="preserve">e.g. </w:t>
      </w:r>
      <w:r w:rsidR="00FD6799" w:rsidRPr="00CD7473">
        <w:rPr>
          <w:rStyle w:val="hps"/>
          <w:rFonts w:ascii="Arial" w:hAnsi="Arial" w:cs="Arial"/>
          <w:color w:val="222222"/>
          <w:lang w:val="en-GB"/>
        </w:rPr>
        <w:t>high room temperatures</w:t>
      </w:r>
      <w:r w:rsidR="00A465C9" w:rsidRPr="00CD7473">
        <w:rPr>
          <w:rStyle w:val="hps"/>
          <w:rFonts w:ascii="Arial" w:hAnsi="Arial" w:cs="Arial"/>
          <w:color w:val="222222"/>
          <w:lang w:val="en-GB"/>
        </w:rPr>
        <w:t xml:space="preserve"> </w:t>
      </w:r>
      <w:r w:rsidR="00FD6799" w:rsidRPr="00CD7473">
        <w:rPr>
          <w:rStyle w:val="hps"/>
          <w:rFonts w:ascii="Arial" w:hAnsi="Arial" w:cs="Arial"/>
          <w:color w:val="222222"/>
          <w:lang w:val="en-GB"/>
        </w:rPr>
        <w:t>and</w:t>
      </w:r>
      <w:r w:rsidR="00FD6799" w:rsidRPr="00CD7473">
        <w:rPr>
          <w:rFonts w:ascii="Arial" w:hAnsi="Arial" w:cs="Arial"/>
          <w:color w:val="222222"/>
          <w:lang w:val="en-GB"/>
        </w:rPr>
        <w:t xml:space="preserve"> </w:t>
      </w:r>
      <w:r w:rsidR="00FD6799" w:rsidRPr="00CD7473">
        <w:rPr>
          <w:rStyle w:val="hps"/>
          <w:rFonts w:ascii="Arial" w:hAnsi="Arial" w:cs="Arial"/>
          <w:color w:val="222222"/>
          <w:lang w:val="en-GB"/>
        </w:rPr>
        <w:t>noise</w:t>
      </w:r>
      <w:r w:rsidR="00FD6799" w:rsidRPr="00CD7473">
        <w:rPr>
          <w:rFonts w:ascii="Arial" w:hAnsi="Arial" w:cs="Arial"/>
          <w:color w:val="222222"/>
          <w:lang w:val="en-GB"/>
        </w:rPr>
        <w:t xml:space="preserve"> </w:t>
      </w:r>
      <w:r w:rsidR="00FD6799" w:rsidRPr="00CD7473">
        <w:rPr>
          <w:rStyle w:val="hps"/>
          <w:rFonts w:ascii="Arial" w:hAnsi="Arial" w:cs="Arial"/>
          <w:color w:val="222222"/>
          <w:lang w:val="en-GB"/>
        </w:rPr>
        <w:t xml:space="preserve">from </w:t>
      </w:r>
      <w:r w:rsidR="00A465C9" w:rsidRPr="00CD7473">
        <w:rPr>
          <w:rStyle w:val="hps"/>
          <w:rFonts w:ascii="Arial" w:hAnsi="Arial" w:cs="Arial"/>
          <w:color w:val="222222"/>
          <w:lang w:val="en-GB"/>
        </w:rPr>
        <w:t>technical installations</w:t>
      </w:r>
      <w:r w:rsidR="00ED2BAD" w:rsidRPr="00CD7473">
        <w:rPr>
          <w:rStyle w:val="hps"/>
          <w:rFonts w:ascii="Arial" w:hAnsi="Arial" w:cs="Arial"/>
          <w:color w:val="222222"/>
          <w:lang w:val="en-GB"/>
        </w:rPr>
        <w:t xml:space="preserve"> </w:t>
      </w:r>
      <w:r w:rsidR="00A465C9" w:rsidRPr="00CD7473">
        <w:rPr>
          <w:rStyle w:val="hps"/>
          <w:rFonts w:ascii="Arial" w:hAnsi="Arial" w:cs="Arial"/>
          <w:color w:val="222222"/>
          <w:lang w:val="en-GB"/>
        </w:rPr>
        <w:t>(Larsen, 2011</w:t>
      </w:r>
      <w:r w:rsidR="00AD7A0B">
        <w:rPr>
          <w:rStyle w:val="hps"/>
          <w:rFonts w:ascii="Arial" w:hAnsi="Arial" w:cs="Arial"/>
          <w:color w:val="222222"/>
          <w:lang w:val="en-GB"/>
        </w:rPr>
        <w:t xml:space="preserve">, </w:t>
      </w:r>
      <w:r w:rsidR="00AD7A0B" w:rsidRPr="00AD7A0B">
        <w:rPr>
          <w:rStyle w:val="hps"/>
          <w:rFonts w:ascii="Arial" w:hAnsi="Arial" w:cs="Arial"/>
          <w:color w:val="222222"/>
          <w:lang w:val="en-GB"/>
        </w:rPr>
        <w:t>Knudsen et al., 2012</w:t>
      </w:r>
      <w:r w:rsidR="00AD7A0B" w:rsidRPr="00AD7A0B">
        <w:t xml:space="preserve"> </w:t>
      </w:r>
      <w:r w:rsidR="00AD7A0B" w:rsidRPr="00AD7A0B">
        <w:rPr>
          <w:rStyle w:val="hps"/>
          <w:rFonts w:ascii="Arial" w:hAnsi="Arial" w:cs="Arial"/>
          <w:color w:val="222222"/>
          <w:lang w:val="en-GB"/>
        </w:rPr>
        <w:t>and 2013</w:t>
      </w:r>
      <w:r w:rsidR="00A465C9" w:rsidRPr="00CD7473">
        <w:rPr>
          <w:rStyle w:val="hps"/>
          <w:rFonts w:ascii="Arial" w:hAnsi="Arial" w:cs="Arial"/>
          <w:color w:val="222222"/>
          <w:lang w:val="en-GB"/>
        </w:rPr>
        <w:t xml:space="preserve">). </w:t>
      </w:r>
      <w:r w:rsidR="005E6B20">
        <w:rPr>
          <w:rStyle w:val="hps"/>
          <w:rFonts w:ascii="Arial" w:hAnsi="Arial" w:cs="Arial"/>
          <w:color w:val="222222"/>
          <w:lang w:val="en-GB"/>
        </w:rPr>
        <w:t>These e</w:t>
      </w:r>
      <w:r w:rsidR="005E6B20" w:rsidRPr="00AD7A0B">
        <w:rPr>
          <w:rStyle w:val="hps"/>
          <w:rFonts w:ascii="Arial" w:hAnsi="Arial" w:cs="Arial"/>
          <w:color w:val="222222"/>
          <w:lang w:val="en-GB"/>
        </w:rPr>
        <w:t xml:space="preserve">arlier studies have also </w:t>
      </w:r>
      <w:r w:rsidR="005E6B20">
        <w:rPr>
          <w:rStyle w:val="hps"/>
          <w:rFonts w:ascii="Arial" w:hAnsi="Arial" w:cs="Arial"/>
          <w:color w:val="222222"/>
          <w:lang w:val="en-GB"/>
        </w:rPr>
        <w:t>shown a need</w:t>
      </w:r>
      <w:r w:rsidR="005E6B20" w:rsidRPr="00AD7A0B">
        <w:rPr>
          <w:rStyle w:val="hps"/>
          <w:rFonts w:ascii="Arial" w:hAnsi="Arial" w:cs="Arial"/>
          <w:color w:val="222222"/>
          <w:lang w:val="en-GB"/>
        </w:rPr>
        <w:t xml:space="preserve"> for </w:t>
      </w:r>
      <w:r w:rsidR="005E6B20">
        <w:rPr>
          <w:rStyle w:val="hps"/>
          <w:rFonts w:ascii="Arial" w:hAnsi="Arial" w:cs="Arial"/>
          <w:color w:val="222222"/>
          <w:lang w:val="en-GB"/>
        </w:rPr>
        <w:t xml:space="preserve">more </w:t>
      </w:r>
      <w:r w:rsidR="005E6B20" w:rsidRPr="00AD7A0B">
        <w:rPr>
          <w:rStyle w:val="hps"/>
          <w:rFonts w:ascii="Arial" w:hAnsi="Arial" w:cs="Arial"/>
          <w:color w:val="222222"/>
          <w:lang w:val="en-GB"/>
        </w:rPr>
        <w:t>robust and easy-to-use technical installations that are fully operational at the time of moving into the house</w:t>
      </w:r>
      <w:r w:rsidR="005E6B20">
        <w:rPr>
          <w:rStyle w:val="hps"/>
          <w:rFonts w:ascii="Arial" w:hAnsi="Arial" w:cs="Arial"/>
          <w:color w:val="222222"/>
          <w:lang w:val="en-GB"/>
        </w:rPr>
        <w:t>.</w:t>
      </w:r>
      <w:r w:rsidR="005E6B20" w:rsidRPr="00CD7473">
        <w:rPr>
          <w:rStyle w:val="hps"/>
          <w:rFonts w:ascii="Arial" w:hAnsi="Arial" w:cs="Arial"/>
          <w:color w:val="222222"/>
          <w:lang w:val="en-GB"/>
        </w:rPr>
        <w:t xml:space="preserve"> </w:t>
      </w:r>
      <w:r w:rsidR="00A465C9" w:rsidRPr="00CD7473">
        <w:rPr>
          <w:rStyle w:val="hps"/>
          <w:rFonts w:ascii="Arial" w:hAnsi="Arial" w:cs="Arial"/>
          <w:color w:val="222222"/>
          <w:lang w:val="en-GB"/>
        </w:rPr>
        <w:t xml:space="preserve">The </w:t>
      </w:r>
      <w:r w:rsidR="003B145A" w:rsidRPr="00CD7473">
        <w:rPr>
          <w:rStyle w:val="hps"/>
          <w:rFonts w:ascii="Arial" w:hAnsi="Arial" w:cs="Arial"/>
          <w:color w:val="222222"/>
          <w:lang w:val="en-GB"/>
        </w:rPr>
        <w:t xml:space="preserve">undesired “overheating” in low-energy houses has been addressed in the last revised BR10, by allowing the air temperature to be above 26 </w:t>
      </w:r>
      <w:r w:rsidR="00A465C9" w:rsidRPr="00CD7473">
        <w:rPr>
          <w:rStyle w:val="hps"/>
          <w:rFonts w:ascii="Arial" w:hAnsi="Arial" w:cs="Arial"/>
          <w:color w:val="222222"/>
          <w:lang w:val="en-GB"/>
        </w:rPr>
        <w:sym w:font="Symbol" w:char="F0B0"/>
      </w:r>
      <w:r w:rsidR="003B145A" w:rsidRPr="00CD7473">
        <w:rPr>
          <w:rStyle w:val="hps"/>
          <w:rFonts w:ascii="Arial" w:hAnsi="Arial" w:cs="Arial"/>
          <w:color w:val="222222"/>
          <w:lang w:val="en-GB"/>
        </w:rPr>
        <w:t xml:space="preserve">C for </w:t>
      </w:r>
      <w:r w:rsidR="009858F0">
        <w:rPr>
          <w:rStyle w:val="hps"/>
          <w:rFonts w:ascii="Arial" w:hAnsi="Arial" w:cs="Arial"/>
          <w:color w:val="222222"/>
          <w:lang w:val="en-GB"/>
        </w:rPr>
        <w:t xml:space="preserve">only </w:t>
      </w:r>
      <w:r w:rsidR="003B145A" w:rsidRPr="00CD7473">
        <w:rPr>
          <w:rStyle w:val="hps"/>
          <w:rFonts w:ascii="Arial" w:hAnsi="Arial" w:cs="Arial"/>
          <w:color w:val="222222"/>
          <w:lang w:val="en-GB"/>
        </w:rPr>
        <w:t>100 hours and above 27</w:t>
      </w:r>
      <w:r w:rsidR="00ED2BAD" w:rsidRPr="00CD7473">
        <w:rPr>
          <w:rStyle w:val="hps"/>
          <w:rFonts w:ascii="Arial" w:hAnsi="Arial" w:cs="Arial"/>
          <w:color w:val="222222"/>
          <w:lang w:val="en-GB"/>
        </w:rPr>
        <w:sym w:font="Symbol" w:char="F0B0"/>
      </w:r>
      <w:r w:rsidR="003B145A" w:rsidRPr="00CD7473">
        <w:rPr>
          <w:rStyle w:val="hps"/>
          <w:rFonts w:ascii="Arial" w:hAnsi="Arial" w:cs="Arial"/>
          <w:color w:val="222222"/>
          <w:lang w:val="en-GB"/>
        </w:rPr>
        <w:t xml:space="preserve">C </w:t>
      </w:r>
      <w:r w:rsidR="00337C47" w:rsidRPr="00CD7473">
        <w:rPr>
          <w:rStyle w:val="hps"/>
          <w:rFonts w:ascii="Arial" w:hAnsi="Arial" w:cs="Arial"/>
          <w:color w:val="222222"/>
          <w:lang w:val="en-GB"/>
        </w:rPr>
        <w:t>for</w:t>
      </w:r>
      <w:r w:rsidR="003B145A" w:rsidRPr="00CD7473">
        <w:rPr>
          <w:rStyle w:val="hps"/>
          <w:rFonts w:ascii="Arial" w:hAnsi="Arial" w:cs="Arial"/>
          <w:color w:val="222222"/>
          <w:lang w:val="en-GB"/>
        </w:rPr>
        <w:t xml:space="preserve"> </w:t>
      </w:r>
      <w:r w:rsidR="009858F0">
        <w:rPr>
          <w:rStyle w:val="hps"/>
          <w:rFonts w:ascii="Arial" w:hAnsi="Arial" w:cs="Arial"/>
          <w:color w:val="222222"/>
          <w:lang w:val="en-GB"/>
        </w:rPr>
        <w:t xml:space="preserve">only </w:t>
      </w:r>
      <w:r w:rsidR="003B145A" w:rsidRPr="00CD7473">
        <w:rPr>
          <w:rStyle w:val="hps"/>
          <w:rFonts w:ascii="Arial" w:hAnsi="Arial" w:cs="Arial"/>
          <w:color w:val="222222"/>
          <w:lang w:val="en-GB"/>
        </w:rPr>
        <w:t xml:space="preserve">25 hours </w:t>
      </w:r>
      <w:r w:rsidR="00337C47" w:rsidRPr="00CD7473">
        <w:rPr>
          <w:rStyle w:val="hps"/>
          <w:rFonts w:ascii="Arial" w:hAnsi="Arial" w:cs="Arial"/>
          <w:color w:val="222222"/>
          <w:lang w:val="en-GB"/>
        </w:rPr>
        <w:t>per</w:t>
      </w:r>
      <w:r w:rsidR="003B145A" w:rsidRPr="00CD7473">
        <w:rPr>
          <w:rStyle w:val="hps"/>
          <w:rFonts w:ascii="Arial" w:hAnsi="Arial" w:cs="Arial"/>
          <w:color w:val="222222"/>
          <w:lang w:val="en-GB"/>
        </w:rPr>
        <w:t xml:space="preserve"> year.</w:t>
      </w:r>
    </w:p>
    <w:p w:rsidR="00A04F92" w:rsidRDefault="00A04F92" w:rsidP="00AD7A0B">
      <w:pPr>
        <w:rPr>
          <w:rStyle w:val="hps"/>
          <w:rFonts w:ascii="Arial" w:hAnsi="Arial" w:cs="Arial"/>
          <w:color w:val="222222"/>
          <w:lang w:val="en-GB"/>
        </w:rPr>
      </w:pPr>
    </w:p>
    <w:p w:rsidR="00AD7A0B" w:rsidRPr="000B3D9F" w:rsidRDefault="000B3D9F" w:rsidP="00AD7A0B">
      <w:pPr>
        <w:rPr>
          <w:rStyle w:val="hps"/>
          <w:rFonts w:ascii="Arial" w:hAnsi="Arial" w:cs="Arial"/>
          <w:color w:val="222222"/>
        </w:rPr>
      </w:pPr>
      <w:r>
        <w:rPr>
          <w:rStyle w:val="hps"/>
          <w:rFonts w:ascii="Arial" w:hAnsi="Arial" w:cs="Arial"/>
          <w:color w:val="222222"/>
        </w:rPr>
        <w:t>T</w:t>
      </w:r>
      <w:r w:rsidRPr="000B3D9F">
        <w:rPr>
          <w:rStyle w:val="hps"/>
          <w:rFonts w:ascii="Arial" w:hAnsi="Arial" w:cs="Arial"/>
          <w:color w:val="222222"/>
        </w:rPr>
        <w:t xml:space="preserve">here is a need to determine whether there are particular problems in new low-energy </w:t>
      </w:r>
      <w:r w:rsidR="009C7F0E">
        <w:rPr>
          <w:rStyle w:val="hps"/>
          <w:rFonts w:ascii="Arial" w:hAnsi="Arial" w:cs="Arial"/>
          <w:color w:val="222222"/>
        </w:rPr>
        <w:t xml:space="preserve">class 2015 </w:t>
      </w:r>
      <w:r w:rsidRPr="000B3D9F">
        <w:rPr>
          <w:rStyle w:val="hps"/>
          <w:rFonts w:ascii="Arial" w:hAnsi="Arial" w:cs="Arial"/>
          <w:color w:val="222222"/>
        </w:rPr>
        <w:t xml:space="preserve">houses </w:t>
      </w:r>
      <w:r w:rsidR="009C7F0E">
        <w:rPr>
          <w:rStyle w:val="hps"/>
          <w:rFonts w:ascii="Arial" w:hAnsi="Arial" w:cs="Arial"/>
          <w:color w:val="222222"/>
        </w:rPr>
        <w:t xml:space="preserve">compared with older existing </w:t>
      </w:r>
      <w:r w:rsidR="00E154E6">
        <w:rPr>
          <w:rStyle w:val="hps"/>
          <w:rFonts w:ascii="Arial" w:hAnsi="Arial" w:cs="Arial"/>
          <w:color w:val="222222"/>
        </w:rPr>
        <w:t>houses that</w:t>
      </w:r>
      <w:r w:rsidRPr="000B3D9F">
        <w:rPr>
          <w:rStyle w:val="hps"/>
          <w:rFonts w:ascii="Arial" w:hAnsi="Arial" w:cs="Arial"/>
          <w:color w:val="222222"/>
        </w:rPr>
        <w:t xml:space="preserve"> need </w:t>
      </w:r>
      <w:r>
        <w:rPr>
          <w:rStyle w:val="hps"/>
          <w:rFonts w:ascii="Arial" w:hAnsi="Arial" w:cs="Arial"/>
          <w:color w:val="222222"/>
        </w:rPr>
        <w:t xml:space="preserve">to be </w:t>
      </w:r>
      <w:r w:rsidRPr="000B3D9F">
        <w:rPr>
          <w:rStyle w:val="hps"/>
          <w:rFonts w:ascii="Arial" w:hAnsi="Arial" w:cs="Arial"/>
          <w:color w:val="222222"/>
        </w:rPr>
        <w:t>address</w:t>
      </w:r>
      <w:r>
        <w:rPr>
          <w:rStyle w:val="hps"/>
          <w:rFonts w:ascii="Arial" w:hAnsi="Arial" w:cs="Arial"/>
          <w:color w:val="222222"/>
        </w:rPr>
        <w:t>ed</w:t>
      </w:r>
      <w:r w:rsidRPr="000B3D9F">
        <w:rPr>
          <w:rStyle w:val="hps"/>
          <w:rFonts w:ascii="Arial" w:hAnsi="Arial" w:cs="Arial"/>
          <w:color w:val="222222"/>
        </w:rPr>
        <w:t xml:space="preserve"> to satisf</w:t>
      </w:r>
      <w:r w:rsidR="009C7F0E">
        <w:rPr>
          <w:rStyle w:val="hps"/>
          <w:rFonts w:ascii="Arial" w:hAnsi="Arial" w:cs="Arial"/>
          <w:color w:val="222222"/>
        </w:rPr>
        <w:t>y</w:t>
      </w:r>
      <w:r w:rsidRPr="000B3D9F">
        <w:rPr>
          <w:rStyle w:val="hps"/>
          <w:rFonts w:ascii="Arial" w:hAnsi="Arial" w:cs="Arial"/>
          <w:color w:val="222222"/>
        </w:rPr>
        <w:t xml:space="preserve"> ho</w:t>
      </w:r>
      <w:r>
        <w:rPr>
          <w:rStyle w:val="hps"/>
          <w:rFonts w:ascii="Arial" w:hAnsi="Arial" w:cs="Arial"/>
          <w:color w:val="222222"/>
        </w:rPr>
        <w:t>use o</w:t>
      </w:r>
      <w:r w:rsidRPr="000B3D9F">
        <w:rPr>
          <w:rStyle w:val="hps"/>
          <w:rFonts w:ascii="Arial" w:hAnsi="Arial" w:cs="Arial"/>
          <w:color w:val="222222"/>
        </w:rPr>
        <w:t>wners</w:t>
      </w:r>
      <w:r w:rsidR="00E37CFC">
        <w:rPr>
          <w:rStyle w:val="hps"/>
          <w:rFonts w:ascii="Arial" w:hAnsi="Arial" w:cs="Arial"/>
          <w:color w:val="222222"/>
        </w:rPr>
        <w:t xml:space="preserve"> and to provide</w:t>
      </w:r>
      <w:r w:rsidR="00CB0C75">
        <w:rPr>
          <w:rStyle w:val="hps"/>
          <w:rFonts w:ascii="Arial" w:hAnsi="Arial" w:cs="Arial"/>
          <w:color w:val="222222"/>
        </w:rPr>
        <w:t xml:space="preserve"> </w:t>
      </w:r>
      <w:r>
        <w:rPr>
          <w:rStyle w:val="hps"/>
          <w:rFonts w:ascii="Arial" w:hAnsi="Arial" w:cs="Arial"/>
          <w:color w:val="222222"/>
        </w:rPr>
        <w:t>low</w:t>
      </w:r>
      <w:r w:rsidRPr="000B3D9F">
        <w:rPr>
          <w:rStyle w:val="hps"/>
          <w:rFonts w:ascii="Arial" w:hAnsi="Arial" w:cs="Arial"/>
          <w:color w:val="222222"/>
        </w:rPr>
        <w:t xml:space="preserve"> energy consumption.</w:t>
      </w:r>
    </w:p>
    <w:p w:rsidR="000B3D9F" w:rsidRDefault="000B3D9F">
      <w:pPr>
        <w:rPr>
          <w:rFonts w:ascii="Arial" w:hAnsi="Arial" w:cs="Arial"/>
        </w:rPr>
      </w:pPr>
    </w:p>
    <w:p w:rsidR="00FD6799" w:rsidRPr="00035491" w:rsidRDefault="00AA3B9C">
      <w:pPr>
        <w:rPr>
          <w:rFonts w:ascii="Arial" w:hAnsi="Arial" w:cs="Arial"/>
        </w:rPr>
      </w:pPr>
      <w:r w:rsidRPr="00CD7473">
        <w:rPr>
          <w:rFonts w:ascii="Arial" w:hAnsi="Arial" w:cs="Arial"/>
          <w:lang w:val="en-GB"/>
        </w:rPr>
        <w:t>On this background</w:t>
      </w:r>
      <w:r w:rsidR="00F4001A" w:rsidRPr="00CD7473">
        <w:rPr>
          <w:rFonts w:ascii="Arial" w:hAnsi="Arial" w:cs="Arial"/>
          <w:lang w:val="en-GB"/>
        </w:rPr>
        <w:t>,</w:t>
      </w:r>
      <w:r w:rsidRPr="00CD7473">
        <w:rPr>
          <w:rFonts w:ascii="Arial" w:hAnsi="Arial" w:cs="Arial"/>
          <w:lang w:val="en-GB"/>
        </w:rPr>
        <w:t xml:space="preserve"> </w:t>
      </w:r>
      <w:r w:rsidR="00F4001A" w:rsidRPr="00CD7473">
        <w:rPr>
          <w:rFonts w:ascii="Arial" w:hAnsi="Arial" w:cs="Arial"/>
          <w:lang w:val="en-GB"/>
        </w:rPr>
        <w:t>t</w:t>
      </w:r>
      <w:r w:rsidR="00FF0A54" w:rsidRPr="00CD7473">
        <w:rPr>
          <w:rFonts w:ascii="Arial" w:hAnsi="Arial" w:cs="Arial"/>
          <w:lang w:val="en-GB"/>
        </w:rPr>
        <w:t>he objective of th</w:t>
      </w:r>
      <w:r w:rsidR="006D3A1E" w:rsidRPr="00CD7473">
        <w:rPr>
          <w:rFonts w:ascii="Arial" w:hAnsi="Arial" w:cs="Arial"/>
          <w:lang w:val="en-GB"/>
        </w:rPr>
        <w:t>is</w:t>
      </w:r>
      <w:r w:rsidR="00FF0A54" w:rsidRPr="00CD7473">
        <w:rPr>
          <w:rFonts w:ascii="Arial" w:hAnsi="Arial" w:cs="Arial"/>
          <w:lang w:val="en-GB"/>
        </w:rPr>
        <w:t xml:space="preserve"> </w:t>
      </w:r>
      <w:r w:rsidR="00FD6799" w:rsidRPr="00CD7473">
        <w:rPr>
          <w:rFonts w:ascii="Arial" w:hAnsi="Arial" w:cs="Arial"/>
          <w:lang w:val="en-GB"/>
        </w:rPr>
        <w:t>study</w:t>
      </w:r>
      <w:r w:rsidR="00FF0A54" w:rsidRPr="00CD7473">
        <w:rPr>
          <w:rFonts w:ascii="Arial" w:hAnsi="Arial" w:cs="Arial"/>
          <w:lang w:val="en-GB"/>
        </w:rPr>
        <w:t xml:space="preserve"> was </w:t>
      </w:r>
      <w:r w:rsidRPr="00CD7473">
        <w:rPr>
          <w:rFonts w:ascii="Arial" w:hAnsi="Arial" w:cs="Arial"/>
          <w:lang w:val="en-GB"/>
        </w:rPr>
        <w:t>to carry out an evaluation</w:t>
      </w:r>
      <w:r w:rsidR="0091468F">
        <w:rPr>
          <w:rFonts w:ascii="Arial" w:hAnsi="Arial" w:cs="Arial"/>
          <w:lang w:val="en-GB"/>
        </w:rPr>
        <w:t xml:space="preserve"> of</w:t>
      </w:r>
      <w:r w:rsidR="00FF0A54" w:rsidRPr="00CD7473">
        <w:rPr>
          <w:rFonts w:ascii="Arial" w:hAnsi="Arial" w:cs="Arial"/>
          <w:lang w:val="en-GB"/>
        </w:rPr>
        <w:t xml:space="preserve"> experience </w:t>
      </w:r>
      <w:r w:rsidR="00731887" w:rsidRPr="00CD7473">
        <w:rPr>
          <w:rFonts w:ascii="Arial" w:hAnsi="Arial" w:cs="Arial"/>
          <w:lang w:val="en-GB"/>
        </w:rPr>
        <w:t xml:space="preserve">and satisfaction </w:t>
      </w:r>
      <w:r w:rsidR="00FF0A54" w:rsidRPr="00CD7473">
        <w:rPr>
          <w:rFonts w:ascii="Arial" w:hAnsi="Arial" w:cs="Arial"/>
          <w:lang w:val="en-GB"/>
        </w:rPr>
        <w:t xml:space="preserve">from the first </w:t>
      </w:r>
      <w:r w:rsidR="00FD6799" w:rsidRPr="00CD7473">
        <w:rPr>
          <w:rFonts w:ascii="Arial" w:hAnsi="Arial" w:cs="Arial"/>
          <w:lang w:val="en-GB"/>
        </w:rPr>
        <w:t xml:space="preserve">low-energy single-family houses </w:t>
      </w:r>
      <w:r w:rsidR="00337C47" w:rsidRPr="00CD7473">
        <w:rPr>
          <w:rFonts w:ascii="Arial" w:hAnsi="Arial" w:cs="Arial"/>
          <w:lang w:val="en-GB"/>
        </w:rPr>
        <w:t xml:space="preserve">complying with </w:t>
      </w:r>
      <w:r w:rsidR="00FD6799" w:rsidRPr="00CD7473">
        <w:rPr>
          <w:rFonts w:ascii="Arial" w:hAnsi="Arial" w:cs="Arial"/>
          <w:lang w:val="en-GB"/>
        </w:rPr>
        <w:t xml:space="preserve">the </w:t>
      </w:r>
      <w:r w:rsidR="00403F3B" w:rsidRPr="00CD7473">
        <w:rPr>
          <w:rFonts w:ascii="Arial" w:hAnsi="Arial" w:cs="Arial"/>
          <w:lang w:val="en-GB"/>
        </w:rPr>
        <w:t xml:space="preserve">low-energy class 2015 </w:t>
      </w:r>
      <w:r w:rsidR="00A56F98">
        <w:rPr>
          <w:rFonts w:ascii="Arial" w:hAnsi="Arial" w:cs="Arial"/>
          <w:lang w:val="en-GB"/>
        </w:rPr>
        <w:t>requirements</w:t>
      </w:r>
      <w:r w:rsidR="00FD6799" w:rsidRPr="00CD7473">
        <w:rPr>
          <w:rFonts w:ascii="Arial" w:hAnsi="Arial" w:cs="Arial"/>
          <w:lang w:val="en-GB"/>
        </w:rPr>
        <w:t xml:space="preserve"> of the </w:t>
      </w:r>
      <w:r w:rsidR="00337C47" w:rsidRPr="00CD7473">
        <w:rPr>
          <w:rFonts w:ascii="Arial" w:hAnsi="Arial" w:cs="Arial"/>
          <w:lang w:val="en-GB"/>
        </w:rPr>
        <w:t xml:space="preserve">Danish </w:t>
      </w:r>
      <w:r w:rsidR="00FD6799" w:rsidRPr="00CD7473">
        <w:rPr>
          <w:rFonts w:ascii="Arial" w:hAnsi="Arial" w:cs="Arial"/>
          <w:lang w:val="en-GB"/>
        </w:rPr>
        <w:t>Building Regulation 2010</w:t>
      </w:r>
      <w:r w:rsidR="00731887" w:rsidRPr="00CD7473">
        <w:rPr>
          <w:rFonts w:ascii="Arial" w:hAnsi="Arial" w:cs="Arial"/>
          <w:lang w:val="en-GB"/>
        </w:rPr>
        <w:t>,</w:t>
      </w:r>
      <w:r w:rsidR="00FF0A54" w:rsidRPr="00CD7473">
        <w:rPr>
          <w:rFonts w:ascii="Arial" w:hAnsi="Arial" w:cs="Arial"/>
          <w:lang w:val="en-GB"/>
        </w:rPr>
        <w:t xml:space="preserve"> in order</w:t>
      </w:r>
      <w:r w:rsidR="00731887" w:rsidRPr="00CD7473">
        <w:rPr>
          <w:rFonts w:ascii="Arial" w:hAnsi="Arial" w:cs="Arial"/>
          <w:lang w:val="en-GB"/>
        </w:rPr>
        <w:t xml:space="preserve"> </w:t>
      </w:r>
      <w:r w:rsidR="00370DF6" w:rsidRPr="00CD7473">
        <w:rPr>
          <w:rFonts w:ascii="Arial" w:hAnsi="Arial" w:cs="Arial"/>
          <w:lang w:val="en-GB"/>
        </w:rPr>
        <w:t xml:space="preserve">to identify any need for adjustments, before </w:t>
      </w:r>
      <w:r w:rsidR="00FD6799" w:rsidRPr="00CD7473">
        <w:rPr>
          <w:rFonts w:ascii="Arial" w:hAnsi="Arial" w:cs="Arial"/>
          <w:lang w:val="en-GB"/>
        </w:rPr>
        <w:t xml:space="preserve">low-energy </w:t>
      </w:r>
      <w:r w:rsidR="00370DF6" w:rsidRPr="00CD7473">
        <w:rPr>
          <w:rFonts w:ascii="Arial" w:hAnsi="Arial" w:cs="Arial"/>
          <w:lang w:val="en-GB"/>
        </w:rPr>
        <w:t xml:space="preserve">class 2015 becomes </w:t>
      </w:r>
      <w:r w:rsidR="00337C47" w:rsidRPr="00CD7473">
        <w:rPr>
          <w:rFonts w:ascii="Arial" w:hAnsi="Arial" w:cs="Arial"/>
          <w:lang w:val="en-GB"/>
        </w:rPr>
        <w:t xml:space="preserve">the </w:t>
      </w:r>
      <w:r w:rsidR="00370DF6" w:rsidRPr="00CD7473">
        <w:rPr>
          <w:rFonts w:ascii="Arial" w:hAnsi="Arial" w:cs="Arial"/>
          <w:lang w:val="en-GB"/>
        </w:rPr>
        <w:t xml:space="preserve">minimum requirement in the next </w:t>
      </w:r>
      <w:r w:rsidR="00337C47" w:rsidRPr="00CD7473">
        <w:rPr>
          <w:rFonts w:ascii="Arial" w:hAnsi="Arial" w:cs="Arial"/>
          <w:lang w:val="en-GB"/>
        </w:rPr>
        <w:t xml:space="preserve">Danish </w:t>
      </w:r>
      <w:r w:rsidR="00370DF6" w:rsidRPr="00CD7473">
        <w:rPr>
          <w:rFonts w:ascii="Arial" w:hAnsi="Arial" w:cs="Arial"/>
          <w:lang w:val="en-GB"/>
        </w:rPr>
        <w:t>Building Regulations 2015.</w:t>
      </w:r>
    </w:p>
    <w:p w:rsidR="00C77457" w:rsidRPr="005132F1" w:rsidRDefault="00C77457">
      <w:pPr>
        <w:rPr>
          <w:rFonts w:ascii="Arial" w:hAnsi="Arial" w:cs="Arial"/>
          <w:lang w:val="en-GB"/>
        </w:rPr>
      </w:pPr>
    </w:p>
    <w:p w:rsidR="00C77457" w:rsidRPr="005132F1" w:rsidRDefault="00B61AFB">
      <w:pPr>
        <w:pStyle w:val="Overskrift1"/>
        <w:rPr>
          <w:rFonts w:ascii="Arial" w:hAnsi="Arial" w:cs="Arial"/>
          <w:lang w:val="en-GB"/>
        </w:rPr>
      </w:pPr>
      <w:r w:rsidRPr="005132F1">
        <w:rPr>
          <w:rFonts w:ascii="Arial" w:hAnsi="Arial" w:cs="Arial"/>
          <w:lang w:val="en-GB"/>
        </w:rPr>
        <w:t>METHODOLOGIES</w:t>
      </w:r>
      <w:r w:rsidR="00C77457" w:rsidRPr="005132F1">
        <w:rPr>
          <w:rFonts w:ascii="Arial" w:hAnsi="Arial" w:cs="Arial"/>
          <w:lang w:val="en-GB"/>
        </w:rPr>
        <w:t xml:space="preserve"> </w:t>
      </w:r>
    </w:p>
    <w:p w:rsidR="000F5067" w:rsidRPr="005132F1" w:rsidRDefault="000F5067">
      <w:pPr>
        <w:rPr>
          <w:rFonts w:ascii="Arial" w:hAnsi="Arial" w:cs="Arial"/>
          <w:lang w:val="en-GB"/>
        </w:rPr>
      </w:pPr>
    </w:p>
    <w:p w:rsidR="008D70A3" w:rsidRPr="000656E4" w:rsidRDefault="00B543B9">
      <w:pPr>
        <w:rPr>
          <w:rFonts w:ascii="Arial" w:hAnsi="Arial" w:cs="Arial"/>
          <w:lang w:val="en-GB"/>
        </w:rPr>
      </w:pPr>
      <w:r w:rsidRPr="000656E4">
        <w:rPr>
          <w:rFonts w:ascii="Arial" w:hAnsi="Arial" w:cs="Arial"/>
          <w:lang w:val="en-GB"/>
        </w:rPr>
        <w:t>The evaluation</w:t>
      </w:r>
      <w:r w:rsidR="005D2408" w:rsidRPr="000656E4">
        <w:rPr>
          <w:rFonts w:ascii="Arial" w:hAnsi="Arial" w:cs="Arial"/>
          <w:lang w:val="en-GB"/>
        </w:rPr>
        <w:t xml:space="preserve"> </w:t>
      </w:r>
      <w:r w:rsidRPr="000656E4">
        <w:rPr>
          <w:rFonts w:ascii="Arial" w:hAnsi="Arial" w:cs="Arial"/>
          <w:lang w:val="en-GB"/>
        </w:rPr>
        <w:t xml:space="preserve">among owners of new </w:t>
      </w:r>
      <w:r w:rsidR="003A07AB" w:rsidRPr="003A07AB">
        <w:rPr>
          <w:rFonts w:ascii="Arial" w:hAnsi="Arial" w:cs="Arial"/>
          <w:lang w:val="en-GB"/>
        </w:rPr>
        <w:t xml:space="preserve">detached </w:t>
      </w:r>
      <w:r w:rsidR="0047214B" w:rsidRPr="000656E4">
        <w:rPr>
          <w:rFonts w:ascii="Arial" w:hAnsi="Arial" w:cs="Arial"/>
          <w:lang w:val="en-GB"/>
        </w:rPr>
        <w:t>low-energy</w:t>
      </w:r>
      <w:r w:rsidRPr="000656E4">
        <w:rPr>
          <w:rFonts w:ascii="Arial" w:hAnsi="Arial" w:cs="Arial"/>
          <w:lang w:val="en-GB"/>
        </w:rPr>
        <w:t xml:space="preserve"> houses was conducted as a questionnaire survey</w:t>
      </w:r>
      <w:r w:rsidR="008D70A3" w:rsidRPr="000656E4">
        <w:rPr>
          <w:rFonts w:ascii="Arial" w:hAnsi="Arial" w:cs="Arial"/>
          <w:lang w:val="en-GB"/>
        </w:rPr>
        <w:t xml:space="preserve">. It included </w:t>
      </w:r>
      <w:proofErr w:type="spellStart"/>
      <w:r w:rsidR="008D70A3" w:rsidRPr="000656E4">
        <w:rPr>
          <w:rFonts w:ascii="Arial" w:hAnsi="Arial" w:cs="Arial"/>
          <w:lang w:val="en-GB"/>
        </w:rPr>
        <w:t>i.a</w:t>
      </w:r>
      <w:proofErr w:type="spellEnd"/>
      <w:r w:rsidR="008D70A3" w:rsidRPr="000656E4">
        <w:rPr>
          <w:rFonts w:ascii="Arial" w:hAnsi="Arial" w:cs="Arial"/>
          <w:lang w:val="en-GB"/>
        </w:rPr>
        <w:t xml:space="preserve">. questions on their overall satisfaction with living in a </w:t>
      </w:r>
      <w:r w:rsidR="005E0397" w:rsidRPr="000656E4">
        <w:rPr>
          <w:rFonts w:ascii="Arial" w:hAnsi="Arial" w:cs="Arial"/>
          <w:lang w:val="en-GB"/>
        </w:rPr>
        <w:t xml:space="preserve">new </w:t>
      </w:r>
      <w:r w:rsidR="008D70A3" w:rsidRPr="000656E4">
        <w:rPr>
          <w:rFonts w:ascii="Arial" w:hAnsi="Arial" w:cs="Arial"/>
          <w:lang w:val="en-GB"/>
        </w:rPr>
        <w:t xml:space="preserve">low-energy house, and </w:t>
      </w:r>
      <w:r w:rsidR="00625494" w:rsidRPr="00625494">
        <w:rPr>
          <w:rFonts w:ascii="Arial" w:hAnsi="Arial" w:cs="Arial"/>
          <w:lang w:val="en-GB"/>
        </w:rPr>
        <w:t>in particular</w:t>
      </w:r>
      <w:r w:rsidR="00625494" w:rsidRPr="00625494" w:rsidDel="00625494">
        <w:rPr>
          <w:rFonts w:ascii="Arial" w:hAnsi="Arial" w:cs="Arial"/>
          <w:lang w:val="en-GB"/>
        </w:rPr>
        <w:t xml:space="preserve"> </w:t>
      </w:r>
      <w:r w:rsidR="00881B8C" w:rsidRPr="000656E4">
        <w:rPr>
          <w:rFonts w:ascii="Arial" w:hAnsi="Arial" w:cs="Arial"/>
          <w:lang w:val="en-GB"/>
        </w:rPr>
        <w:t>their</w:t>
      </w:r>
      <w:r w:rsidR="008D70A3" w:rsidRPr="000656E4">
        <w:rPr>
          <w:rFonts w:ascii="Arial" w:hAnsi="Arial" w:cs="Arial"/>
          <w:lang w:val="en-GB"/>
        </w:rPr>
        <w:t xml:space="preserve"> satisfaction with </w:t>
      </w:r>
      <w:r w:rsidR="00881B8C" w:rsidRPr="000656E4">
        <w:rPr>
          <w:rFonts w:ascii="Arial" w:hAnsi="Arial" w:cs="Arial"/>
          <w:lang w:val="en-GB"/>
        </w:rPr>
        <w:t xml:space="preserve">the </w:t>
      </w:r>
      <w:r w:rsidR="008D70A3" w:rsidRPr="000656E4">
        <w:rPr>
          <w:rFonts w:ascii="Arial" w:hAnsi="Arial" w:cs="Arial"/>
          <w:lang w:val="en-GB"/>
        </w:rPr>
        <w:t xml:space="preserve">indoor </w:t>
      </w:r>
      <w:r w:rsidR="008D70A3" w:rsidRPr="000656E4">
        <w:rPr>
          <w:rFonts w:ascii="Arial" w:hAnsi="Arial" w:cs="Arial"/>
          <w:lang w:val="en-GB"/>
        </w:rPr>
        <w:lastRenderedPageBreak/>
        <w:t>climate (temperature, draught, air quality, noise and daylight)</w:t>
      </w:r>
      <w:r w:rsidR="000F0F5F" w:rsidRPr="000656E4">
        <w:rPr>
          <w:rFonts w:ascii="Arial" w:hAnsi="Arial" w:cs="Arial"/>
          <w:lang w:val="en-GB"/>
        </w:rPr>
        <w:t xml:space="preserve"> and</w:t>
      </w:r>
      <w:r w:rsidR="008D70A3" w:rsidRPr="000656E4">
        <w:rPr>
          <w:rFonts w:ascii="Arial" w:hAnsi="Arial" w:cs="Arial"/>
          <w:lang w:val="en-GB"/>
        </w:rPr>
        <w:t xml:space="preserve"> experience with </w:t>
      </w:r>
      <w:r w:rsidR="004F079A" w:rsidRPr="000656E4">
        <w:rPr>
          <w:rFonts w:ascii="Arial" w:hAnsi="Arial" w:cs="Arial"/>
          <w:lang w:val="en-GB"/>
        </w:rPr>
        <w:t xml:space="preserve">the use of </w:t>
      </w:r>
      <w:r w:rsidR="008D70A3" w:rsidRPr="000656E4">
        <w:rPr>
          <w:rFonts w:ascii="Arial" w:hAnsi="Arial" w:cs="Arial"/>
          <w:lang w:val="en-GB"/>
        </w:rPr>
        <w:t>technical installations</w:t>
      </w:r>
      <w:r w:rsidR="000F0F5F" w:rsidRPr="000656E4">
        <w:rPr>
          <w:rFonts w:ascii="Arial" w:hAnsi="Arial" w:cs="Arial"/>
          <w:lang w:val="en-GB"/>
        </w:rPr>
        <w:t xml:space="preserve"> and heat consumption</w:t>
      </w:r>
      <w:r w:rsidR="008D70A3" w:rsidRPr="000656E4">
        <w:rPr>
          <w:rFonts w:ascii="Arial" w:hAnsi="Arial" w:cs="Arial"/>
          <w:lang w:val="en-GB"/>
        </w:rPr>
        <w:t>.</w:t>
      </w:r>
    </w:p>
    <w:p w:rsidR="00E1696C" w:rsidRPr="000656E4" w:rsidRDefault="00E1696C">
      <w:pPr>
        <w:rPr>
          <w:rFonts w:ascii="Arial" w:hAnsi="Arial" w:cs="Arial"/>
          <w:highlight w:val="yellow"/>
          <w:lang w:val="en-GB"/>
        </w:rPr>
      </w:pPr>
    </w:p>
    <w:p w:rsidR="00B543B9" w:rsidRDefault="003A5A64">
      <w:pPr>
        <w:rPr>
          <w:rFonts w:ascii="Arial" w:hAnsi="Arial" w:cs="Arial"/>
          <w:lang w:val="en-GB"/>
        </w:rPr>
      </w:pPr>
      <w:r w:rsidRPr="000656E4">
        <w:rPr>
          <w:rFonts w:ascii="Arial" w:hAnsi="Arial" w:cs="Arial"/>
          <w:lang w:val="en-GB"/>
        </w:rPr>
        <w:t>It was desirable to investigate whether the indoor climate in the new low-energy house</w:t>
      </w:r>
      <w:r w:rsidR="00DC2D24" w:rsidRPr="000656E4">
        <w:rPr>
          <w:rFonts w:ascii="Arial" w:hAnsi="Arial" w:cs="Arial"/>
          <w:lang w:val="en-GB"/>
        </w:rPr>
        <w:t>s</w:t>
      </w:r>
      <w:r w:rsidRPr="000656E4">
        <w:rPr>
          <w:rFonts w:ascii="Arial" w:hAnsi="Arial" w:cs="Arial"/>
          <w:lang w:val="en-GB"/>
        </w:rPr>
        <w:t xml:space="preserve"> w</w:t>
      </w:r>
      <w:r w:rsidR="00DC2D24" w:rsidRPr="000656E4">
        <w:rPr>
          <w:rFonts w:ascii="Arial" w:hAnsi="Arial" w:cs="Arial"/>
          <w:lang w:val="en-GB"/>
        </w:rPr>
        <w:t>ere</w:t>
      </w:r>
      <w:r w:rsidRPr="000656E4">
        <w:rPr>
          <w:rFonts w:ascii="Arial" w:hAnsi="Arial" w:cs="Arial"/>
          <w:lang w:val="en-GB"/>
        </w:rPr>
        <w:t xml:space="preserve"> perceived </w:t>
      </w:r>
      <w:r w:rsidR="00197F84" w:rsidRPr="000656E4">
        <w:rPr>
          <w:rFonts w:ascii="Arial" w:hAnsi="Arial" w:cs="Arial"/>
          <w:lang w:val="en-GB"/>
        </w:rPr>
        <w:t xml:space="preserve">to be </w:t>
      </w:r>
      <w:r w:rsidR="00184260" w:rsidRPr="000656E4">
        <w:rPr>
          <w:rFonts w:ascii="Arial" w:hAnsi="Arial" w:cs="Arial"/>
          <w:lang w:val="en-GB"/>
        </w:rPr>
        <w:t>worse or</w:t>
      </w:r>
      <w:r w:rsidRPr="000656E4">
        <w:rPr>
          <w:rFonts w:ascii="Arial" w:hAnsi="Arial" w:cs="Arial"/>
          <w:lang w:val="en-GB"/>
        </w:rPr>
        <w:t xml:space="preserve"> better than the indoor climate in the older house that the house owners came from. </w:t>
      </w:r>
      <w:r w:rsidR="009C7F0E">
        <w:rPr>
          <w:rFonts w:ascii="Arial" w:hAnsi="Arial" w:cs="Arial"/>
          <w:lang w:val="en-GB"/>
        </w:rPr>
        <w:t xml:space="preserve">More than 54% came from </w:t>
      </w:r>
      <w:r w:rsidR="009C7F0E" w:rsidRPr="007E4959">
        <w:rPr>
          <w:rFonts w:ascii="Arial" w:hAnsi="Arial" w:cs="Arial"/>
          <w:lang w:val="en-GB"/>
        </w:rPr>
        <w:t>dwellings</w:t>
      </w:r>
      <w:r w:rsidR="009C7F0E">
        <w:rPr>
          <w:rFonts w:ascii="Arial" w:hAnsi="Arial" w:cs="Arial"/>
          <w:lang w:val="en-GB"/>
        </w:rPr>
        <w:t xml:space="preserve"> buil</w:t>
      </w:r>
      <w:r w:rsidR="005E249A">
        <w:rPr>
          <w:rFonts w:ascii="Arial" w:hAnsi="Arial" w:cs="Arial"/>
          <w:lang w:val="en-GB"/>
        </w:rPr>
        <w:t>t</w:t>
      </w:r>
      <w:r w:rsidR="009C7F0E">
        <w:rPr>
          <w:rFonts w:ascii="Arial" w:hAnsi="Arial" w:cs="Arial"/>
          <w:lang w:val="en-GB"/>
        </w:rPr>
        <w:t xml:space="preserve"> before 1980</w:t>
      </w:r>
      <w:r w:rsidR="00035491">
        <w:rPr>
          <w:rFonts w:ascii="Arial" w:hAnsi="Arial" w:cs="Arial"/>
          <w:lang w:val="en-GB"/>
        </w:rPr>
        <w:t xml:space="preserve">. </w:t>
      </w:r>
      <w:r w:rsidRPr="000656E4">
        <w:rPr>
          <w:rFonts w:ascii="Arial" w:hAnsi="Arial" w:cs="Arial"/>
          <w:lang w:val="en-GB"/>
        </w:rPr>
        <w:t xml:space="preserve">As it was not </w:t>
      </w:r>
      <w:r w:rsidR="00197F84" w:rsidRPr="000656E4">
        <w:rPr>
          <w:rFonts w:ascii="Arial" w:hAnsi="Arial" w:cs="Arial"/>
          <w:lang w:val="en-GB"/>
        </w:rPr>
        <w:t xml:space="preserve">feasible </w:t>
      </w:r>
      <w:r w:rsidRPr="000656E4">
        <w:rPr>
          <w:rFonts w:ascii="Arial" w:hAnsi="Arial" w:cs="Arial"/>
          <w:lang w:val="en-GB"/>
        </w:rPr>
        <w:t>to ask the house owners before they moved into their new house, they were asked to compare the perceived indoor climate in the</w:t>
      </w:r>
      <w:r w:rsidR="00DB2C4E">
        <w:rPr>
          <w:rFonts w:ascii="Arial" w:hAnsi="Arial" w:cs="Arial"/>
          <w:lang w:val="en-GB"/>
        </w:rPr>
        <w:t>ir</w:t>
      </w:r>
      <w:r w:rsidRPr="000656E4">
        <w:rPr>
          <w:rFonts w:ascii="Arial" w:hAnsi="Arial" w:cs="Arial"/>
          <w:lang w:val="en-GB"/>
        </w:rPr>
        <w:t xml:space="preserve"> new house with the indoor climate in the house they came from</w:t>
      </w:r>
      <w:r w:rsidR="007B478B" w:rsidRPr="000656E4">
        <w:rPr>
          <w:rFonts w:ascii="Arial" w:hAnsi="Arial" w:cs="Arial"/>
          <w:lang w:val="en-GB"/>
        </w:rPr>
        <w:t>.</w:t>
      </w:r>
    </w:p>
    <w:p w:rsidR="00751900" w:rsidRDefault="00751900">
      <w:pPr>
        <w:rPr>
          <w:rFonts w:ascii="Arial" w:hAnsi="Arial" w:cs="Arial"/>
          <w:lang w:val="en-GB"/>
        </w:rPr>
      </w:pPr>
    </w:p>
    <w:p w:rsidR="006C2E68" w:rsidRPr="000656E4" w:rsidRDefault="00F976E7" w:rsidP="00373A46">
      <w:pPr>
        <w:rPr>
          <w:rFonts w:ascii="Arial" w:hAnsi="Arial" w:cs="Arial"/>
          <w:lang w:val="en-GB"/>
        </w:rPr>
      </w:pPr>
      <w:r w:rsidRPr="000656E4">
        <w:rPr>
          <w:rFonts w:ascii="Arial" w:hAnsi="Arial" w:cs="Arial"/>
          <w:lang w:val="en-GB"/>
        </w:rPr>
        <w:t xml:space="preserve">The survey was conducted in </w:t>
      </w:r>
      <w:r w:rsidR="00893254" w:rsidRPr="000656E4">
        <w:rPr>
          <w:rFonts w:ascii="Arial" w:hAnsi="Arial" w:cs="Arial"/>
          <w:lang w:val="en-GB"/>
        </w:rPr>
        <w:t xml:space="preserve">October </w:t>
      </w:r>
      <w:r w:rsidRPr="000656E4">
        <w:rPr>
          <w:rFonts w:ascii="Arial" w:hAnsi="Arial" w:cs="Arial"/>
          <w:lang w:val="en-GB"/>
        </w:rPr>
        <w:t>201</w:t>
      </w:r>
      <w:r w:rsidR="00893254" w:rsidRPr="000656E4">
        <w:rPr>
          <w:rFonts w:ascii="Arial" w:hAnsi="Arial" w:cs="Arial"/>
          <w:lang w:val="en-GB"/>
        </w:rPr>
        <w:t>3</w:t>
      </w:r>
      <w:r w:rsidRPr="000656E4">
        <w:rPr>
          <w:rFonts w:ascii="Arial" w:hAnsi="Arial" w:cs="Arial"/>
          <w:lang w:val="en-GB"/>
        </w:rPr>
        <w:t>. It was carried out by sending a</w:t>
      </w:r>
      <w:r w:rsidR="00893254" w:rsidRPr="000656E4">
        <w:rPr>
          <w:rFonts w:ascii="Arial" w:hAnsi="Arial" w:cs="Arial"/>
          <w:lang w:val="en-GB"/>
        </w:rPr>
        <w:t xml:space="preserve"> letter</w:t>
      </w:r>
      <w:r w:rsidRPr="000656E4">
        <w:rPr>
          <w:rFonts w:ascii="Arial" w:hAnsi="Arial" w:cs="Arial"/>
          <w:lang w:val="en-GB"/>
        </w:rPr>
        <w:t xml:space="preserve"> with a brief description of the project and an invitation to participate in the s</w:t>
      </w:r>
      <w:r w:rsidR="00492874" w:rsidRPr="000656E4">
        <w:rPr>
          <w:rFonts w:ascii="Arial" w:hAnsi="Arial" w:cs="Arial"/>
          <w:lang w:val="en-GB"/>
        </w:rPr>
        <w:t>urvey</w:t>
      </w:r>
      <w:r w:rsidRPr="000656E4">
        <w:rPr>
          <w:rFonts w:ascii="Arial" w:hAnsi="Arial" w:cs="Arial"/>
          <w:lang w:val="en-GB"/>
        </w:rPr>
        <w:t xml:space="preserve"> by filling in a questionnaire, using </w:t>
      </w:r>
      <w:r w:rsidR="00492874" w:rsidRPr="000656E4">
        <w:rPr>
          <w:rFonts w:ascii="Arial" w:hAnsi="Arial" w:cs="Arial"/>
          <w:lang w:val="en-GB"/>
        </w:rPr>
        <w:t>an</w:t>
      </w:r>
      <w:r w:rsidRPr="000656E4">
        <w:rPr>
          <w:rFonts w:ascii="Arial" w:hAnsi="Arial" w:cs="Arial"/>
          <w:lang w:val="en-GB"/>
        </w:rPr>
        <w:t xml:space="preserve"> online survey system </w:t>
      </w:r>
      <w:r w:rsidR="00492874" w:rsidRPr="000656E4">
        <w:rPr>
          <w:rFonts w:ascii="Arial" w:hAnsi="Arial" w:cs="Arial"/>
          <w:lang w:val="en-GB"/>
        </w:rPr>
        <w:t>(</w:t>
      </w:r>
      <w:r w:rsidRPr="000656E4">
        <w:rPr>
          <w:rFonts w:ascii="Arial" w:hAnsi="Arial" w:cs="Arial"/>
          <w:lang w:val="en-GB"/>
        </w:rPr>
        <w:t>SurveyXact</w:t>
      </w:r>
      <w:r w:rsidR="00492874" w:rsidRPr="000656E4">
        <w:rPr>
          <w:rFonts w:ascii="Arial" w:hAnsi="Arial" w:cs="Arial"/>
          <w:lang w:val="en-GB"/>
        </w:rPr>
        <w:t>)</w:t>
      </w:r>
      <w:r w:rsidRPr="000656E4">
        <w:rPr>
          <w:rFonts w:ascii="Arial" w:hAnsi="Arial" w:cs="Arial"/>
          <w:lang w:val="en-GB"/>
        </w:rPr>
        <w:t>.</w:t>
      </w:r>
      <w:r w:rsidR="00BF60F2" w:rsidRPr="000656E4">
        <w:rPr>
          <w:rFonts w:ascii="Arial" w:hAnsi="Arial" w:cs="Arial"/>
          <w:lang w:val="en-GB"/>
        </w:rPr>
        <w:t xml:space="preserve"> </w:t>
      </w:r>
      <w:r w:rsidR="00EA2166">
        <w:rPr>
          <w:rFonts w:ascii="Arial" w:hAnsi="Arial" w:cs="Arial"/>
          <w:lang w:val="en-GB"/>
        </w:rPr>
        <w:t xml:space="preserve">It </w:t>
      </w:r>
      <w:r w:rsidR="005E249A">
        <w:rPr>
          <w:rFonts w:ascii="Arial" w:hAnsi="Arial" w:cs="Arial"/>
          <w:lang w:val="en-GB"/>
        </w:rPr>
        <w:t>was</w:t>
      </w:r>
      <w:r w:rsidR="00EA2166">
        <w:rPr>
          <w:rFonts w:ascii="Arial" w:hAnsi="Arial" w:cs="Arial"/>
          <w:lang w:val="en-GB"/>
        </w:rPr>
        <w:t xml:space="preserve"> </w:t>
      </w:r>
      <w:r w:rsidR="005E249A">
        <w:rPr>
          <w:rFonts w:ascii="Arial" w:hAnsi="Arial" w:cs="Arial"/>
          <w:lang w:val="en-GB"/>
        </w:rPr>
        <w:t>assumed</w:t>
      </w:r>
      <w:r w:rsidR="00EA2166">
        <w:rPr>
          <w:rFonts w:ascii="Arial" w:hAnsi="Arial" w:cs="Arial"/>
          <w:lang w:val="en-GB"/>
        </w:rPr>
        <w:t xml:space="preserve"> that all</w:t>
      </w:r>
      <w:r w:rsidR="000A1341">
        <w:rPr>
          <w:rFonts w:ascii="Arial" w:hAnsi="Arial" w:cs="Arial"/>
          <w:lang w:val="en-GB"/>
        </w:rPr>
        <w:t xml:space="preserve"> the</w:t>
      </w:r>
      <w:r w:rsidR="00EA2166">
        <w:rPr>
          <w:rFonts w:ascii="Arial" w:hAnsi="Arial" w:cs="Arial"/>
          <w:lang w:val="en-GB"/>
        </w:rPr>
        <w:t xml:space="preserve"> involved households ha</w:t>
      </w:r>
      <w:r w:rsidR="005E249A">
        <w:rPr>
          <w:rFonts w:ascii="Arial" w:hAnsi="Arial" w:cs="Arial"/>
          <w:lang w:val="en-GB"/>
        </w:rPr>
        <w:t>d</w:t>
      </w:r>
      <w:r w:rsidR="00EA2166">
        <w:rPr>
          <w:rFonts w:ascii="Arial" w:hAnsi="Arial" w:cs="Arial"/>
          <w:lang w:val="en-GB"/>
        </w:rPr>
        <w:t xml:space="preserve"> </w:t>
      </w:r>
      <w:r w:rsidR="00EA2166" w:rsidRPr="00EA2166">
        <w:rPr>
          <w:rFonts w:ascii="Arial" w:hAnsi="Arial" w:cs="Arial"/>
          <w:lang w:val="en-GB"/>
        </w:rPr>
        <w:t>access to computer and internet</w:t>
      </w:r>
      <w:r w:rsidR="00EA2166">
        <w:rPr>
          <w:rFonts w:ascii="Arial" w:hAnsi="Arial" w:cs="Arial"/>
          <w:lang w:val="en-GB"/>
        </w:rPr>
        <w:t xml:space="preserve">, since </w:t>
      </w:r>
      <w:r w:rsidR="00373A46" w:rsidRPr="00373A46">
        <w:rPr>
          <w:rFonts w:ascii="Arial" w:hAnsi="Arial" w:cs="Arial"/>
          <w:lang w:val="en-GB"/>
        </w:rPr>
        <w:t xml:space="preserve">93% </w:t>
      </w:r>
      <w:r w:rsidR="00EA2166">
        <w:rPr>
          <w:rFonts w:ascii="Arial" w:hAnsi="Arial" w:cs="Arial"/>
          <w:lang w:val="en-GB"/>
        </w:rPr>
        <w:t xml:space="preserve">of </w:t>
      </w:r>
      <w:r w:rsidR="00373A46" w:rsidRPr="00373A46">
        <w:rPr>
          <w:rFonts w:ascii="Arial" w:hAnsi="Arial" w:cs="Arial"/>
          <w:lang w:val="en-GB"/>
        </w:rPr>
        <w:t>household</w:t>
      </w:r>
      <w:r w:rsidR="00373A46">
        <w:rPr>
          <w:rFonts w:ascii="Arial" w:hAnsi="Arial" w:cs="Arial"/>
          <w:lang w:val="en-GB"/>
        </w:rPr>
        <w:t xml:space="preserve"> </w:t>
      </w:r>
      <w:r w:rsidR="005E249A">
        <w:rPr>
          <w:rFonts w:ascii="Arial" w:hAnsi="Arial" w:cs="Arial"/>
          <w:lang w:val="en-GB"/>
        </w:rPr>
        <w:t xml:space="preserve">in Denmark </w:t>
      </w:r>
      <w:r w:rsidR="00EA2166">
        <w:rPr>
          <w:rFonts w:ascii="Arial" w:hAnsi="Arial" w:cs="Arial"/>
          <w:lang w:val="en-GB"/>
        </w:rPr>
        <w:t xml:space="preserve">have this </w:t>
      </w:r>
      <w:r w:rsidR="00373A46">
        <w:rPr>
          <w:rFonts w:ascii="Arial" w:hAnsi="Arial" w:cs="Arial"/>
          <w:lang w:val="en-GB"/>
        </w:rPr>
        <w:t>a</w:t>
      </w:r>
      <w:r w:rsidR="00373A46" w:rsidRPr="00373A46">
        <w:rPr>
          <w:rFonts w:ascii="Arial" w:hAnsi="Arial" w:cs="Arial"/>
          <w:lang w:val="en-GB"/>
        </w:rPr>
        <w:t>ccess</w:t>
      </w:r>
      <w:r w:rsidR="00EA2166">
        <w:rPr>
          <w:rFonts w:ascii="Arial" w:hAnsi="Arial" w:cs="Arial"/>
          <w:lang w:val="en-GB"/>
        </w:rPr>
        <w:t xml:space="preserve">. </w:t>
      </w:r>
      <w:r w:rsidR="005E0397" w:rsidRPr="000656E4">
        <w:rPr>
          <w:rFonts w:ascii="Arial" w:hAnsi="Arial" w:cs="Arial"/>
          <w:lang w:val="en-GB"/>
        </w:rPr>
        <w:t xml:space="preserve">House owners were promised anonymity. </w:t>
      </w:r>
      <w:r w:rsidR="00FF1556" w:rsidRPr="000656E4">
        <w:rPr>
          <w:rFonts w:ascii="Arial" w:hAnsi="Arial" w:cs="Arial"/>
          <w:lang w:val="en-GB"/>
        </w:rPr>
        <w:t xml:space="preserve">To encourage </w:t>
      </w:r>
      <w:r w:rsidR="00DC2D24" w:rsidRPr="000656E4">
        <w:rPr>
          <w:rFonts w:ascii="Arial" w:hAnsi="Arial" w:cs="Arial"/>
          <w:lang w:val="en-GB"/>
        </w:rPr>
        <w:t xml:space="preserve">the </w:t>
      </w:r>
      <w:r w:rsidR="00FF1556" w:rsidRPr="000656E4">
        <w:rPr>
          <w:rFonts w:ascii="Arial" w:hAnsi="Arial" w:cs="Arial"/>
          <w:lang w:val="en-GB"/>
        </w:rPr>
        <w:t xml:space="preserve">house owners to complete the questionnaire, they were offered to </w:t>
      </w:r>
      <w:r w:rsidR="00767E30" w:rsidRPr="000656E4">
        <w:rPr>
          <w:rFonts w:ascii="Arial" w:hAnsi="Arial" w:cs="Arial"/>
          <w:lang w:val="en-GB"/>
        </w:rPr>
        <w:t>participate in the draw</w:t>
      </w:r>
      <w:r w:rsidR="00767E30">
        <w:rPr>
          <w:rFonts w:ascii="Arial" w:hAnsi="Arial" w:cs="Arial"/>
          <w:lang w:val="en-GB"/>
        </w:rPr>
        <w:t xml:space="preserve"> for</w:t>
      </w:r>
      <w:r w:rsidR="00FF1556" w:rsidRPr="000656E4">
        <w:rPr>
          <w:rFonts w:ascii="Arial" w:hAnsi="Arial" w:cs="Arial"/>
          <w:lang w:val="en-GB"/>
        </w:rPr>
        <w:t xml:space="preserve"> </w:t>
      </w:r>
      <w:r w:rsidR="00767E30">
        <w:rPr>
          <w:rFonts w:ascii="Arial" w:hAnsi="Arial" w:cs="Arial"/>
          <w:lang w:val="en-GB"/>
        </w:rPr>
        <w:t>a</w:t>
      </w:r>
      <w:r w:rsidR="00FF1556" w:rsidRPr="000656E4">
        <w:rPr>
          <w:rFonts w:ascii="Arial" w:hAnsi="Arial" w:cs="Arial"/>
          <w:lang w:val="en-GB"/>
        </w:rPr>
        <w:t xml:space="preserve"> gift, value about 100 Euro, for every 100 replies. By deadline, </w:t>
      </w:r>
      <w:r w:rsidR="006C2E68" w:rsidRPr="000656E4">
        <w:rPr>
          <w:rFonts w:ascii="Arial" w:hAnsi="Arial" w:cs="Arial"/>
          <w:lang w:val="en-GB"/>
        </w:rPr>
        <w:t>370 house owners of a total of 869</w:t>
      </w:r>
      <w:r w:rsidR="00FF1556" w:rsidRPr="000656E4">
        <w:rPr>
          <w:rFonts w:ascii="Arial" w:hAnsi="Arial" w:cs="Arial"/>
          <w:lang w:val="en-GB"/>
        </w:rPr>
        <w:t xml:space="preserve"> had answered, corresponding to a response rate of </w:t>
      </w:r>
      <w:r w:rsidR="006C2E68" w:rsidRPr="000656E4">
        <w:rPr>
          <w:rFonts w:ascii="Arial" w:hAnsi="Arial" w:cs="Arial"/>
          <w:lang w:val="en-GB"/>
        </w:rPr>
        <w:t>4</w:t>
      </w:r>
      <w:r w:rsidR="00FF1556" w:rsidRPr="000656E4">
        <w:rPr>
          <w:rFonts w:ascii="Arial" w:hAnsi="Arial" w:cs="Arial"/>
          <w:lang w:val="en-GB"/>
        </w:rPr>
        <w:t>3%.</w:t>
      </w:r>
      <w:r w:rsidR="00C91107" w:rsidRPr="00C91107">
        <w:rPr>
          <w:rFonts w:ascii="Arial" w:hAnsi="Arial" w:cs="Arial"/>
          <w:lang w:val="en-GB"/>
        </w:rPr>
        <w:t xml:space="preserve"> This </w:t>
      </w:r>
      <w:r w:rsidR="00C91107">
        <w:rPr>
          <w:rFonts w:ascii="Arial" w:hAnsi="Arial" w:cs="Arial"/>
          <w:lang w:val="en-GB"/>
        </w:rPr>
        <w:t>relatively h</w:t>
      </w:r>
      <w:r w:rsidR="00C91107" w:rsidRPr="00C91107">
        <w:rPr>
          <w:rFonts w:ascii="Arial" w:hAnsi="Arial" w:cs="Arial"/>
          <w:lang w:val="en-GB"/>
        </w:rPr>
        <w:t>igh response rate m</w:t>
      </w:r>
      <w:r w:rsidR="005E249A">
        <w:rPr>
          <w:rFonts w:ascii="Arial" w:hAnsi="Arial" w:cs="Arial"/>
          <w:lang w:val="en-GB"/>
        </w:rPr>
        <w:t>ight</w:t>
      </w:r>
      <w:r w:rsidR="00C91107" w:rsidRPr="00C91107">
        <w:rPr>
          <w:rFonts w:ascii="Arial" w:hAnsi="Arial" w:cs="Arial"/>
          <w:lang w:val="en-GB"/>
        </w:rPr>
        <w:t xml:space="preserve"> be due to the occupants’ involvement</w:t>
      </w:r>
      <w:r w:rsidR="00C91107">
        <w:rPr>
          <w:rFonts w:ascii="Arial" w:hAnsi="Arial" w:cs="Arial"/>
          <w:lang w:val="en-GB"/>
        </w:rPr>
        <w:t xml:space="preserve"> and interest in new low-energy housing.</w:t>
      </w:r>
      <w:r w:rsidR="00FF1556" w:rsidRPr="000656E4">
        <w:rPr>
          <w:rFonts w:ascii="Arial" w:hAnsi="Arial" w:cs="Arial"/>
          <w:lang w:val="en-GB"/>
        </w:rPr>
        <w:t xml:space="preserve"> </w:t>
      </w:r>
      <w:r w:rsidR="00376633">
        <w:rPr>
          <w:rFonts w:ascii="Arial" w:hAnsi="Arial" w:cs="Arial"/>
          <w:lang w:val="en-GB"/>
        </w:rPr>
        <w:t>It should also be mentioned that n</w:t>
      </w:r>
      <w:r w:rsidR="00376633" w:rsidRPr="000656E4">
        <w:rPr>
          <w:rFonts w:ascii="Arial" w:hAnsi="Arial" w:cs="Arial"/>
          <w:lang w:val="en-GB"/>
        </w:rPr>
        <w:t>o reminders were sent out.</w:t>
      </w:r>
    </w:p>
    <w:p w:rsidR="005E0397" w:rsidRPr="000656E4" w:rsidRDefault="005E0397">
      <w:pPr>
        <w:rPr>
          <w:rFonts w:ascii="Arial" w:hAnsi="Arial" w:cs="Arial"/>
          <w:lang w:val="en-GB"/>
        </w:rPr>
      </w:pPr>
    </w:p>
    <w:p w:rsidR="00BB3034" w:rsidRPr="00373FCF" w:rsidRDefault="00BB3034">
      <w:pPr>
        <w:rPr>
          <w:rFonts w:ascii="Arial" w:hAnsi="Arial" w:cs="Arial"/>
          <w:lang w:val="en-GB"/>
        </w:rPr>
      </w:pPr>
      <w:r w:rsidRPr="000656E4">
        <w:rPr>
          <w:rFonts w:ascii="Arial" w:hAnsi="Arial" w:cs="Arial"/>
          <w:lang w:val="en-GB"/>
        </w:rPr>
        <w:t xml:space="preserve">The questionnaire included 40 questions </w:t>
      </w:r>
      <w:r w:rsidR="00EA6854" w:rsidRPr="000656E4">
        <w:rPr>
          <w:rFonts w:ascii="Arial" w:hAnsi="Arial" w:cs="Arial"/>
          <w:lang w:val="en-GB"/>
        </w:rPr>
        <w:t>about: The h</w:t>
      </w:r>
      <w:r w:rsidRPr="000656E4">
        <w:rPr>
          <w:rFonts w:ascii="Arial" w:hAnsi="Arial" w:cs="Arial"/>
          <w:lang w:val="en-GB"/>
        </w:rPr>
        <w:t xml:space="preserve">ouse, </w:t>
      </w:r>
      <w:r w:rsidR="00A240DB" w:rsidRPr="000656E4">
        <w:rPr>
          <w:rFonts w:ascii="Arial" w:hAnsi="Arial" w:cs="Arial"/>
          <w:lang w:val="en-GB"/>
        </w:rPr>
        <w:t>h</w:t>
      </w:r>
      <w:r w:rsidRPr="000656E4">
        <w:rPr>
          <w:rFonts w:ascii="Arial" w:hAnsi="Arial" w:cs="Arial"/>
          <w:lang w:val="en-GB"/>
        </w:rPr>
        <w:t xml:space="preserve">eat consumption, </w:t>
      </w:r>
      <w:r w:rsidR="00A240DB" w:rsidRPr="000656E4">
        <w:rPr>
          <w:rFonts w:ascii="Arial" w:hAnsi="Arial" w:cs="Arial"/>
          <w:lang w:val="en-GB"/>
        </w:rPr>
        <w:t>o</w:t>
      </w:r>
      <w:r w:rsidRPr="000656E4">
        <w:rPr>
          <w:rFonts w:ascii="Arial" w:hAnsi="Arial" w:cs="Arial"/>
          <w:lang w:val="en-GB"/>
        </w:rPr>
        <w:t>verall</w:t>
      </w:r>
      <w:r w:rsidR="009E308F" w:rsidRPr="000656E4">
        <w:rPr>
          <w:rFonts w:ascii="Arial" w:hAnsi="Arial" w:cs="Arial"/>
          <w:lang w:val="en-GB"/>
        </w:rPr>
        <w:t xml:space="preserve"> satisfaction,</w:t>
      </w:r>
      <w:r w:rsidRPr="000656E4">
        <w:rPr>
          <w:rFonts w:ascii="Arial" w:hAnsi="Arial" w:cs="Arial"/>
          <w:lang w:val="en-GB"/>
        </w:rPr>
        <w:t xml:space="preserve"> </w:t>
      </w:r>
      <w:r w:rsidR="00A240DB" w:rsidRPr="000656E4">
        <w:rPr>
          <w:rFonts w:ascii="Arial" w:hAnsi="Arial" w:cs="Arial"/>
          <w:lang w:val="en-GB"/>
        </w:rPr>
        <w:t>f</w:t>
      </w:r>
      <w:r w:rsidRPr="000656E4">
        <w:rPr>
          <w:rFonts w:ascii="Arial" w:hAnsi="Arial" w:cs="Arial"/>
          <w:lang w:val="en-GB"/>
        </w:rPr>
        <w:t xml:space="preserve">ormer </w:t>
      </w:r>
      <w:r w:rsidR="00EA287C" w:rsidRPr="000656E4">
        <w:rPr>
          <w:rFonts w:ascii="Arial" w:hAnsi="Arial" w:cs="Arial"/>
          <w:lang w:val="en-GB"/>
        </w:rPr>
        <w:t>house</w:t>
      </w:r>
      <w:r w:rsidRPr="000656E4">
        <w:rPr>
          <w:rFonts w:ascii="Arial" w:hAnsi="Arial" w:cs="Arial"/>
          <w:lang w:val="en-GB"/>
        </w:rPr>
        <w:t xml:space="preserve">, </w:t>
      </w:r>
      <w:r w:rsidR="00A240DB" w:rsidRPr="000656E4">
        <w:rPr>
          <w:rFonts w:ascii="Arial" w:hAnsi="Arial" w:cs="Arial"/>
          <w:lang w:val="en-GB"/>
        </w:rPr>
        <w:t>f</w:t>
      </w:r>
      <w:r w:rsidRPr="000656E4">
        <w:rPr>
          <w:rFonts w:ascii="Arial" w:hAnsi="Arial" w:cs="Arial"/>
          <w:lang w:val="en-GB"/>
        </w:rPr>
        <w:t xml:space="preserve">amily, </w:t>
      </w:r>
      <w:r w:rsidR="00A240DB" w:rsidRPr="000656E4">
        <w:rPr>
          <w:rFonts w:ascii="Arial" w:hAnsi="Arial" w:cs="Arial"/>
          <w:lang w:val="en-GB"/>
        </w:rPr>
        <w:t>p</w:t>
      </w:r>
      <w:r w:rsidR="00EA6854" w:rsidRPr="000656E4">
        <w:rPr>
          <w:rFonts w:ascii="Arial" w:hAnsi="Arial" w:cs="Arial"/>
          <w:lang w:val="en-GB"/>
        </w:rPr>
        <w:t>erceived i</w:t>
      </w:r>
      <w:r w:rsidRPr="000656E4">
        <w:rPr>
          <w:rFonts w:ascii="Arial" w:hAnsi="Arial" w:cs="Arial"/>
          <w:lang w:val="en-GB"/>
        </w:rPr>
        <w:t>ndoor climate (temperature, dra</w:t>
      </w:r>
      <w:r w:rsidR="00A240DB" w:rsidRPr="000656E4">
        <w:rPr>
          <w:rFonts w:ascii="Arial" w:hAnsi="Arial" w:cs="Arial"/>
          <w:lang w:val="en-GB"/>
        </w:rPr>
        <w:t>ught</w:t>
      </w:r>
      <w:r w:rsidRPr="000656E4">
        <w:rPr>
          <w:rFonts w:ascii="Arial" w:hAnsi="Arial" w:cs="Arial"/>
          <w:lang w:val="en-GB"/>
        </w:rPr>
        <w:t xml:space="preserve">, air quality, noise </w:t>
      </w:r>
      <w:r w:rsidR="003834B9" w:rsidRPr="000656E4">
        <w:rPr>
          <w:rFonts w:ascii="Arial" w:hAnsi="Arial" w:cs="Arial"/>
          <w:lang w:val="en-GB"/>
        </w:rPr>
        <w:t>and daylight</w:t>
      </w:r>
      <w:r w:rsidRPr="000656E4">
        <w:rPr>
          <w:rFonts w:ascii="Arial" w:hAnsi="Arial" w:cs="Arial"/>
          <w:lang w:val="en-GB"/>
        </w:rPr>
        <w:t xml:space="preserve">), </w:t>
      </w:r>
      <w:r w:rsidR="000A1341">
        <w:rPr>
          <w:rFonts w:ascii="Arial" w:hAnsi="Arial" w:cs="Arial"/>
          <w:lang w:val="en-GB"/>
        </w:rPr>
        <w:t>w</w:t>
      </w:r>
      <w:r w:rsidRPr="000656E4">
        <w:rPr>
          <w:rFonts w:ascii="Arial" w:hAnsi="Arial" w:cs="Arial"/>
          <w:lang w:val="en-GB"/>
        </w:rPr>
        <w:t xml:space="preserve">indows and </w:t>
      </w:r>
      <w:r w:rsidR="0066047F" w:rsidRPr="00373FCF">
        <w:rPr>
          <w:rFonts w:ascii="Arial" w:hAnsi="Arial" w:cs="Arial"/>
          <w:lang w:val="en-GB"/>
        </w:rPr>
        <w:t xml:space="preserve">airing </w:t>
      </w:r>
      <w:r w:rsidRPr="00373FCF">
        <w:rPr>
          <w:rFonts w:ascii="Arial" w:hAnsi="Arial" w:cs="Arial"/>
          <w:lang w:val="en-GB"/>
        </w:rPr>
        <w:t xml:space="preserve">habits in winter, </w:t>
      </w:r>
      <w:r w:rsidR="00A240DB" w:rsidRPr="00373FCF">
        <w:rPr>
          <w:rFonts w:ascii="Arial" w:hAnsi="Arial" w:cs="Arial"/>
          <w:lang w:val="en-GB"/>
        </w:rPr>
        <w:t>u</w:t>
      </w:r>
      <w:r w:rsidR="004F079A" w:rsidRPr="00373FCF">
        <w:rPr>
          <w:rFonts w:ascii="Arial" w:hAnsi="Arial" w:cs="Arial"/>
          <w:lang w:val="en-GB"/>
        </w:rPr>
        <w:t>se of t</w:t>
      </w:r>
      <w:r w:rsidRPr="00373FCF">
        <w:rPr>
          <w:rFonts w:ascii="Arial" w:hAnsi="Arial" w:cs="Arial"/>
          <w:lang w:val="en-GB"/>
        </w:rPr>
        <w:t xml:space="preserve">echnical </w:t>
      </w:r>
      <w:r w:rsidR="00AD210B" w:rsidRPr="00373FCF">
        <w:rPr>
          <w:rFonts w:ascii="Arial" w:hAnsi="Arial" w:cs="Arial"/>
          <w:lang w:val="en-GB"/>
        </w:rPr>
        <w:t>installation</w:t>
      </w:r>
      <w:r w:rsidR="00A240DB" w:rsidRPr="00373FCF">
        <w:rPr>
          <w:rFonts w:ascii="Arial" w:hAnsi="Arial" w:cs="Arial"/>
          <w:lang w:val="en-GB"/>
        </w:rPr>
        <w:t xml:space="preserve">s </w:t>
      </w:r>
      <w:r w:rsidR="00AD210B" w:rsidRPr="00373FCF">
        <w:rPr>
          <w:rFonts w:ascii="Arial" w:hAnsi="Arial" w:cs="Arial"/>
          <w:lang w:val="en-GB"/>
        </w:rPr>
        <w:t>and a series of supplementing open questions to allow for individual comments</w:t>
      </w:r>
      <w:r w:rsidRPr="00373FCF">
        <w:rPr>
          <w:rFonts w:ascii="Arial" w:hAnsi="Arial" w:cs="Arial"/>
          <w:lang w:val="en-GB"/>
        </w:rPr>
        <w:t>.</w:t>
      </w:r>
    </w:p>
    <w:p w:rsidR="003737A6" w:rsidRPr="00373FCF" w:rsidRDefault="003737A6">
      <w:pPr>
        <w:rPr>
          <w:rFonts w:ascii="Arial" w:hAnsi="Arial" w:cs="Arial"/>
          <w:lang w:val="en-GB"/>
        </w:rPr>
      </w:pPr>
    </w:p>
    <w:p w:rsidR="000C009C" w:rsidRPr="00373FCF" w:rsidRDefault="000C009C" w:rsidP="00373FCF">
      <w:pPr>
        <w:autoSpaceDE w:val="0"/>
        <w:autoSpaceDN w:val="0"/>
        <w:adjustRightInd w:val="0"/>
        <w:rPr>
          <w:rFonts w:ascii="Arial" w:hAnsi="Arial" w:cs="Arial"/>
          <w:b/>
          <w:lang w:val="en-GB"/>
        </w:rPr>
      </w:pPr>
      <w:r w:rsidRPr="00373FCF">
        <w:rPr>
          <w:rFonts w:ascii="Arial" w:hAnsi="Arial" w:cs="Arial"/>
          <w:b/>
          <w:lang w:val="en-GB"/>
        </w:rPr>
        <w:t xml:space="preserve">Identifying houses to be studied </w:t>
      </w:r>
    </w:p>
    <w:p w:rsidR="00AE2E26" w:rsidRPr="00373FCF" w:rsidRDefault="00AE2E26">
      <w:pPr>
        <w:rPr>
          <w:rFonts w:ascii="Arial" w:hAnsi="Arial" w:cs="Arial"/>
          <w:lang w:val="en-GB"/>
        </w:rPr>
      </w:pPr>
    </w:p>
    <w:p w:rsidR="003737A6" w:rsidRPr="00373FCF" w:rsidRDefault="003737A6">
      <w:pPr>
        <w:rPr>
          <w:lang w:val="en-GB"/>
        </w:rPr>
      </w:pPr>
      <w:r w:rsidRPr="00373FCF">
        <w:rPr>
          <w:rFonts w:ascii="Arial" w:hAnsi="Arial" w:cs="Arial"/>
          <w:lang w:val="en-GB"/>
        </w:rPr>
        <w:t>Since 1997, Danish law has stipulated that all property for sale should be inspected by a trained energy consultant. The inspection is mandatory for both new and existing buildings. The energy consultant sh</w:t>
      </w:r>
      <w:r w:rsidR="00A240DB" w:rsidRPr="00373FCF">
        <w:rPr>
          <w:rFonts w:ascii="Arial" w:hAnsi="Arial" w:cs="Arial"/>
          <w:lang w:val="en-GB"/>
        </w:rPr>
        <w:t>ould</w:t>
      </w:r>
      <w:r w:rsidRPr="00373FCF">
        <w:rPr>
          <w:rFonts w:ascii="Arial" w:hAnsi="Arial" w:cs="Arial"/>
          <w:lang w:val="en-GB"/>
        </w:rPr>
        <w:t xml:space="preserve"> prepare a short report with an energy label on a</w:t>
      </w:r>
      <w:r w:rsidR="00DB2C4E">
        <w:rPr>
          <w:rFonts w:ascii="Arial" w:hAnsi="Arial" w:cs="Arial"/>
          <w:lang w:val="en-GB"/>
        </w:rPr>
        <w:t xml:space="preserve"> scale from</w:t>
      </w:r>
      <w:r w:rsidRPr="00373FCF">
        <w:rPr>
          <w:rFonts w:ascii="Arial" w:hAnsi="Arial" w:cs="Arial"/>
          <w:lang w:val="en-GB"/>
        </w:rPr>
        <w:t xml:space="preserve"> A</w:t>
      </w:r>
      <w:r w:rsidR="002E546D" w:rsidRPr="00373FCF">
        <w:rPr>
          <w:rFonts w:ascii="Arial" w:hAnsi="Arial" w:cs="Arial"/>
          <w:lang w:val="en-GB"/>
        </w:rPr>
        <w:t xml:space="preserve"> to </w:t>
      </w:r>
      <w:r w:rsidRPr="00373FCF">
        <w:rPr>
          <w:rFonts w:ascii="Arial" w:hAnsi="Arial" w:cs="Arial"/>
          <w:lang w:val="en-GB"/>
        </w:rPr>
        <w:t xml:space="preserve">G and all information registered by the consultant is </w:t>
      </w:r>
      <w:r w:rsidR="004E3ED2">
        <w:rPr>
          <w:rFonts w:ascii="Arial" w:hAnsi="Arial" w:cs="Arial"/>
          <w:lang w:val="en-GB"/>
        </w:rPr>
        <w:t xml:space="preserve">compiled </w:t>
      </w:r>
      <w:r w:rsidRPr="00373FCF">
        <w:rPr>
          <w:rFonts w:ascii="Arial" w:hAnsi="Arial" w:cs="Arial"/>
          <w:lang w:val="en-GB"/>
        </w:rPr>
        <w:t xml:space="preserve">in the </w:t>
      </w:r>
      <w:r w:rsidR="00320BA9" w:rsidRPr="00373FCF">
        <w:rPr>
          <w:rFonts w:ascii="Arial" w:hAnsi="Arial" w:cs="Arial"/>
          <w:color w:val="000000"/>
          <w:lang w:val="en-GB"/>
        </w:rPr>
        <w:t>Energy Performance Certificate Scheme database (EPC, 2013)</w:t>
      </w:r>
      <w:r w:rsidRPr="00373FCF">
        <w:rPr>
          <w:rFonts w:ascii="Arial" w:hAnsi="Arial" w:cs="Arial"/>
          <w:lang w:val="en-GB"/>
        </w:rPr>
        <w:t>. From this database</w:t>
      </w:r>
      <w:r w:rsidR="00A240DB" w:rsidRPr="00373FCF">
        <w:rPr>
          <w:rFonts w:ascii="Arial" w:hAnsi="Arial" w:cs="Arial"/>
          <w:lang w:val="en-GB"/>
        </w:rPr>
        <w:t>,</w:t>
      </w:r>
      <w:r w:rsidRPr="00373FCF">
        <w:rPr>
          <w:rFonts w:ascii="Arial" w:hAnsi="Arial" w:cs="Arial"/>
          <w:lang w:val="en-GB"/>
        </w:rPr>
        <w:t xml:space="preserve"> </w:t>
      </w:r>
      <w:r w:rsidR="000C009C" w:rsidRPr="00373FCF">
        <w:rPr>
          <w:rFonts w:ascii="Arial" w:hAnsi="Arial" w:cs="Arial"/>
          <w:lang w:val="en-GB"/>
        </w:rPr>
        <w:t xml:space="preserve">869 </w:t>
      </w:r>
      <w:r w:rsidRPr="00373FCF">
        <w:rPr>
          <w:rFonts w:ascii="Arial" w:hAnsi="Arial" w:cs="Arial"/>
          <w:lang w:val="en-GB"/>
        </w:rPr>
        <w:t xml:space="preserve">low-energy single-family houses erected in 2010 (1%), 2011 (7%), 2012 (55%) and 2013 (37%) were identified. </w:t>
      </w:r>
    </w:p>
    <w:p w:rsidR="003737A6" w:rsidRPr="00373FCF" w:rsidRDefault="003737A6" w:rsidP="00373FCF">
      <w:pPr>
        <w:autoSpaceDE w:val="0"/>
        <w:autoSpaceDN w:val="0"/>
        <w:adjustRightInd w:val="0"/>
        <w:rPr>
          <w:highlight w:val="yellow"/>
          <w:lang w:val="en-GB"/>
        </w:rPr>
      </w:pPr>
    </w:p>
    <w:p w:rsidR="00913BC9" w:rsidRPr="00373FCF" w:rsidRDefault="00913BC9" w:rsidP="00373FCF">
      <w:pPr>
        <w:autoSpaceDE w:val="0"/>
        <w:autoSpaceDN w:val="0"/>
        <w:adjustRightInd w:val="0"/>
        <w:rPr>
          <w:rFonts w:ascii="Arial" w:hAnsi="Arial" w:cs="Arial"/>
          <w:b/>
          <w:lang w:val="en-GB"/>
        </w:rPr>
      </w:pPr>
      <w:r w:rsidRPr="00373FCF">
        <w:rPr>
          <w:rFonts w:ascii="Arial" w:hAnsi="Arial" w:cs="Arial"/>
          <w:b/>
          <w:lang w:val="en-GB"/>
        </w:rPr>
        <w:t xml:space="preserve">The houses </w:t>
      </w:r>
    </w:p>
    <w:p w:rsidR="00FE36A4" w:rsidRPr="00373FCF" w:rsidRDefault="00FE36A4" w:rsidP="00373FCF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:rsidR="003737A6" w:rsidRDefault="003737A6" w:rsidP="00373FCF">
      <w:pPr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373FCF">
        <w:rPr>
          <w:rFonts w:ascii="Arial" w:hAnsi="Arial" w:cs="Arial"/>
          <w:lang w:val="en-GB"/>
        </w:rPr>
        <w:t>The houses were built by approximately 130 different companies</w:t>
      </w:r>
      <w:r w:rsidR="00751A5F" w:rsidRPr="00373FCF">
        <w:rPr>
          <w:rFonts w:ascii="Arial" w:hAnsi="Arial" w:cs="Arial"/>
          <w:lang w:val="en-GB"/>
        </w:rPr>
        <w:t xml:space="preserve">. </w:t>
      </w:r>
      <w:r w:rsidRPr="00373FCF">
        <w:rPr>
          <w:rFonts w:ascii="Arial" w:hAnsi="Arial" w:cs="Arial"/>
          <w:lang w:val="en-GB"/>
        </w:rPr>
        <w:t xml:space="preserve">The average floor area of the houses </w:t>
      </w:r>
      <w:r w:rsidR="00DB2C4E">
        <w:rPr>
          <w:rFonts w:ascii="Arial" w:hAnsi="Arial" w:cs="Arial"/>
          <w:lang w:val="en-GB"/>
        </w:rPr>
        <w:t>wa</w:t>
      </w:r>
      <w:r w:rsidR="002E546D" w:rsidRPr="006F18DF">
        <w:rPr>
          <w:rFonts w:ascii="Arial" w:hAnsi="Arial" w:cs="Arial"/>
          <w:lang w:val="en-GB"/>
        </w:rPr>
        <w:t>s</w:t>
      </w:r>
      <w:r w:rsidRPr="006F18DF">
        <w:rPr>
          <w:rFonts w:ascii="Arial" w:hAnsi="Arial" w:cs="Arial"/>
          <w:lang w:val="en-GB"/>
        </w:rPr>
        <w:t xml:space="preserve"> 186 m² and they </w:t>
      </w:r>
      <w:r w:rsidR="00DB2C4E">
        <w:rPr>
          <w:rFonts w:ascii="Arial" w:hAnsi="Arial" w:cs="Arial"/>
          <w:lang w:val="en-GB"/>
        </w:rPr>
        <w:t>we</w:t>
      </w:r>
      <w:r w:rsidRPr="006F18DF">
        <w:rPr>
          <w:rFonts w:ascii="Arial" w:hAnsi="Arial" w:cs="Arial"/>
          <w:lang w:val="en-GB"/>
        </w:rPr>
        <w:t xml:space="preserve">re mainly heated by floor heating (94%). </w:t>
      </w:r>
      <w:r w:rsidR="002E546D" w:rsidRPr="006F18DF">
        <w:rPr>
          <w:rFonts w:ascii="Arial" w:hAnsi="Arial" w:cs="Arial"/>
          <w:lang w:val="en-GB"/>
        </w:rPr>
        <w:t>The percentage of different types of technical installations in the houses is shown in Figure 2.</w:t>
      </w:r>
    </w:p>
    <w:p w:rsidR="008B15E5" w:rsidRPr="006F18DF" w:rsidRDefault="008B15E5" w:rsidP="00373FCF">
      <w:pPr>
        <w:autoSpaceDE w:val="0"/>
        <w:autoSpaceDN w:val="0"/>
        <w:adjustRightInd w:val="0"/>
        <w:rPr>
          <w:rStyle w:val="hps"/>
          <w:rFonts w:ascii="Arial" w:hAnsi="Arial" w:cs="Arial"/>
          <w:color w:val="222222"/>
          <w:lang w:val="en-GB"/>
        </w:rPr>
      </w:pPr>
      <w:r>
        <w:rPr>
          <w:rFonts w:ascii="Arial" w:hAnsi="Arial" w:cs="Arial"/>
          <w:noProof/>
          <w:color w:val="222222"/>
          <w:lang w:val="da-DK" w:eastAsia="da-DK"/>
        </w:rPr>
        <w:lastRenderedPageBreak/>
        <w:drawing>
          <wp:inline distT="0" distB="0" distL="0" distR="0" wp14:anchorId="0F17D2ED">
            <wp:extent cx="5655390" cy="2495550"/>
            <wp:effectExtent l="0" t="0" r="2540" b="0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1" t="3264" r="895" b="1752"/>
                    <a:stretch/>
                  </pic:blipFill>
                  <pic:spPr bwMode="auto">
                    <a:xfrm>
                      <a:off x="0" y="0"/>
                      <a:ext cx="5727550" cy="2527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37A6" w:rsidRPr="006F18DF" w:rsidRDefault="003737A6" w:rsidP="00373FCF">
      <w:pPr>
        <w:autoSpaceDE w:val="0"/>
        <w:autoSpaceDN w:val="0"/>
        <w:adjustRightInd w:val="0"/>
        <w:rPr>
          <w:rStyle w:val="hps"/>
          <w:rFonts w:ascii="Arial" w:hAnsi="Arial" w:cs="Arial"/>
          <w:color w:val="222222"/>
          <w:lang w:val="en-GB"/>
        </w:rPr>
      </w:pPr>
    </w:p>
    <w:p w:rsidR="003737A6" w:rsidRPr="006F18DF" w:rsidRDefault="003737A6">
      <w:pPr>
        <w:rPr>
          <w:rFonts w:ascii="Arial" w:hAnsi="Arial" w:cs="Arial"/>
          <w:lang w:val="en-GB"/>
        </w:rPr>
      </w:pPr>
      <w:proofErr w:type="gramStart"/>
      <w:r w:rsidRPr="006F18DF">
        <w:rPr>
          <w:rFonts w:ascii="Arial" w:hAnsi="Arial" w:cs="Arial"/>
          <w:lang w:val="en-GB"/>
        </w:rPr>
        <w:t xml:space="preserve">Figure </w:t>
      </w:r>
      <w:r w:rsidR="0052718C" w:rsidRPr="006F18DF">
        <w:rPr>
          <w:rFonts w:ascii="Arial" w:hAnsi="Arial" w:cs="Arial"/>
          <w:lang w:val="en-GB"/>
        </w:rPr>
        <w:t>2</w:t>
      </w:r>
      <w:r w:rsidRPr="006F18DF">
        <w:rPr>
          <w:rFonts w:ascii="Arial" w:hAnsi="Arial" w:cs="Arial"/>
          <w:lang w:val="en-GB"/>
        </w:rPr>
        <w:t>.</w:t>
      </w:r>
      <w:proofErr w:type="gramEnd"/>
      <w:r w:rsidRPr="006F18DF">
        <w:rPr>
          <w:rFonts w:ascii="Arial" w:hAnsi="Arial" w:cs="Arial"/>
          <w:lang w:val="en-GB"/>
        </w:rPr>
        <w:t xml:space="preserve"> </w:t>
      </w:r>
      <w:r w:rsidR="00751A5F" w:rsidRPr="006F18DF">
        <w:rPr>
          <w:rFonts w:ascii="Arial" w:hAnsi="Arial" w:cs="Arial"/>
          <w:lang w:val="en-GB"/>
        </w:rPr>
        <w:t>T</w:t>
      </w:r>
      <w:r w:rsidRPr="006F18DF">
        <w:rPr>
          <w:rFonts w:ascii="Arial" w:hAnsi="Arial" w:cs="Arial"/>
          <w:lang w:val="en-GB"/>
        </w:rPr>
        <w:t>echnical installation</w:t>
      </w:r>
      <w:r w:rsidR="007A10EC" w:rsidRPr="006F18DF">
        <w:rPr>
          <w:rFonts w:ascii="Arial" w:hAnsi="Arial" w:cs="Arial"/>
          <w:lang w:val="en-GB"/>
        </w:rPr>
        <w:t>s</w:t>
      </w:r>
      <w:r w:rsidRPr="006F18DF">
        <w:rPr>
          <w:rFonts w:ascii="Arial" w:hAnsi="Arial" w:cs="Arial"/>
          <w:lang w:val="en-GB"/>
        </w:rPr>
        <w:t xml:space="preserve"> in the </w:t>
      </w:r>
      <w:r w:rsidR="007A10EC" w:rsidRPr="006F18DF">
        <w:rPr>
          <w:rFonts w:ascii="Arial" w:hAnsi="Arial" w:cs="Arial"/>
          <w:lang w:val="en-GB"/>
        </w:rPr>
        <w:t xml:space="preserve">370 </w:t>
      </w:r>
      <w:r w:rsidR="003A07AB" w:rsidRPr="003A07AB">
        <w:rPr>
          <w:rFonts w:ascii="Arial" w:hAnsi="Arial" w:cs="Arial"/>
          <w:lang w:val="en-GB"/>
        </w:rPr>
        <w:t xml:space="preserve">detached </w:t>
      </w:r>
      <w:r w:rsidRPr="006F18DF">
        <w:rPr>
          <w:rFonts w:ascii="Arial" w:hAnsi="Arial" w:cs="Arial"/>
          <w:lang w:val="en-GB"/>
        </w:rPr>
        <w:t>low-energy single-family house</w:t>
      </w:r>
      <w:r w:rsidR="007A10EC" w:rsidRPr="006F18DF">
        <w:rPr>
          <w:rFonts w:ascii="Arial" w:hAnsi="Arial" w:cs="Arial"/>
          <w:lang w:val="en-GB"/>
        </w:rPr>
        <w:t xml:space="preserve">s </w:t>
      </w:r>
      <w:r w:rsidR="00807109" w:rsidRPr="006F18DF">
        <w:rPr>
          <w:rFonts w:ascii="Arial" w:hAnsi="Arial" w:cs="Arial"/>
          <w:lang w:val="en-GB"/>
        </w:rPr>
        <w:t>wh</w:t>
      </w:r>
      <w:r w:rsidR="003F43ED" w:rsidRPr="006F18DF">
        <w:rPr>
          <w:rFonts w:ascii="Arial" w:hAnsi="Arial" w:cs="Arial"/>
          <w:lang w:val="en-GB"/>
        </w:rPr>
        <w:t>ose</w:t>
      </w:r>
      <w:r w:rsidR="007C0B68">
        <w:rPr>
          <w:rFonts w:ascii="Arial" w:hAnsi="Arial" w:cs="Arial"/>
          <w:lang w:val="en-GB"/>
        </w:rPr>
        <w:t xml:space="preserve"> </w:t>
      </w:r>
      <w:r w:rsidR="00807109" w:rsidRPr="006F18DF">
        <w:rPr>
          <w:rFonts w:ascii="Arial" w:hAnsi="Arial" w:cs="Arial"/>
          <w:lang w:val="en-GB"/>
        </w:rPr>
        <w:t xml:space="preserve">owners </w:t>
      </w:r>
      <w:r w:rsidR="007A10EC" w:rsidRPr="006F18DF">
        <w:rPr>
          <w:rFonts w:ascii="Arial" w:hAnsi="Arial" w:cs="Arial"/>
          <w:lang w:val="en-GB"/>
        </w:rPr>
        <w:t>responded to the questionnaire.</w:t>
      </w:r>
    </w:p>
    <w:p w:rsidR="003737A6" w:rsidRPr="006F18DF" w:rsidRDefault="003737A6" w:rsidP="006F18DF">
      <w:pPr>
        <w:autoSpaceDE w:val="0"/>
        <w:autoSpaceDN w:val="0"/>
        <w:adjustRightInd w:val="0"/>
        <w:rPr>
          <w:rStyle w:val="hps"/>
          <w:rFonts w:ascii="Arial" w:hAnsi="Arial" w:cs="Arial"/>
          <w:color w:val="222222"/>
          <w:highlight w:val="yellow"/>
          <w:lang w:val="en-GB"/>
        </w:rPr>
      </w:pPr>
    </w:p>
    <w:p w:rsidR="00C77457" w:rsidRPr="006F18DF" w:rsidRDefault="00C77457">
      <w:pPr>
        <w:pStyle w:val="Overskrift1"/>
        <w:rPr>
          <w:rFonts w:ascii="Arial" w:hAnsi="Arial" w:cs="Arial"/>
          <w:lang w:val="en-GB"/>
        </w:rPr>
      </w:pPr>
      <w:r w:rsidRPr="006F18DF">
        <w:rPr>
          <w:rFonts w:ascii="Arial" w:hAnsi="Arial" w:cs="Arial"/>
          <w:lang w:val="en-GB"/>
        </w:rPr>
        <w:t>RESULTS</w:t>
      </w:r>
    </w:p>
    <w:p w:rsidR="0043654B" w:rsidRPr="006F18DF" w:rsidRDefault="0043654B">
      <w:pPr>
        <w:rPr>
          <w:rFonts w:ascii="Arial" w:hAnsi="Arial" w:cs="Arial"/>
          <w:lang w:val="en-GB"/>
        </w:rPr>
      </w:pPr>
    </w:p>
    <w:p w:rsidR="00F14546" w:rsidRPr="006F18DF" w:rsidRDefault="00F14546">
      <w:pPr>
        <w:rPr>
          <w:rFonts w:ascii="Arial" w:hAnsi="Arial" w:cs="Arial"/>
          <w:b/>
          <w:lang w:val="en-GB"/>
        </w:rPr>
      </w:pPr>
      <w:r w:rsidRPr="006F18DF">
        <w:rPr>
          <w:rFonts w:ascii="Arial" w:hAnsi="Arial" w:cs="Arial"/>
          <w:b/>
          <w:lang w:val="en-GB"/>
        </w:rPr>
        <w:t>House owners</w:t>
      </w:r>
      <w:r w:rsidR="003F43ED" w:rsidRPr="006F18DF">
        <w:rPr>
          <w:rFonts w:ascii="Arial" w:hAnsi="Arial" w:cs="Arial"/>
          <w:b/>
          <w:lang w:val="en-GB"/>
        </w:rPr>
        <w:t>’</w:t>
      </w:r>
      <w:r w:rsidRPr="006F18DF">
        <w:rPr>
          <w:rFonts w:ascii="Arial" w:hAnsi="Arial" w:cs="Arial"/>
          <w:b/>
          <w:lang w:val="en-GB"/>
        </w:rPr>
        <w:t xml:space="preserve"> overall satisfaction</w:t>
      </w:r>
    </w:p>
    <w:p w:rsidR="00FE36A4" w:rsidRPr="006F18DF" w:rsidRDefault="00FE36A4">
      <w:pPr>
        <w:rPr>
          <w:rFonts w:ascii="Arial" w:hAnsi="Arial" w:cs="Arial"/>
          <w:lang w:val="en-GB"/>
        </w:rPr>
      </w:pPr>
    </w:p>
    <w:p w:rsidR="00C11415" w:rsidRPr="00B713FA" w:rsidRDefault="00DA1EBC">
      <w:pPr>
        <w:rPr>
          <w:rFonts w:ascii="Arial" w:hAnsi="Arial" w:cs="Arial"/>
          <w:lang w:val="en-GB"/>
        </w:rPr>
      </w:pPr>
      <w:r w:rsidRPr="006F18DF">
        <w:rPr>
          <w:rFonts w:ascii="Arial" w:hAnsi="Arial" w:cs="Arial"/>
          <w:lang w:val="en-GB"/>
        </w:rPr>
        <w:t>Overall, the house owners had a positive experience of moving into and stay</w:t>
      </w:r>
      <w:r w:rsidR="003F43ED" w:rsidRPr="006F18DF">
        <w:rPr>
          <w:rFonts w:ascii="Arial" w:hAnsi="Arial" w:cs="Arial"/>
          <w:lang w:val="en-GB"/>
        </w:rPr>
        <w:t>ing</w:t>
      </w:r>
      <w:r w:rsidRPr="006F18DF">
        <w:rPr>
          <w:rFonts w:ascii="Arial" w:hAnsi="Arial" w:cs="Arial"/>
          <w:lang w:val="en-GB"/>
        </w:rPr>
        <w:t xml:space="preserve"> in their new low-energy houses</w:t>
      </w:r>
      <w:r w:rsidR="00E4495D" w:rsidRPr="006F18DF">
        <w:rPr>
          <w:rFonts w:ascii="Arial" w:hAnsi="Arial" w:cs="Arial"/>
          <w:lang w:val="en-GB"/>
        </w:rPr>
        <w:t>, since</w:t>
      </w:r>
      <w:r w:rsidRPr="006F18DF">
        <w:rPr>
          <w:rFonts w:ascii="Arial" w:hAnsi="Arial" w:cs="Arial"/>
          <w:lang w:val="en-GB"/>
        </w:rPr>
        <w:t xml:space="preserve"> 93% of the house owners</w:t>
      </w:r>
      <w:r w:rsidR="00682FC4" w:rsidRPr="006F18DF">
        <w:rPr>
          <w:rFonts w:ascii="Arial" w:hAnsi="Arial" w:cs="Arial"/>
          <w:lang w:val="en-GB"/>
        </w:rPr>
        <w:t xml:space="preserve"> </w:t>
      </w:r>
      <w:r w:rsidR="002D28B2">
        <w:rPr>
          <w:rFonts w:ascii="Arial" w:hAnsi="Arial" w:cs="Arial"/>
          <w:lang w:val="en-GB"/>
        </w:rPr>
        <w:t>w</w:t>
      </w:r>
      <w:r w:rsidR="00DB2C4E">
        <w:rPr>
          <w:rFonts w:ascii="Arial" w:hAnsi="Arial" w:cs="Arial"/>
          <w:lang w:val="en-GB"/>
        </w:rPr>
        <w:t>ould</w:t>
      </w:r>
      <w:r w:rsidRPr="00B713FA">
        <w:rPr>
          <w:rFonts w:ascii="Arial" w:hAnsi="Arial" w:cs="Arial"/>
          <w:lang w:val="en-GB"/>
        </w:rPr>
        <w:t xml:space="preserve"> recommend others to stay in a low</w:t>
      </w:r>
      <w:r w:rsidR="00682FC4" w:rsidRPr="00B713FA">
        <w:rPr>
          <w:rFonts w:ascii="Arial" w:hAnsi="Arial" w:cs="Arial"/>
          <w:lang w:val="en-GB"/>
        </w:rPr>
        <w:t>-</w:t>
      </w:r>
      <w:r w:rsidRPr="00B713FA">
        <w:rPr>
          <w:rFonts w:ascii="Arial" w:hAnsi="Arial" w:cs="Arial"/>
          <w:lang w:val="en-GB"/>
        </w:rPr>
        <w:t xml:space="preserve">energy house. </w:t>
      </w:r>
      <w:r w:rsidR="00DB2C4E">
        <w:rPr>
          <w:rFonts w:ascii="Arial" w:hAnsi="Arial" w:cs="Arial"/>
          <w:lang w:val="en-GB"/>
        </w:rPr>
        <w:t>Th</w:t>
      </w:r>
      <w:r w:rsidR="00925662">
        <w:rPr>
          <w:rFonts w:ascii="Arial" w:hAnsi="Arial" w:cs="Arial"/>
          <w:lang w:val="en-GB"/>
        </w:rPr>
        <w:t xml:space="preserve">e most important reasons were </w:t>
      </w:r>
      <w:r w:rsidR="00B102B2" w:rsidRPr="00B102B2">
        <w:rPr>
          <w:rFonts w:ascii="Arial" w:hAnsi="Arial" w:cs="Arial"/>
          <w:lang w:val="en-GB"/>
        </w:rPr>
        <w:t>formulated by themselves</w:t>
      </w:r>
      <w:r w:rsidR="00B102B2">
        <w:rPr>
          <w:rFonts w:ascii="Arial" w:hAnsi="Arial" w:cs="Arial"/>
          <w:lang w:val="en-GB"/>
        </w:rPr>
        <w:t xml:space="preserve"> </w:t>
      </w:r>
      <w:r w:rsidR="0090068F">
        <w:rPr>
          <w:rFonts w:ascii="Arial" w:hAnsi="Arial" w:cs="Arial"/>
          <w:lang w:val="en-GB"/>
        </w:rPr>
        <w:t>as</w:t>
      </w:r>
      <w:r w:rsidR="00925662">
        <w:rPr>
          <w:rFonts w:ascii="Arial" w:hAnsi="Arial" w:cs="Arial"/>
          <w:lang w:val="en-GB"/>
        </w:rPr>
        <w:t xml:space="preserve"> </w:t>
      </w:r>
      <w:r w:rsidRPr="0090068F">
        <w:rPr>
          <w:rFonts w:ascii="Arial" w:hAnsi="Arial" w:cs="Arial"/>
          <w:lang w:val="en-GB"/>
        </w:rPr>
        <w:t>comments</w:t>
      </w:r>
      <w:r w:rsidR="00D02009" w:rsidRPr="0090068F">
        <w:rPr>
          <w:rFonts w:ascii="Arial" w:hAnsi="Arial" w:cs="Arial"/>
          <w:lang w:val="en-GB"/>
        </w:rPr>
        <w:t>,</w:t>
      </w:r>
      <w:r w:rsidRPr="0090068F">
        <w:rPr>
          <w:rFonts w:ascii="Arial" w:hAnsi="Arial" w:cs="Arial"/>
          <w:lang w:val="en-GB"/>
        </w:rPr>
        <w:t xml:space="preserve"> </w:t>
      </w:r>
      <w:r w:rsidR="00925662" w:rsidRPr="0090068F">
        <w:rPr>
          <w:rFonts w:ascii="Arial" w:hAnsi="Arial" w:cs="Arial"/>
          <w:lang w:val="en-GB"/>
        </w:rPr>
        <w:t>i.</w:t>
      </w:r>
      <w:r w:rsidR="006C46E7" w:rsidRPr="0090068F">
        <w:rPr>
          <w:rFonts w:ascii="Arial" w:hAnsi="Arial" w:cs="Arial"/>
          <w:lang w:val="en-GB"/>
        </w:rPr>
        <w:t>e</w:t>
      </w:r>
      <w:r w:rsidR="00925662" w:rsidRPr="0090068F">
        <w:rPr>
          <w:rFonts w:ascii="Arial" w:hAnsi="Arial" w:cs="Arial"/>
          <w:lang w:val="en-GB"/>
        </w:rPr>
        <w:t xml:space="preserve">. </w:t>
      </w:r>
      <w:r w:rsidRPr="00B713FA">
        <w:rPr>
          <w:rFonts w:ascii="Arial" w:hAnsi="Arial" w:cs="Arial"/>
          <w:lang w:val="en-GB"/>
        </w:rPr>
        <w:t>good indoor climate</w:t>
      </w:r>
      <w:r w:rsidR="00B102B2">
        <w:rPr>
          <w:rFonts w:ascii="Arial" w:hAnsi="Arial" w:cs="Arial"/>
          <w:lang w:val="en-GB"/>
        </w:rPr>
        <w:t xml:space="preserve"> and</w:t>
      </w:r>
      <w:r w:rsidRPr="00B713FA">
        <w:rPr>
          <w:rFonts w:ascii="Arial" w:hAnsi="Arial" w:cs="Arial"/>
          <w:lang w:val="en-GB"/>
        </w:rPr>
        <w:t xml:space="preserve"> low energy and operating costs</w:t>
      </w:r>
      <w:r w:rsidR="00925662">
        <w:rPr>
          <w:rFonts w:ascii="Arial" w:hAnsi="Arial" w:cs="Arial"/>
          <w:lang w:val="en-GB"/>
        </w:rPr>
        <w:t xml:space="preserve">. </w:t>
      </w:r>
    </w:p>
    <w:p w:rsidR="00E46DF2" w:rsidRPr="00B713FA" w:rsidRDefault="00E46DF2">
      <w:pPr>
        <w:rPr>
          <w:rFonts w:ascii="Arial" w:hAnsi="Arial" w:cs="Arial"/>
          <w:lang w:val="en-GB"/>
        </w:rPr>
      </w:pPr>
    </w:p>
    <w:p w:rsidR="00C11415" w:rsidRPr="005132F1" w:rsidRDefault="005F4D91">
      <w:pPr>
        <w:rPr>
          <w:rFonts w:ascii="Arial" w:hAnsi="Arial" w:cs="Arial"/>
          <w:b/>
          <w:lang w:val="en-GB"/>
        </w:rPr>
      </w:pPr>
      <w:r w:rsidRPr="005132F1">
        <w:rPr>
          <w:rFonts w:ascii="Arial" w:hAnsi="Arial" w:cs="Arial"/>
          <w:b/>
          <w:lang w:val="en-GB"/>
        </w:rPr>
        <w:t>Heat consumption as experienced by house owners</w:t>
      </w:r>
    </w:p>
    <w:p w:rsidR="00FE36A4" w:rsidRPr="00B713FA" w:rsidRDefault="00FE36A4">
      <w:pPr>
        <w:rPr>
          <w:rFonts w:ascii="Arial" w:hAnsi="Arial" w:cs="Arial"/>
          <w:lang w:val="en-GB"/>
        </w:rPr>
      </w:pPr>
    </w:p>
    <w:p w:rsidR="00E46DF2" w:rsidRPr="00B713FA" w:rsidRDefault="0083009F">
      <w:pPr>
        <w:rPr>
          <w:rFonts w:ascii="Arial" w:hAnsi="Arial" w:cs="Arial"/>
          <w:lang w:val="en-GB"/>
        </w:rPr>
      </w:pPr>
      <w:r w:rsidRPr="00B713FA">
        <w:rPr>
          <w:rFonts w:ascii="Arial" w:hAnsi="Arial" w:cs="Arial"/>
          <w:lang w:val="en-GB"/>
        </w:rPr>
        <w:t xml:space="preserve">Over half (59%) of the </w:t>
      </w:r>
      <w:r w:rsidR="00414E6B" w:rsidRPr="00B713FA">
        <w:rPr>
          <w:rFonts w:ascii="Arial" w:hAnsi="Arial" w:cs="Arial"/>
          <w:lang w:val="en-GB"/>
        </w:rPr>
        <w:t>house owners</w:t>
      </w:r>
      <w:r w:rsidRPr="00B713FA">
        <w:rPr>
          <w:rFonts w:ascii="Arial" w:hAnsi="Arial" w:cs="Arial"/>
          <w:lang w:val="en-GB"/>
        </w:rPr>
        <w:t xml:space="preserve"> experienced </w:t>
      </w:r>
      <w:r w:rsidR="00414E6B" w:rsidRPr="00B713FA">
        <w:rPr>
          <w:rFonts w:ascii="Arial" w:hAnsi="Arial" w:cs="Arial"/>
          <w:lang w:val="en-GB"/>
        </w:rPr>
        <w:t xml:space="preserve">that </w:t>
      </w:r>
      <w:r w:rsidRPr="00B713FA">
        <w:rPr>
          <w:rFonts w:ascii="Arial" w:hAnsi="Arial" w:cs="Arial"/>
          <w:lang w:val="en-GB"/>
        </w:rPr>
        <w:t xml:space="preserve">their heat consumption </w:t>
      </w:r>
      <w:r w:rsidR="0026041A" w:rsidRPr="00B713FA">
        <w:rPr>
          <w:rFonts w:ascii="Arial" w:hAnsi="Arial" w:cs="Arial"/>
          <w:lang w:val="en-GB"/>
        </w:rPr>
        <w:t>wa</w:t>
      </w:r>
      <w:r w:rsidRPr="00B713FA">
        <w:rPr>
          <w:rFonts w:ascii="Arial" w:hAnsi="Arial" w:cs="Arial"/>
          <w:lang w:val="en-GB"/>
        </w:rPr>
        <w:t xml:space="preserve">s as low as they expected before they moved into the house, while 7% </w:t>
      </w:r>
      <w:r w:rsidR="0026041A" w:rsidRPr="00B713FA">
        <w:rPr>
          <w:rFonts w:ascii="Arial" w:hAnsi="Arial" w:cs="Arial"/>
          <w:lang w:val="en-GB"/>
        </w:rPr>
        <w:t>found</w:t>
      </w:r>
      <w:r w:rsidRPr="00B713FA">
        <w:rPr>
          <w:rFonts w:ascii="Arial" w:hAnsi="Arial" w:cs="Arial"/>
          <w:lang w:val="en-GB"/>
        </w:rPr>
        <w:t xml:space="preserve"> their heat consumption </w:t>
      </w:r>
      <w:r w:rsidR="0023384A" w:rsidRPr="00B713FA">
        <w:rPr>
          <w:rFonts w:ascii="Arial" w:hAnsi="Arial" w:cs="Arial"/>
          <w:lang w:val="en-GB"/>
        </w:rPr>
        <w:t xml:space="preserve">not </w:t>
      </w:r>
      <w:r w:rsidR="0026041A" w:rsidRPr="00B713FA">
        <w:rPr>
          <w:rFonts w:ascii="Arial" w:hAnsi="Arial" w:cs="Arial"/>
          <w:lang w:val="en-GB"/>
        </w:rPr>
        <w:t>to be</w:t>
      </w:r>
      <w:r w:rsidRPr="00B713FA">
        <w:rPr>
          <w:rFonts w:ascii="Arial" w:hAnsi="Arial" w:cs="Arial"/>
          <w:lang w:val="en-GB"/>
        </w:rPr>
        <w:t xml:space="preserve"> as low as expected. One third (34%) d</w:t>
      </w:r>
      <w:r w:rsidR="0026041A" w:rsidRPr="00B713FA">
        <w:rPr>
          <w:rFonts w:ascii="Arial" w:hAnsi="Arial" w:cs="Arial"/>
          <w:lang w:val="en-GB"/>
        </w:rPr>
        <w:t>id</w:t>
      </w:r>
      <w:r w:rsidRPr="00B713FA">
        <w:rPr>
          <w:rFonts w:ascii="Arial" w:hAnsi="Arial" w:cs="Arial"/>
          <w:lang w:val="en-GB"/>
        </w:rPr>
        <w:t xml:space="preserve"> not know, </w:t>
      </w:r>
      <w:r w:rsidR="00376633" w:rsidRPr="00376633">
        <w:rPr>
          <w:rFonts w:ascii="Arial" w:hAnsi="Arial" w:cs="Arial"/>
          <w:lang w:val="en-GB"/>
        </w:rPr>
        <w:t>presumably</w:t>
      </w:r>
      <w:r w:rsidR="0023384A">
        <w:rPr>
          <w:rFonts w:ascii="Arial" w:hAnsi="Arial" w:cs="Arial"/>
          <w:lang w:val="en-GB"/>
        </w:rPr>
        <w:t xml:space="preserve"> </w:t>
      </w:r>
      <w:r w:rsidRPr="00B713FA">
        <w:rPr>
          <w:rFonts w:ascii="Arial" w:hAnsi="Arial" w:cs="Arial"/>
          <w:lang w:val="en-GB"/>
        </w:rPr>
        <w:t>because they ha</w:t>
      </w:r>
      <w:r w:rsidR="0026041A" w:rsidRPr="00B713FA">
        <w:rPr>
          <w:rFonts w:ascii="Arial" w:hAnsi="Arial" w:cs="Arial"/>
          <w:lang w:val="en-GB"/>
        </w:rPr>
        <w:t>d</w:t>
      </w:r>
      <w:r w:rsidRPr="00B713FA">
        <w:rPr>
          <w:rFonts w:ascii="Arial" w:hAnsi="Arial" w:cs="Arial"/>
          <w:lang w:val="en-GB"/>
        </w:rPr>
        <w:t xml:space="preserve"> not </w:t>
      </w:r>
      <w:r w:rsidR="002D28B2">
        <w:rPr>
          <w:rFonts w:ascii="Arial" w:hAnsi="Arial" w:cs="Arial"/>
          <w:lang w:val="en-GB"/>
        </w:rPr>
        <w:t xml:space="preserve">yet </w:t>
      </w:r>
      <w:r w:rsidRPr="00B713FA">
        <w:rPr>
          <w:rFonts w:ascii="Arial" w:hAnsi="Arial" w:cs="Arial"/>
          <w:lang w:val="en-GB"/>
        </w:rPr>
        <w:t>lived long in their houses.</w:t>
      </w:r>
    </w:p>
    <w:p w:rsidR="0083009F" w:rsidRPr="00B713FA" w:rsidRDefault="0083009F">
      <w:pPr>
        <w:rPr>
          <w:rFonts w:ascii="Arial" w:hAnsi="Arial" w:cs="Arial"/>
          <w:lang w:val="en-GB"/>
        </w:rPr>
      </w:pPr>
    </w:p>
    <w:p w:rsidR="00C11415" w:rsidRPr="005132F1" w:rsidRDefault="00FE36A4">
      <w:pPr>
        <w:rPr>
          <w:rFonts w:ascii="Arial" w:hAnsi="Arial" w:cs="Arial"/>
          <w:b/>
          <w:lang w:val="en-GB"/>
        </w:rPr>
      </w:pPr>
      <w:r w:rsidRPr="005132F1">
        <w:rPr>
          <w:rFonts w:ascii="Arial" w:hAnsi="Arial" w:cs="Arial"/>
          <w:b/>
          <w:lang w:val="en-GB"/>
        </w:rPr>
        <w:t>Perceived indoor climate</w:t>
      </w:r>
      <w:r w:rsidR="00EF521A">
        <w:rPr>
          <w:rFonts w:ascii="Arial" w:hAnsi="Arial" w:cs="Arial"/>
          <w:b/>
          <w:lang w:val="en-GB"/>
        </w:rPr>
        <w:t xml:space="preserve"> in the new low-energy house</w:t>
      </w:r>
    </w:p>
    <w:p w:rsidR="00FE36A4" w:rsidRPr="00752662" w:rsidRDefault="00FE36A4">
      <w:pPr>
        <w:rPr>
          <w:rFonts w:ascii="Arial" w:hAnsi="Arial" w:cs="Arial"/>
          <w:lang w:val="en-GB"/>
        </w:rPr>
      </w:pPr>
    </w:p>
    <w:p w:rsidR="00FE36A4" w:rsidRPr="00752662" w:rsidRDefault="00A93995">
      <w:pPr>
        <w:rPr>
          <w:rFonts w:ascii="Arial" w:hAnsi="Arial" w:cs="Arial"/>
          <w:lang w:val="en-GB"/>
        </w:rPr>
      </w:pPr>
      <w:r w:rsidRPr="00752662">
        <w:rPr>
          <w:rFonts w:ascii="Arial" w:hAnsi="Arial" w:cs="Arial"/>
          <w:lang w:val="en-GB"/>
        </w:rPr>
        <w:t xml:space="preserve">More than </w:t>
      </w:r>
      <w:r w:rsidR="00FE36A4" w:rsidRPr="00752662">
        <w:rPr>
          <w:rFonts w:ascii="Arial" w:hAnsi="Arial" w:cs="Arial"/>
          <w:lang w:val="en-GB"/>
        </w:rPr>
        <w:t>90% of the house owners f</w:t>
      </w:r>
      <w:r w:rsidR="0026041A" w:rsidRPr="00752662">
        <w:rPr>
          <w:rFonts w:ascii="Arial" w:hAnsi="Arial" w:cs="Arial"/>
          <w:lang w:val="en-GB"/>
        </w:rPr>
        <w:t>ou</w:t>
      </w:r>
      <w:r w:rsidR="00FE36A4" w:rsidRPr="00752662">
        <w:rPr>
          <w:rFonts w:ascii="Arial" w:hAnsi="Arial" w:cs="Arial"/>
          <w:lang w:val="en-GB"/>
        </w:rPr>
        <w:t xml:space="preserve">nd that the indoor climate </w:t>
      </w:r>
      <w:r w:rsidR="0026041A" w:rsidRPr="00752662">
        <w:rPr>
          <w:rFonts w:ascii="Arial" w:hAnsi="Arial" w:cs="Arial"/>
          <w:lang w:val="en-GB"/>
        </w:rPr>
        <w:t>wa</w:t>
      </w:r>
      <w:r w:rsidR="00FE36A4" w:rsidRPr="00752662">
        <w:rPr>
          <w:rFonts w:ascii="Arial" w:hAnsi="Arial" w:cs="Arial"/>
          <w:lang w:val="en-GB"/>
        </w:rPr>
        <w:t xml:space="preserve">s generally satisfactory </w:t>
      </w:r>
      <w:r w:rsidR="009858F0">
        <w:rPr>
          <w:rFonts w:ascii="Arial" w:hAnsi="Arial" w:cs="Arial"/>
          <w:lang w:val="en-GB"/>
        </w:rPr>
        <w:t xml:space="preserve">in </w:t>
      </w:r>
      <w:r w:rsidR="00FE36A4" w:rsidRPr="00752662">
        <w:rPr>
          <w:rFonts w:ascii="Arial" w:hAnsi="Arial" w:cs="Arial"/>
          <w:lang w:val="en-GB"/>
        </w:rPr>
        <w:t xml:space="preserve">summer (93%) and </w:t>
      </w:r>
      <w:r w:rsidR="009858F0">
        <w:rPr>
          <w:rFonts w:ascii="Arial" w:hAnsi="Arial" w:cs="Arial"/>
          <w:lang w:val="en-GB"/>
        </w:rPr>
        <w:t xml:space="preserve">in </w:t>
      </w:r>
      <w:r w:rsidR="00FE36A4" w:rsidRPr="00752662">
        <w:rPr>
          <w:rFonts w:ascii="Arial" w:hAnsi="Arial" w:cs="Arial"/>
          <w:lang w:val="en-GB"/>
        </w:rPr>
        <w:t xml:space="preserve">winter (94%) with only 4% and 2% expressing dissatisfaction </w:t>
      </w:r>
      <w:r w:rsidR="00DB2C4E">
        <w:rPr>
          <w:rFonts w:ascii="Arial" w:hAnsi="Arial" w:cs="Arial"/>
          <w:lang w:val="en-GB"/>
        </w:rPr>
        <w:t>in</w:t>
      </w:r>
      <w:r w:rsidR="00FE36A4" w:rsidRPr="00752662">
        <w:rPr>
          <w:rFonts w:ascii="Arial" w:hAnsi="Arial" w:cs="Arial"/>
          <w:lang w:val="en-GB"/>
        </w:rPr>
        <w:t xml:space="preserve"> summer and winter.</w:t>
      </w:r>
    </w:p>
    <w:p w:rsidR="00FE36A4" w:rsidRPr="00752662" w:rsidRDefault="00FE36A4">
      <w:pPr>
        <w:rPr>
          <w:rFonts w:ascii="Arial" w:hAnsi="Arial" w:cs="Arial"/>
          <w:lang w:val="en-GB"/>
        </w:rPr>
      </w:pPr>
    </w:p>
    <w:p w:rsidR="008C66A0" w:rsidRPr="0094671E" w:rsidRDefault="00FD297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</w:t>
      </w:r>
      <w:r w:rsidR="008C66A0" w:rsidRPr="008C1AEB">
        <w:rPr>
          <w:rFonts w:ascii="Arial" w:hAnsi="Arial" w:cs="Arial"/>
          <w:lang w:val="en-GB"/>
        </w:rPr>
        <w:t xml:space="preserve">emperature conditions </w:t>
      </w:r>
      <w:r w:rsidR="0017062A" w:rsidRPr="008C1AEB">
        <w:rPr>
          <w:rFonts w:ascii="Arial" w:hAnsi="Arial" w:cs="Arial"/>
          <w:lang w:val="en-GB"/>
        </w:rPr>
        <w:t>we</w:t>
      </w:r>
      <w:r w:rsidR="008C66A0" w:rsidRPr="008C1AEB">
        <w:rPr>
          <w:rFonts w:ascii="Arial" w:hAnsi="Arial" w:cs="Arial"/>
          <w:lang w:val="en-GB"/>
        </w:rPr>
        <w:t>re</w:t>
      </w:r>
      <w:r w:rsidRPr="0023041A">
        <w:rPr>
          <w:rFonts w:ascii="Arial" w:hAnsi="Arial" w:cs="Arial"/>
          <w:lang w:val="en-GB"/>
        </w:rPr>
        <w:t xml:space="preserve"> experienced </w:t>
      </w:r>
      <w:r>
        <w:rPr>
          <w:rFonts w:ascii="Arial" w:hAnsi="Arial" w:cs="Arial"/>
          <w:lang w:val="en-GB"/>
        </w:rPr>
        <w:t xml:space="preserve">by </w:t>
      </w:r>
      <w:r w:rsidRPr="0023041A">
        <w:rPr>
          <w:rFonts w:ascii="Arial" w:hAnsi="Arial" w:cs="Arial"/>
          <w:lang w:val="en-GB"/>
        </w:rPr>
        <w:t>84%</w:t>
      </w:r>
      <w:r>
        <w:rPr>
          <w:rFonts w:ascii="Arial" w:hAnsi="Arial" w:cs="Arial"/>
          <w:lang w:val="en-GB"/>
        </w:rPr>
        <w:t xml:space="preserve"> as</w:t>
      </w:r>
      <w:r w:rsidR="008C66A0" w:rsidRPr="008C1AEB">
        <w:rPr>
          <w:rFonts w:ascii="Arial" w:hAnsi="Arial" w:cs="Arial"/>
          <w:lang w:val="en-GB"/>
        </w:rPr>
        <w:t xml:space="preserve"> satisfactory in winter, while 73% experienced satisfactory temperature conditions in summer. </w:t>
      </w:r>
      <w:r>
        <w:rPr>
          <w:rFonts w:ascii="Arial" w:hAnsi="Arial" w:cs="Arial"/>
          <w:lang w:val="en-GB"/>
        </w:rPr>
        <w:t>T</w:t>
      </w:r>
      <w:r w:rsidR="008C66A0" w:rsidRPr="008C1AEB">
        <w:rPr>
          <w:rFonts w:ascii="Arial" w:hAnsi="Arial" w:cs="Arial"/>
          <w:lang w:val="en-GB"/>
        </w:rPr>
        <w:t xml:space="preserve">he temperature </w:t>
      </w:r>
      <w:r>
        <w:rPr>
          <w:rFonts w:ascii="Arial" w:hAnsi="Arial" w:cs="Arial"/>
          <w:lang w:val="en-GB"/>
        </w:rPr>
        <w:t xml:space="preserve">was found by 4% </w:t>
      </w:r>
      <w:r w:rsidR="008C66A0" w:rsidRPr="008C1AEB">
        <w:rPr>
          <w:rFonts w:ascii="Arial" w:hAnsi="Arial" w:cs="Arial"/>
          <w:lang w:val="en-GB"/>
        </w:rPr>
        <w:t xml:space="preserve">to be unsatisfactory in winter, compared </w:t>
      </w:r>
      <w:r w:rsidR="00C53B09" w:rsidRPr="008C1AEB">
        <w:rPr>
          <w:rFonts w:ascii="Arial" w:hAnsi="Arial" w:cs="Arial"/>
          <w:lang w:val="en-GB"/>
        </w:rPr>
        <w:t>with</w:t>
      </w:r>
      <w:r w:rsidR="008C66A0" w:rsidRPr="008C1AEB">
        <w:rPr>
          <w:rFonts w:ascii="Arial" w:hAnsi="Arial" w:cs="Arial"/>
          <w:lang w:val="en-GB"/>
        </w:rPr>
        <w:t xml:space="preserve"> 12% in summer. As in previous studies of low-energy houses</w:t>
      </w:r>
      <w:r w:rsidR="00C53B09" w:rsidRPr="008C1AEB">
        <w:rPr>
          <w:rFonts w:ascii="Arial" w:hAnsi="Arial" w:cs="Arial"/>
          <w:lang w:val="en-GB"/>
        </w:rPr>
        <w:t>,</w:t>
      </w:r>
      <w:r w:rsidR="008C66A0" w:rsidRPr="008C1AEB">
        <w:rPr>
          <w:rFonts w:ascii="Arial" w:hAnsi="Arial" w:cs="Arial"/>
          <w:lang w:val="en-GB"/>
        </w:rPr>
        <w:t xml:space="preserve"> dissatisfaction </w:t>
      </w:r>
      <w:r>
        <w:rPr>
          <w:rFonts w:ascii="Arial" w:hAnsi="Arial" w:cs="Arial"/>
          <w:lang w:val="en-GB"/>
        </w:rPr>
        <w:t xml:space="preserve">was caused by </w:t>
      </w:r>
      <w:r w:rsidR="008C66A0" w:rsidRPr="008C1AEB">
        <w:rPr>
          <w:rFonts w:ascii="Arial" w:hAnsi="Arial" w:cs="Arial"/>
          <w:lang w:val="en-GB"/>
        </w:rPr>
        <w:t xml:space="preserve">temperature conditions that </w:t>
      </w:r>
      <w:r>
        <w:rPr>
          <w:rFonts w:ascii="Arial" w:hAnsi="Arial" w:cs="Arial"/>
          <w:lang w:val="en-GB"/>
        </w:rPr>
        <w:t>were</w:t>
      </w:r>
      <w:r w:rsidR="008C66A0" w:rsidRPr="008C1AEB">
        <w:rPr>
          <w:rFonts w:ascii="Arial" w:hAnsi="Arial" w:cs="Arial"/>
          <w:lang w:val="en-GB"/>
        </w:rPr>
        <w:t xml:space="preserve"> too hot in summer. </w:t>
      </w:r>
      <w:r>
        <w:rPr>
          <w:rFonts w:ascii="Arial" w:hAnsi="Arial" w:cs="Arial"/>
          <w:lang w:val="en-GB"/>
        </w:rPr>
        <w:t xml:space="preserve">It was indicated by </w:t>
      </w:r>
      <w:r w:rsidR="008C66A0" w:rsidRPr="008C1AEB">
        <w:rPr>
          <w:rFonts w:ascii="Arial" w:hAnsi="Arial" w:cs="Arial"/>
          <w:lang w:val="en-GB"/>
        </w:rPr>
        <w:t xml:space="preserve">19% and 32% that this </w:t>
      </w:r>
      <w:r w:rsidR="00C53B09" w:rsidRPr="008C1AEB">
        <w:rPr>
          <w:rFonts w:ascii="Arial" w:hAnsi="Arial" w:cs="Arial"/>
          <w:lang w:val="en-GB"/>
        </w:rPr>
        <w:t>wa</w:t>
      </w:r>
      <w:r w:rsidR="008C66A0" w:rsidRPr="008C1AEB">
        <w:rPr>
          <w:rFonts w:ascii="Arial" w:hAnsi="Arial" w:cs="Arial"/>
          <w:lang w:val="en-GB"/>
        </w:rPr>
        <w:t>s the case, daily and weekly</w:t>
      </w:r>
      <w:r w:rsidR="00C53B09" w:rsidRPr="008C1AEB">
        <w:rPr>
          <w:rFonts w:ascii="Arial" w:hAnsi="Arial" w:cs="Arial"/>
          <w:lang w:val="en-GB"/>
        </w:rPr>
        <w:t>, respectively</w:t>
      </w:r>
      <w:r w:rsidR="008C66A0" w:rsidRPr="008C1AEB">
        <w:rPr>
          <w:rFonts w:ascii="Arial" w:hAnsi="Arial" w:cs="Arial"/>
          <w:lang w:val="en-GB"/>
        </w:rPr>
        <w:t xml:space="preserve">. Large windows facing south </w:t>
      </w:r>
      <w:r w:rsidR="00C53B09" w:rsidRPr="008C1AEB">
        <w:rPr>
          <w:rFonts w:ascii="Arial" w:hAnsi="Arial" w:cs="Arial"/>
          <w:lang w:val="en-GB"/>
        </w:rPr>
        <w:t>we</w:t>
      </w:r>
      <w:r w:rsidR="008C66A0" w:rsidRPr="008C1AEB">
        <w:rPr>
          <w:rFonts w:ascii="Arial" w:hAnsi="Arial" w:cs="Arial"/>
          <w:lang w:val="en-GB"/>
        </w:rPr>
        <w:t>re mentioned as the reason for the high summer temperatures. Some house owners comment</w:t>
      </w:r>
      <w:r w:rsidR="00C53B09" w:rsidRPr="008C1AEB">
        <w:rPr>
          <w:rFonts w:ascii="Arial" w:hAnsi="Arial" w:cs="Arial"/>
          <w:lang w:val="en-GB"/>
        </w:rPr>
        <w:t>ed</w:t>
      </w:r>
      <w:r w:rsidR="008C66A0" w:rsidRPr="008C1AEB">
        <w:rPr>
          <w:rFonts w:ascii="Arial" w:hAnsi="Arial" w:cs="Arial"/>
          <w:lang w:val="en-GB"/>
        </w:rPr>
        <w:t xml:space="preserve"> that they </w:t>
      </w:r>
      <w:r w:rsidR="00C53B09" w:rsidRPr="008C1AEB">
        <w:rPr>
          <w:rFonts w:ascii="Arial" w:hAnsi="Arial" w:cs="Arial"/>
          <w:lang w:val="en-GB"/>
        </w:rPr>
        <w:t xml:space="preserve">had </w:t>
      </w:r>
      <w:r w:rsidR="00207D5F" w:rsidRPr="008C1AEB">
        <w:rPr>
          <w:rFonts w:ascii="Arial" w:hAnsi="Arial" w:cs="Arial"/>
          <w:lang w:val="en-GB"/>
        </w:rPr>
        <w:t xml:space="preserve">also </w:t>
      </w:r>
      <w:r w:rsidR="008C66A0" w:rsidRPr="008C1AEB">
        <w:rPr>
          <w:rFonts w:ascii="Arial" w:hAnsi="Arial" w:cs="Arial"/>
          <w:lang w:val="en-GB"/>
        </w:rPr>
        <w:t>experience</w:t>
      </w:r>
      <w:r w:rsidR="00C53B09" w:rsidRPr="008C1AEB">
        <w:rPr>
          <w:rFonts w:ascii="Arial" w:hAnsi="Arial" w:cs="Arial"/>
          <w:lang w:val="en-GB"/>
        </w:rPr>
        <w:t>d</w:t>
      </w:r>
      <w:r w:rsidR="008C66A0" w:rsidRPr="008C1AEB">
        <w:rPr>
          <w:rFonts w:ascii="Arial" w:hAnsi="Arial" w:cs="Arial"/>
          <w:lang w:val="en-GB"/>
        </w:rPr>
        <w:t xml:space="preserve"> that it was hot in summer in their former house. Some house owners mention</w:t>
      </w:r>
      <w:r w:rsidR="00C53B09" w:rsidRPr="008C1AEB">
        <w:rPr>
          <w:rFonts w:ascii="Arial" w:hAnsi="Arial" w:cs="Arial"/>
          <w:lang w:val="en-GB"/>
        </w:rPr>
        <w:t>ed</w:t>
      </w:r>
      <w:r w:rsidR="008C66A0" w:rsidRPr="008C1AEB">
        <w:rPr>
          <w:rFonts w:ascii="Arial" w:hAnsi="Arial" w:cs="Arial"/>
          <w:lang w:val="en-GB"/>
        </w:rPr>
        <w:t xml:space="preserve"> that their floor heating system </w:t>
      </w:r>
      <w:r w:rsidR="00C53B09" w:rsidRPr="008C1AEB">
        <w:rPr>
          <w:rFonts w:ascii="Arial" w:hAnsi="Arial" w:cs="Arial"/>
          <w:lang w:val="en-GB"/>
        </w:rPr>
        <w:t>wa</w:t>
      </w:r>
      <w:r w:rsidR="008C66A0" w:rsidRPr="008C1AEB">
        <w:rPr>
          <w:rFonts w:ascii="Arial" w:hAnsi="Arial" w:cs="Arial"/>
          <w:lang w:val="en-GB"/>
        </w:rPr>
        <w:t xml:space="preserve">s "slow" and </w:t>
      </w:r>
      <w:r w:rsidR="008C66A0" w:rsidRPr="008C1AEB">
        <w:rPr>
          <w:rFonts w:ascii="Arial" w:hAnsi="Arial" w:cs="Arial"/>
          <w:lang w:val="en-GB"/>
        </w:rPr>
        <w:lastRenderedPageBreak/>
        <w:t>c</w:t>
      </w:r>
      <w:r w:rsidR="00C53B09" w:rsidRPr="008C1AEB">
        <w:rPr>
          <w:rFonts w:ascii="Arial" w:hAnsi="Arial" w:cs="Arial"/>
          <w:lang w:val="en-GB"/>
        </w:rPr>
        <w:t>ould</w:t>
      </w:r>
      <w:r w:rsidR="008C66A0" w:rsidRPr="008C1AEB">
        <w:rPr>
          <w:rFonts w:ascii="Arial" w:hAnsi="Arial" w:cs="Arial"/>
          <w:lang w:val="en-GB"/>
        </w:rPr>
        <w:t xml:space="preserve"> be difficult to use, but it was emphasi</w:t>
      </w:r>
      <w:r w:rsidR="00767E30">
        <w:rPr>
          <w:rFonts w:ascii="Arial" w:hAnsi="Arial" w:cs="Arial"/>
          <w:lang w:val="en-GB"/>
        </w:rPr>
        <w:t>s</w:t>
      </w:r>
      <w:r w:rsidR="008C66A0" w:rsidRPr="0094671E">
        <w:rPr>
          <w:rFonts w:ascii="Arial" w:hAnsi="Arial" w:cs="Arial"/>
          <w:lang w:val="en-GB"/>
        </w:rPr>
        <w:t xml:space="preserve">ed that there </w:t>
      </w:r>
      <w:r w:rsidR="00C53B09" w:rsidRPr="0094671E">
        <w:rPr>
          <w:rFonts w:ascii="Arial" w:hAnsi="Arial" w:cs="Arial"/>
          <w:lang w:val="en-GB"/>
        </w:rPr>
        <w:t>wa</w:t>
      </w:r>
      <w:r w:rsidR="008C66A0" w:rsidRPr="0094671E">
        <w:rPr>
          <w:rFonts w:ascii="Arial" w:hAnsi="Arial" w:cs="Arial"/>
          <w:lang w:val="en-GB"/>
        </w:rPr>
        <w:t>s a more constant temperature in the house.</w:t>
      </w:r>
    </w:p>
    <w:p w:rsidR="008C66A0" w:rsidRPr="0094671E" w:rsidRDefault="008C66A0">
      <w:pPr>
        <w:rPr>
          <w:rFonts w:ascii="Arial" w:hAnsi="Arial" w:cs="Arial"/>
          <w:lang w:val="en-GB"/>
        </w:rPr>
      </w:pPr>
    </w:p>
    <w:p w:rsidR="00772C81" w:rsidRPr="003814EE" w:rsidRDefault="003D5618">
      <w:pPr>
        <w:rPr>
          <w:rFonts w:ascii="Arial" w:hAnsi="Arial" w:cs="Arial"/>
          <w:lang w:val="en-GB"/>
        </w:rPr>
      </w:pPr>
      <w:r w:rsidRPr="003814EE">
        <w:rPr>
          <w:rFonts w:ascii="Arial" w:hAnsi="Arial" w:cs="Arial"/>
          <w:lang w:val="en-GB"/>
        </w:rPr>
        <w:t>O</w:t>
      </w:r>
      <w:r w:rsidR="00CD584B" w:rsidRPr="003814EE">
        <w:rPr>
          <w:rFonts w:ascii="Arial" w:hAnsi="Arial" w:cs="Arial"/>
          <w:lang w:val="en-GB"/>
        </w:rPr>
        <w:t xml:space="preserve">nly few </w:t>
      </w:r>
      <w:r w:rsidR="009D755F" w:rsidRPr="003814EE">
        <w:rPr>
          <w:rFonts w:ascii="Arial" w:hAnsi="Arial" w:cs="Arial"/>
          <w:lang w:val="en-GB"/>
        </w:rPr>
        <w:t>house owners</w:t>
      </w:r>
      <w:r w:rsidRPr="003814EE">
        <w:rPr>
          <w:rFonts w:ascii="Arial" w:hAnsi="Arial" w:cs="Arial"/>
          <w:lang w:val="en-GB"/>
        </w:rPr>
        <w:t xml:space="preserve"> </w:t>
      </w:r>
      <w:r w:rsidR="00CD584B" w:rsidRPr="003814EE">
        <w:rPr>
          <w:rFonts w:ascii="Arial" w:hAnsi="Arial" w:cs="Arial"/>
          <w:lang w:val="en-GB"/>
        </w:rPr>
        <w:t>experienced problems with draught as 94% and 96% never experienced problems with dra</w:t>
      </w:r>
      <w:r w:rsidRPr="003814EE">
        <w:rPr>
          <w:rFonts w:ascii="Arial" w:hAnsi="Arial" w:cs="Arial"/>
          <w:lang w:val="en-GB"/>
        </w:rPr>
        <w:t>ught</w:t>
      </w:r>
      <w:r w:rsidR="00CD584B" w:rsidRPr="003814EE">
        <w:rPr>
          <w:rFonts w:ascii="Arial" w:hAnsi="Arial" w:cs="Arial"/>
          <w:lang w:val="en-GB"/>
        </w:rPr>
        <w:t xml:space="preserve"> in winter or summer. Only 3% found the dra</w:t>
      </w:r>
      <w:r w:rsidRPr="003814EE">
        <w:rPr>
          <w:rFonts w:ascii="Arial" w:hAnsi="Arial" w:cs="Arial"/>
          <w:lang w:val="en-GB"/>
        </w:rPr>
        <w:t>ught</w:t>
      </w:r>
      <w:r w:rsidR="00CD584B" w:rsidRPr="003814EE">
        <w:rPr>
          <w:rFonts w:ascii="Arial" w:hAnsi="Arial" w:cs="Arial"/>
          <w:lang w:val="en-GB"/>
        </w:rPr>
        <w:t xml:space="preserve"> conditions unsatisfactory in winter and 2% in summer. Draught </w:t>
      </w:r>
      <w:r w:rsidRPr="003814EE">
        <w:rPr>
          <w:rFonts w:ascii="Arial" w:hAnsi="Arial" w:cs="Arial"/>
          <w:lang w:val="en-GB"/>
        </w:rPr>
        <w:t>wa</w:t>
      </w:r>
      <w:r w:rsidR="00CD584B" w:rsidRPr="003814EE">
        <w:rPr>
          <w:rFonts w:ascii="Arial" w:hAnsi="Arial" w:cs="Arial"/>
          <w:lang w:val="en-GB"/>
        </w:rPr>
        <w:t xml:space="preserve">s </w:t>
      </w:r>
      <w:r w:rsidR="00DC6B9E" w:rsidRPr="003814EE">
        <w:rPr>
          <w:rFonts w:ascii="Arial" w:hAnsi="Arial" w:cs="Arial"/>
          <w:lang w:val="en-GB"/>
        </w:rPr>
        <w:t xml:space="preserve">only </w:t>
      </w:r>
      <w:r w:rsidR="00CD584B" w:rsidRPr="003814EE">
        <w:rPr>
          <w:rFonts w:ascii="Arial" w:hAnsi="Arial" w:cs="Arial"/>
          <w:lang w:val="en-GB"/>
        </w:rPr>
        <w:t xml:space="preserve">mentioned in connection with </w:t>
      </w:r>
      <w:r w:rsidRPr="003814EE">
        <w:rPr>
          <w:rFonts w:ascii="Arial" w:hAnsi="Arial" w:cs="Arial"/>
          <w:lang w:val="en-GB"/>
        </w:rPr>
        <w:t xml:space="preserve">the </w:t>
      </w:r>
      <w:r w:rsidR="00CD584B" w:rsidRPr="003814EE">
        <w:rPr>
          <w:rFonts w:ascii="Arial" w:hAnsi="Arial" w:cs="Arial"/>
          <w:lang w:val="en-GB"/>
        </w:rPr>
        <w:t>opening of windows and near the inlet of the ventilation system.</w:t>
      </w:r>
    </w:p>
    <w:p w:rsidR="00CD584B" w:rsidRPr="003814EE" w:rsidRDefault="00CD584B">
      <w:pPr>
        <w:rPr>
          <w:rFonts w:ascii="Arial" w:hAnsi="Arial" w:cs="Arial"/>
          <w:lang w:val="en-GB"/>
        </w:rPr>
      </w:pPr>
    </w:p>
    <w:p w:rsidR="00380D59" w:rsidRPr="003A390C" w:rsidRDefault="00FD297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</w:t>
      </w:r>
      <w:r w:rsidR="00D812D9" w:rsidRPr="008C1AEB">
        <w:rPr>
          <w:rFonts w:ascii="Arial" w:hAnsi="Arial" w:cs="Arial"/>
          <w:lang w:val="en-GB"/>
        </w:rPr>
        <w:t xml:space="preserve">he air quality </w:t>
      </w:r>
      <w:r w:rsidR="00E44D4A" w:rsidRPr="008C1AEB">
        <w:rPr>
          <w:rFonts w:ascii="Arial" w:hAnsi="Arial" w:cs="Arial"/>
          <w:lang w:val="en-GB"/>
        </w:rPr>
        <w:t>wa</w:t>
      </w:r>
      <w:r w:rsidR="00D812D9" w:rsidRPr="008C1AEB">
        <w:rPr>
          <w:rFonts w:ascii="Arial" w:hAnsi="Arial" w:cs="Arial"/>
          <w:lang w:val="en-GB"/>
        </w:rPr>
        <w:t xml:space="preserve">s </w:t>
      </w:r>
      <w:r>
        <w:rPr>
          <w:rFonts w:ascii="Arial" w:hAnsi="Arial" w:cs="Arial"/>
          <w:lang w:val="en-GB"/>
        </w:rPr>
        <w:t xml:space="preserve">experienced as </w:t>
      </w:r>
      <w:r w:rsidR="00D812D9" w:rsidRPr="008C1AEB">
        <w:rPr>
          <w:rFonts w:ascii="Arial" w:hAnsi="Arial" w:cs="Arial"/>
          <w:lang w:val="en-GB"/>
        </w:rPr>
        <w:t xml:space="preserve">satisfactory </w:t>
      </w:r>
      <w:r>
        <w:rPr>
          <w:rFonts w:ascii="Arial" w:hAnsi="Arial" w:cs="Arial"/>
          <w:lang w:val="en-GB"/>
        </w:rPr>
        <w:t xml:space="preserve">by 88% </w:t>
      </w:r>
      <w:r w:rsidR="00D812D9" w:rsidRPr="008C1AEB">
        <w:rPr>
          <w:rFonts w:ascii="Arial" w:hAnsi="Arial" w:cs="Arial"/>
          <w:lang w:val="en-GB"/>
        </w:rPr>
        <w:t>in winter, while 90% experienced satisfactory air quality in summer. Only 4% found the air quality unsatisfactory in winter against 3% in summer.</w:t>
      </w:r>
      <w:r w:rsidR="00380D59" w:rsidRPr="008C1AEB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T</w:t>
      </w:r>
      <w:r w:rsidR="00380D59" w:rsidRPr="008C1AEB">
        <w:rPr>
          <w:rFonts w:ascii="Arial" w:hAnsi="Arial" w:cs="Arial"/>
          <w:lang w:val="en-GB"/>
        </w:rPr>
        <w:t>o a modest extent</w:t>
      </w:r>
      <w:r w:rsidR="00767E30">
        <w:rPr>
          <w:rFonts w:ascii="Arial" w:hAnsi="Arial" w:cs="Arial"/>
          <w:lang w:val="en-GB"/>
        </w:rPr>
        <w:t>,</w:t>
      </w:r>
      <w:r w:rsidR="00380D59" w:rsidRPr="008C1AEB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it </w:t>
      </w:r>
      <w:r w:rsidR="00380D59" w:rsidRPr="008C1AEB">
        <w:rPr>
          <w:rFonts w:ascii="Arial" w:hAnsi="Arial" w:cs="Arial"/>
          <w:lang w:val="en-GB"/>
        </w:rPr>
        <w:t xml:space="preserve">gave rise to dissatisfaction with </w:t>
      </w:r>
      <w:r>
        <w:rPr>
          <w:rFonts w:ascii="Arial" w:hAnsi="Arial" w:cs="Arial"/>
          <w:lang w:val="en-GB"/>
        </w:rPr>
        <w:t xml:space="preserve">the </w:t>
      </w:r>
      <w:r w:rsidR="00380D59" w:rsidRPr="008C1AEB">
        <w:rPr>
          <w:rFonts w:ascii="Arial" w:hAnsi="Arial" w:cs="Arial"/>
          <w:lang w:val="en-GB"/>
        </w:rPr>
        <w:t xml:space="preserve">air </w:t>
      </w:r>
      <w:r w:rsidR="00137A66" w:rsidRPr="008C1AEB">
        <w:rPr>
          <w:rFonts w:ascii="Arial" w:hAnsi="Arial" w:cs="Arial"/>
          <w:lang w:val="en-GB"/>
        </w:rPr>
        <w:t>quality</w:t>
      </w:r>
      <w:r w:rsidR="00380D59" w:rsidRPr="008C1AEB">
        <w:rPr>
          <w:rFonts w:ascii="Arial" w:hAnsi="Arial" w:cs="Arial"/>
          <w:lang w:val="en-GB"/>
        </w:rPr>
        <w:t xml:space="preserve"> that the air fe</w:t>
      </w:r>
      <w:r w:rsidR="00E44D4A" w:rsidRPr="008C1AEB">
        <w:rPr>
          <w:rFonts w:ascii="Arial" w:hAnsi="Arial" w:cs="Arial"/>
          <w:lang w:val="en-GB"/>
        </w:rPr>
        <w:t>lt</w:t>
      </w:r>
      <w:r w:rsidR="00380D59" w:rsidRPr="008C1AEB">
        <w:rPr>
          <w:rFonts w:ascii="Arial" w:hAnsi="Arial" w:cs="Arial"/>
          <w:lang w:val="en-GB"/>
        </w:rPr>
        <w:t xml:space="preserve"> dry in winter. </w:t>
      </w:r>
      <w:r>
        <w:rPr>
          <w:rFonts w:ascii="Arial" w:hAnsi="Arial" w:cs="Arial"/>
          <w:lang w:val="en-GB"/>
        </w:rPr>
        <w:t>P</w:t>
      </w:r>
      <w:r w:rsidR="00380D59" w:rsidRPr="003A390C">
        <w:rPr>
          <w:rFonts w:ascii="Arial" w:hAnsi="Arial" w:cs="Arial"/>
          <w:lang w:val="en-GB"/>
        </w:rPr>
        <w:t>roblems with dry air</w:t>
      </w:r>
      <w:r>
        <w:rPr>
          <w:rFonts w:ascii="Arial" w:hAnsi="Arial" w:cs="Arial"/>
          <w:lang w:val="en-GB"/>
        </w:rPr>
        <w:t xml:space="preserve"> were reported </w:t>
      </w:r>
      <w:r w:rsidRPr="00B102B2">
        <w:rPr>
          <w:rFonts w:ascii="Arial" w:hAnsi="Arial" w:cs="Arial"/>
          <w:lang w:val="en-GB"/>
        </w:rPr>
        <w:t xml:space="preserve">by 7% </w:t>
      </w:r>
      <w:r w:rsidR="00E75840" w:rsidRPr="00E75840">
        <w:rPr>
          <w:rFonts w:ascii="Arial" w:hAnsi="Arial" w:cs="Arial"/>
          <w:lang w:val="en-GB"/>
        </w:rPr>
        <w:t xml:space="preserve">to be </w:t>
      </w:r>
      <w:r w:rsidR="00767E30" w:rsidRPr="00B102B2">
        <w:rPr>
          <w:rFonts w:ascii="Arial" w:hAnsi="Arial" w:cs="Arial"/>
          <w:lang w:val="en-GB"/>
        </w:rPr>
        <w:t xml:space="preserve">daily </w:t>
      </w:r>
      <w:r w:rsidRPr="00B102B2">
        <w:rPr>
          <w:rFonts w:ascii="Arial" w:hAnsi="Arial" w:cs="Arial"/>
          <w:lang w:val="en-GB"/>
        </w:rPr>
        <w:t>and 11%</w:t>
      </w:r>
      <w:r w:rsidR="00380D59" w:rsidRPr="00B102B2">
        <w:rPr>
          <w:rFonts w:ascii="Arial" w:hAnsi="Arial" w:cs="Arial"/>
          <w:lang w:val="en-GB"/>
        </w:rPr>
        <w:t xml:space="preserve"> </w:t>
      </w:r>
      <w:r w:rsidR="00E75840" w:rsidRPr="00E75840">
        <w:rPr>
          <w:rFonts w:ascii="Arial" w:hAnsi="Arial" w:cs="Arial"/>
          <w:lang w:val="en-GB"/>
        </w:rPr>
        <w:t xml:space="preserve">to be </w:t>
      </w:r>
      <w:r w:rsidR="00380D59" w:rsidRPr="00B102B2">
        <w:rPr>
          <w:rFonts w:ascii="Arial" w:hAnsi="Arial" w:cs="Arial"/>
          <w:lang w:val="en-GB"/>
        </w:rPr>
        <w:t>weekly</w:t>
      </w:r>
      <w:r w:rsidR="00380D59" w:rsidRPr="003A390C">
        <w:rPr>
          <w:rFonts w:ascii="Arial" w:hAnsi="Arial" w:cs="Arial"/>
          <w:lang w:val="en-GB"/>
        </w:rPr>
        <w:t xml:space="preserve">. Some house owners </w:t>
      </w:r>
      <w:r w:rsidR="00137A66" w:rsidRPr="003A390C">
        <w:rPr>
          <w:rFonts w:ascii="Arial" w:hAnsi="Arial" w:cs="Arial"/>
          <w:lang w:val="en-GB"/>
        </w:rPr>
        <w:t>emphasi</w:t>
      </w:r>
      <w:r w:rsidR="004D3D55">
        <w:rPr>
          <w:rFonts w:ascii="Arial" w:hAnsi="Arial" w:cs="Arial"/>
          <w:lang w:val="en-GB"/>
        </w:rPr>
        <w:t>s</w:t>
      </w:r>
      <w:r w:rsidR="00137A66" w:rsidRPr="003A390C">
        <w:rPr>
          <w:rFonts w:ascii="Arial" w:hAnsi="Arial" w:cs="Arial"/>
          <w:lang w:val="en-GB"/>
        </w:rPr>
        <w:t>e</w:t>
      </w:r>
      <w:r w:rsidR="00E44D4A" w:rsidRPr="003A390C">
        <w:rPr>
          <w:rFonts w:ascii="Arial" w:hAnsi="Arial" w:cs="Arial"/>
          <w:lang w:val="en-GB"/>
        </w:rPr>
        <w:t>d</w:t>
      </w:r>
      <w:r w:rsidR="00380D59" w:rsidRPr="003A390C">
        <w:rPr>
          <w:rFonts w:ascii="Arial" w:hAnsi="Arial" w:cs="Arial"/>
          <w:lang w:val="en-GB"/>
        </w:rPr>
        <w:t xml:space="preserve"> dry air and odo</w:t>
      </w:r>
      <w:r w:rsidR="00885CA4" w:rsidRPr="003A390C">
        <w:rPr>
          <w:rFonts w:ascii="Arial" w:hAnsi="Arial" w:cs="Arial"/>
          <w:lang w:val="en-GB"/>
        </w:rPr>
        <w:t>u</w:t>
      </w:r>
      <w:r w:rsidR="00380D59" w:rsidRPr="003A390C">
        <w:rPr>
          <w:rFonts w:ascii="Arial" w:hAnsi="Arial" w:cs="Arial"/>
          <w:lang w:val="en-GB"/>
        </w:rPr>
        <w:t>rs from a neighbo</w:t>
      </w:r>
      <w:r w:rsidR="00885CA4" w:rsidRPr="003A390C">
        <w:rPr>
          <w:rFonts w:ascii="Arial" w:hAnsi="Arial" w:cs="Arial"/>
          <w:lang w:val="en-GB"/>
        </w:rPr>
        <w:t>u</w:t>
      </w:r>
      <w:r w:rsidR="00380D59" w:rsidRPr="003A390C">
        <w:rPr>
          <w:rFonts w:ascii="Arial" w:hAnsi="Arial" w:cs="Arial"/>
          <w:lang w:val="en-GB"/>
        </w:rPr>
        <w:t>r's wood stove in connection with the question of air quality.</w:t>
      </w:r>
    </w:p>
    <w:p w:rsidR="00380D59" w:rsidRPr="003A390C" w:rsidRDefault="00380D59">
      <w:pPr>
        <w:rPr>
          <w:rFonts w:ascii="Arial" w:hAnsi="Arial" w:cs="Arial"/>
          <w:lang w:val="en-GB"/>
        </w:rPr>
      </w:pPr>
    </w:p>
    <w:p w:rsidR="00FD5CC8" w:rsidRPr="00477A4D" w:rsidRDefault="00FD297C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N</w:t>
      </w:r>
      <w:r w:rsidR="006D1CB1" w:rsidRPr="00477A4D">
        <w:rPr>
          <w:rFonts w:ascii="Arial" w:hAnsi="Arial" w:cs="Arial"/>
          <w:lang w:val="en-GB"/>
        </w:rPr>
        <w:t xml:space="preserve">oise conditions </w:t>
      </w:r>
      <w:r w:rsidR="005132F1">
        <w:rPr>
          <w:rFonts w:ascii="Arial" w:hAnsi="Arial" w:cs="Arial"/>
          <w:lang w:val="en-GB"/>
        </w:rPr>
        <w:t>we</w:t>
      </w:r>
      <w:r w:rsidR="006D1CB1" w:rsidRPr="00477A4D">
        <w:rPr>
          <w:rFonts w:ascii="Arial" w:hAnsi="Arial" w:cs="Arial"/>
          <w:lang w:val="en-GB"/>
        </w:rPr>
        <w:t xml:space="preserve">re </w:t>
      </w:r>
      <w:r>
        <w:rPr>
          <w:rFonts w:ascii="Arial" w:hAnsi="Arial" w:cs="Arial"/>
          <w:lang w:val="en-GB"/>
        </w:rPr>
        <w:t xml:space="preserve">experienced as </w:t>
      </w:r>
      <w:r w:rsidR="006D1CB1" w:rsidRPr="00477A4D">
        <w:rPr>
          <w:rFonts w:ascii="Arial" w:hAnsi="Arial" w:cs="Arial"/>
          <w:lang w:val="en-GB"/>
        </w:rPr>
        <w:t xml:space="preserve">satisfactory </w:t>
      </w:r>
      <w:r>
        <w:rPr>
          <w:rFonts w:ascii="Arial" w:hAnsi="Arial" w:cs="Arial"/>
          <w:lang w:val="en-GB"/>
        </w:rPr>
        <w:t xml:space="preserve">by 84% </w:t>
      </w:r>
      <w:r w:rsidR="006D1CB1" w:rsidRPr="00477A4D">
        <w:rPr>
          <w:rFonts w:ascii="Arial" w:hAnsi="Arial" w:cs="Arial"/>
          <w:lang w:val="en-GB"/>
        </w:rPr>
        <w:t>in winter, while 86% experienced satisfactory noise conditions in summer. 6% found the noise conditions to be unsatisfactory in winter compared with 4% in summer.</w:t>
      </w:r>
      <w:r w:rsidR="00314621" w:rsidRPr="00477A4D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T</w:t>
      </w:r>
      <w:r w:rsidR="0081452C" w:rsidRPr="00477A4D">
        <w:rPr>
          <w:rFonts w:ascii="Arial" w:hAnsi="Arial" w:cs="Arial"/>
          <w:lang w:val="en-GB"/>
        </w:rPr>
        <w:t>o</w:t>
      </w:r>
      <w:r w:rsidR="00314621" w:rsidRPr="00477A4D">
        <w:rPr>
          <w:rFonts w:ascii="Arial" w:hAnsi="Arial" w:cs="Arial"/>
          <w:lang w:val="en-GB"/>
        </w:rPr>
        <w:t xml:space="preserve"> a modest extent</w:t>
      </w:r>
      <w:r>
        <w:rPr>
          <w:rFonts w:ascii="Arial" w:hAnsi="Arial" w:cs="Arial"/>
          <w:lang w:val="en-GB"/>
        </w:rPr>
        <w:t>, the</w:t>
      </w:r>
      <w:r w:rsidRPr="0023041A">
        <w:rPr>
          <w:rFonts w:ascii="Arial" w:hAnsi="Arial" w:cs="Arial"/>
          <w:lang w:val="en-GB"/>
        </w:rPr>
        <w:t xml:space="preserve"> ventilation system</w:t>
      </w:r>
      <w:r w:rsidR="00314621" w:rsidRPr="00477A4D">
        <w:rPr>
          <w:rFonts w:ascii="Arial" w:hAnsi="Arial" w:cs="Arial"/>
          <w:lang w:val="en-GB"/>
        </w:rPr>
        <w:t xml:space="preserve"> gave rise to dissatisfaction with noise conditions. </w:t>
      </w:r>
      <w:r w:rsidR="005F20CB">
        <w:rPr>
          <w:rFonts w:ascii="Arial" w:hAnsi="Arial" w:cs="Arial"/>
          <w:lang w:val="en-GB"/>
        </w:rPr>
        <w:t>P</w:t>
      </w:r>
      <w:r w:rsidR="00314621" w:rsidRPr="00477A4D">
        <w:rPr>
          <w:rFonts w:ascii="Arial" w:hAnsi="Arial" w:cs="Arial"/>
          <w:lang w:val="en-GB"/>
        </w:rPr>
        <w:t xml:space="preserve">roblems with noise from </w:t>
      </w:r>
      <w:r w:rsidR="005132F1">
        <w:rPr>
          <w:rFonts w:ascii="Arial" w:hAnsi="Arial" w:cs="Arial"/>
          <w:lang w:val="en-GB"/>
        </w:rPr>
        <w:t xml:space="preserve">the </w:t>
      </w:r>
      <w:r w:rsidR="00314621" w:rsidRPr="00477A4D">
        <w:rPr>
          <w:rFonts w:ascii="Arial" w:hAnsi="Arial" w:cs="Arial"/>
          <w:lang w:val="en-GB"/>
        </w:rPr>
        <w:t xml:space="preserve">ventilation system </w:t>
      </w:r>
      <w:r w:rsidR="005F20CB">
        <w:rPr>
          <w:rFonts w:ascii="Arial" w:hAnsi="Arial" w:cs="Arial"/>
          <w:lang w:val="en-GB"/>
        </w:rPr>
        <w:t xml:space="preserve">were reported </w:t>
      </w:r>
      <w:r w:rsidR="005F20CB" w:rsidRPr="00B0442B">
        <w:rPr>
          <w:rFonts w:ascii="Arial" w:hAnsi="Arial" w:cs="Arial"/>
          <w:lang w:val="en-GB"/>
        </w:rPr>
        <w:t xml:space="preserve">by 6% </w:t>
      </w:r>
      <w:r w:rsidR="00E75840" w:rsidRPr="00E75840">
        <w:rPr>
          <w:rFonts w:ascii="Arial" w:hAnsi="Arial" w:cs="Arial"/>
          <w:lang w:val="en-GB"/>
        </w:rPr>
        <w:t xml:space="preserve">to be </w:t>
      </w:r>
      <w:r w:rsidR="00767E30" w:rsidRPr="00B0442B">
        <w:rPr>
          <w:rFonts w:ascii="Arial" w:hAnsi="Arial" w:cs="Arial"/>
          <w:lang w:val="en-GB"/>
        </w:rPr>
        <w:t xml:space="preserve">daily </w:t>
      </w:r>
      <w:r w:rsidR="005F20CB" w:rsidRPr="00B0442B">
        <w:rPr>
          <w:rFonts w:ascii="Arial" w:hAnsi="Arial" w:cs="Arial"/>
          <w:lang w:val="en-GB"/>
        </w:rPr>
        <w:t xml:space="preserve">and 9% </w:t>
      </w:r>
      <w:r w:rsidR="00E75840" w:rsidRPr="00B0442B">
        <w:rPr>
          <w:rFonts w:ascii="Arial" w:hAnsi="Arial" w:cs="Arial"/>
          <w:lang w:val="en-GB"/>
        </w:rPr>
        <w:t xml:space="preserve">to be </w:t>
      </w:r>
      <w:r w:rsidR="00767E30" w:rsidRPr="00B0442B">
        <w:rPr>
          <w:rFonts w:ascii="Arial" w:hAnsi="Arial" w:cs="Arial"/>
          <w:lang w:val="en-GB"/>
        </w:rPr>
        <w:t>weekly</w:t>
      </w:r>
      <w:r w:rsidR="00767E30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in</w:t>
      </w:r>
      <w:r w:rsidR="005132F1">
        <w:rPr>
          <w:rFonts w:ascii="Arial" w:hAnsi="Arial" w:cs="Arial"/>
          <w:lang w:val="en-GB"/>
        </w:rPr>
        <w:t xml:space="preserve"> </w:t>
      </w:r>
      <w:r w:rsidR="00314621" w:rsidRPr="00477A4D">
        <w:rPr>
          <w:rFonts w:ascii="Arial" w:hAnsi="Arial" w:cs="Arial"/>
          <w:lang w:val="en-GB"/>
        </w:rPr>
        <w:t xml:space="preserve">winter against 12% and 7% </w:t>
      </w:r>
      <w:r w:rsidR="00124C6D">
        <w:rPr>
          <w:rFonts w:ascii="Arial" w:hAnsi="Arial" w:cs="Arial"/>
          <w:lang w:val="en-GB"/>
        </w:rPr>
        <w:t xml:space="preserve">respectively </w:t>
      </w:r>
      <w:r w:rsidR="00314621" w:rsidRPr="00477A4D">
        <w:rPr>
          <w:rFonts w:ascii="Arial" w:hAnsi="Arial" w:cs="Arial"/>
          <w:lang w:val="en-GB"/>
        </w:rPr>
        <w:t xml:space="preserve">in summer. Other technical installations than the ventilation system caused problems with noise for 6% </w:t>
      </w:r>
      <w:r w:rsidR="00124C6D" w:rsidRPr="00477A4D">
        <w:rPr>
          <w:rFonts w:ascii="Arial" w:hAnsi="Arial" w:cs="Arial"/>
          <w:lang w:val="en-GB"/>
        </w:rPr>
        <w:t xml:space="preserve">daily </w:t>
      </w:r>
      <w:r w:rsidR="00314621" w:rsidRPr="00477A4D">
        <w:rPr>
          <w:rFonts w:ascii="Arial" w:hAnsi="Arial" w:cs="Arial"/>
          <w:lang w:val="en-GB"/>
        </w:rPr>
        <w:t>and 4%</w:t>
      </w:r>
      <w:r w:rsidR="00124C6D" w:rsidRPr="00477A4D" w:rsidDel="00124C6D">
        <w:rPr>
          <w:rFonts w:ascii="Arial" w:hAnsi="Arial" w:cs="Arial"/>
          <w:lang w:val="en-GB"/>
        </w:rPr>
        <w:t xml:space="preserve"> </w:t>
      </w:r>
      <w:r w:rsidR="00314621" w:rsidRPr="00477A4D">
        <w:rPr>
          <w:rFonts w:ascii="Arial" w:hAnsi="Arial" w:cs="Arial"/>
          <w:lang w:val="en-GB"/>
        </w:rPr>
        <w:t xml:space="preserve">weekly in winter and 6% and 3% </w:t>
      </w:r>
      <w:r w:rsidR="00124C6D">
        <w:rPr>
          <w:rFonts w:ascii="Arial" w:hAnsi="Arial" w:cs="Arial"/>
          <w:lang w:val="en-GB"/>
        </w:rPr>
        <w:t xml:space="preserve">respectively </w:t>
      </w:r>
      <w:r w:rsidR="00314621" w:rsidRPr="00477A4D">
        <w:rPr>
          <w:rFonts w:ascii="Arial" w:hAnsi="Arial" w:cs="Arial"/>
          <w:lang w:val="en-GB"/>
        </w:rPr>
        <w:t>in summer. The house owners' comments include</w:t>
      </w:r>
      <w:r w:rsidR="005132F1">
        <w:rPr>
          <w:rFonts w:ascii="Arial" w:hAnsi="Arial" w:cs="Arial"/>
          <w:lang w:val="en-GB"/>
        </w:rPr>
        <w:t>d</w:t>
      </w:r>
      <w:r w:rsidR="00314621" w:rsidRPr="00477A4D">
        <w:rPr>
          <w:rFonts w:ascii="Arial" w:hAnsi="Arial" w:cs="Arial"/>
          <w:lang w:val="en-GB"/>
        </w:rPr>
        <w:t xml:space="preserve"> the ventilation system and heat pump as sources of noise, but in most cases it </w:t>
      </w:r>
      <w:r w:rsidR="005132F1">
        <w:rPr>
          <w:rFonts w:ascii="Arial" w:hAnsi="Arial" w:cs="Arial"/>
          <w:lang w:val="en-GB"/>
        </w:rPr>
        <w:t>wa</w:t>
      </w:r>
      <w:r w:rsidR="00314621" w:rsidRPr="00477A4D">
        <w:rPr>
          <w:rFonts w:ascii="Arial" w:hAnsi="Arial" w:cs="Arial"/>
          <w:lang w:val="en-GB"/>
        </w:rPr>
        <w:t>s not a big problem, but something you c</w:t>
      </w:r>
      <w:r w:rsidR="005132F1">
        <w:rPr>
          <w:rFonts w:ascii="Arial" w:hAnsi="Arial" w:cs="Arial"/>
          <w:lang w:val="en-GB"/>
        </w:rPr>
        <w:t>ould</w:t>
      </w:r>
      <w:r w:rsidR="00314621" w:rsidRPr="00477A4D">
        <w:rPr>
          <w:rFonts w:ascii="Arial" w:hAnsi="Arial" w:cs="Arial"/>
          <w:lang w:val="en-GB"/>
        </w:rPr>
        <w:t xml:space="preserve"> live with in light of the perceived advantages of the house. </w:t>
      </w:r>
      <w:r w:rsidR="005F20CB">
        <w:rPr>
          <w:rFonts w:ascii="Arial" w:hAnsi="Arial" w:cs="Arial"/>
          <w:lang w:val="en-GB"/>
        </w:rPr>
        <w:t xml:space="preserve">It was stated by </w:t>
      </w:r>
      <w:r w:rsidR="00314621" w:rsidRPr="00477A4D">
        <w:rPr>
          <w:rFonts w:ascii="Arial" w:hAnsi="Arial" w:cs="Arial"/>
          <w:lang w:val="en-GB"/>
        </w:rPr>
        <w:t xml:space="preserve">57% that there </w:t>
      </w:r>
      <w:r w:rsidR="005132F1">
        <w:rPr>
          <w:rFonts w:ascii="Arial" w:hAnsi="Arial" w:cs="Arial"/>
          <w:lang w:val="en-GB"/>
        </w:rPr>
        <w:t>wa</w:t>
      </w:r>
      <w:r w:rsidR="00314621" w:rsidRPr="00477A4D">
        <w:rPr>
          <w:rFonts w:ascii="Arial" w:hAnsi="Arial" w:cs="Arial"/>
          <w:lang w:val="en-GB"/>
        </w:rPr>
        <w:t xml:space="preserve">s no nuisance </w:t>
      </w:r>
      <w:r w:rsidR="00E0102C">
        <w:rPr>
          <w:rFonts w:ascii="Arial" w:hAnsi="Arial" w:cs="Arial"/>
          <w:lang w:val="en-GB"/>
        </w:rPr>
        <w:t xml:space="preserve">from noise </w:t>
      </w:r>
      <w:r w:rsidR="00314621" w:rsidRPr="00EB5C76">
        <w:rPr>
          <w:rFonts w:ascii="Arial" w:hAnsi="Arial" w:cs="Arial"/>
          <w:lang w:val="en-GB"/>
        </w:rPr>
        <w:t xml:space="preserve">in any </w:t>
      </w:r>
      <w:r w:rsidR="00EB5C76" w:rsidRPr="00EB5C76">
        <w:rPr>
          <w:rFonts w:ascii="Arial" w:hAnsi="Arial" w:cs="Arial"/>
          <w:lang w:val="en-GB"/>
        </w:rPr>
        <w:t>room</w:t>
      </w:r>
      <w:r w:rsidR="00314621" w:rsidRPr="00477A4D">
        <w:rPr>
          <w:rFonts w:ascii="Arial" w:hAnsi="Arial" w:cs="Arial"/>
          <w:lang w:val="en-GB"/>
        </w:rPr>
        <w:t xml:space="preserve">. The utility room </w:t>
      </w:r>
      <w:r w:rsidR="004D3D55">
        <w:rPr>
          <w:rFonts w:ascii="Arial" w:hAnsi="Arial" w:cs="Arial"/>
          <w:lang w:val="en-GB"/>
        </w:rPr>
        <w:t>was</w:t>
      </w:r>
      <w:r w:rsidR="00314621" w:rsidRPr="00477A4D">
        <w:rPr>
          <w:rFonts w:ascii="Arial" w:hAnsi="Arial" w:cs="Arial"/>
          <w:lang w:val="en-GB"/>
        </w:rPr>
        <w:t xml:space="preserve"> the room where most (18%) perceive</w:t>
      </w:r>
      <w:r w:rsidR="005132F1">
        <w:rPr>
          <w:rFonts w:ascii="Arial" w:hAnsi="Arial" w:cs="Arial"/>
          <w:lang w:val="en-GB"/>
        </w:rPr>
        <w:t>d</w:t>
      </w:r>
      <w:r w:rsidR="00314621" w:rsidRPr="00477A4D">
        <w:rPr>
          <w:rFonts w:ascii="Arial" w:hAnsi="Arial" w:cs="Arial"/>
          <w:lang w:val="en-GB"/>
        </w:rPr>
        <w:t xml:space="preserve"> annoying noise, followed by the bedroom where 13% perceive annoying noise.</w:t>
      </w:r>
    </w:p>
    <w:p w:rsidR="00314621" w:rsidRPr="00477A4D" w:rsidRDefault="00314621">
      <w:pPr>
        <w:rPr>
          <w:rFonts w:ascii="Arial" w:hAnsi="Arial" w:cs="Arial"/>
          <w:lang w:val="en-GB"/>
        </w:rPr>
      </w:pPr>
    </w:p>
    <w:p w:rsidR="00E46DF2" w:rsidRDefault="00C705BA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D</w:t>
      </w:r>
      <w:r w:rsidR="00314621" w:rsidRPr="00477A4D">
        <w:rPr>
          <w:rFonts w:ascii="Arial" w:hAnsi="Arial" w:cs="Arial"/>
          <w:lang w:val="en-GB"/>
        </w:rPr>
        <w:t xml:space="preserve">aylight conditions </w:t>
      </w:r>
      <w:r w:rsidR="003E29E6">
        <w:rPr>
          <w:rFonts w:ascii="Arial" w:hAnsi="Arial" w:cs="Arial"/>
          <w:lang w:val="en-GB"/>
        </w:rPr>
        <w:t>we</w:t>
      </w:r>
      <w:r w:rsidR="00314621" w:rsidRPr="00477A4D">
        <w:rPr>
          <w:rFonts w:ascii="Arial" w:hAnsi="Arial" w:cs="Arial"/>
          <w:lang w:val="en-GB"/>
        </w:rPr>
        <w:t xml:space="preserve">re </w:t>
      </w:r>
      <w:r>
        <w:rPr>
          <w:rFonts w:ascii="Arial" w:hAnsi="Arial" w:cs="Arial"/>
          <w:lang w:val="en-GB"/>
        </w:rPr>
        <w:t xml:space="preserve">experienced by 91% to be </w:t>
      </w:r>
      <w:r w:rsidR="00314621" w:rsidRPr="00477A4D">
        <w:rPr>
          <w:rFonts w:ascii="Arial" w:hAnsi="Arial" w:cs="Arial"/>
          <w:lang w:val="en-GB"/>
        </w:rPr>
        <w:t xml:space="preserve">satisfactory in winter, while 94% experienced satisfactory daylight conditions in summer. </w:t>
      </w:r>
      <w:r w:rsidR="003D15A0">
        <w:rPr>
          <w:rFonts w:ascii="Arial" w:hAnsi="Arial" w:cs="Arial"/>
          <w:lang w:val="en-GB"/>
        </w:rPr>
        <w:t>D</w:t>
      </w:r>
      <w:r w:rsidR="00314621" w:rsidRPr="00477A4D">
        <w:rPr>
          <w:rFonts w:ascii="Arial" w:hAnsi="Arial" w:cs="Arial"/>
          <w:lang w:val="en-GB"/>
        </w:rPr>
        <w:t xml:space="preserve">aylight conditions </w:t>
      </w:r>
      <w:r w:rsidR="003D15A0">
        <w:rPr>
          <w:rFonts w:ascii="Arial" w:hAnsi="Arial" w:cs="Arial"/>
          <w:lang w:val="en-GB"/>
        </w:rPr>
        <w:t xml:space="preserve">were found to be </w:t>
      </w:r>
      <w:r w:rsidR="00314621" w:rsidRPr="00477A4D">
        <w:rPr>
          <w:rFonts w:ascii="Arial" w:hAnsi="Arial" w:cs="Arial"/>
          <w:lang w:val="en-GB"/>
        </w:rPr>
        <w:t>unsatisfactory</w:t>
      </w:r>
      <w:r w:rsidR="003D15A0">
        <w:rPr>
          <w:rFonts w:ascii="Arial" w:hAnsi="Arial" w:cs="Arial"/>
          <w:lang w:val="en-GB"/>
        </w:rPr>
        <w:t xml:space="preserve"> by 2%</w:t>
      </w:r>
      <w:r w:rsidR="00314621" w:rsidRPr="00477A4D">
        <w:rPr>
          <w:rFonts w:ascii="Arial" w:hAnsi="Arial" w:cs="Arial"/>
          <w:lang w:val="en-GB"/>
        </w:rPr>
        <w:t xml:space="preserve"> in winter and in summer.</w:t>
      </w:r>
      <w:r w:rsidR="0030582D" w:rsidRPr="00477A4D">
        <w:rPr>
          <w:rFonts w:ascii="Arial" w:hAnsi="Arial" w:cs="Arial"/>
          <w:lang w:val="en-GB"/>
        </w:rPr>
        <w:t xml:space="preserve"> </w:t>
      </w:r>
      <w:r w:rsidR="003E29E6" w:rsidRPr="00A67F69">
        <w:rPr>
          <w:rFonts w:ascii="Arial" w:hAnsi="Arial" w:cs="Arial"/>
          <w:lang w:val="en-GB"/>
        </w:rPr>
        <w:t>T</w:t>
      </w:r>
      <w:r w:rsidR="00640898" w:rsidRPr="00477A4D">
        <w:rPr>
          <w:rFonts w:ascii="Arial" w:hAnsi="Arial" w:cs="Arial"/>
          <w:lang w:val="en-GB"/>
        </w:rPr>
        <w:t>o</w:t>
      </w:r>
      <w:r w:rsidR="0030582D" w:rsidRPr="00477A4D">
        <w:rPr>
          <w:rFonts w:ascii="Arial" w:hAnsi="Arial" w:cs="Arial"/>
          <w:lang w:val="en-GB"/>
        </w:rPr>
        <w:t xml:space="preserve"> a modest extent</w:t>
      </w:r>
      <w:r w:rsidR="004D3D55">
        <w:rPr>
          <w:rFonts w:ascii="Arial" w:hAnsi="Arial" w:cs="Arial"/>
          <w:lang w:val="en-GB"/>
        </w:rPr>
        <w:t>,</w:t>
      </w:r>
      <w:r w:rsidR="0030582D" w:rsidRPr="00477A4D">
        <w:rPr>
          <w:rFonts w:ascii="Arial" w:hAnsi="Arial" w:cs="Arial"/>
          <w:lang w:val="en-GB"/>
        </w:rPr>
        <w:t xml:space="preserve"> </w:t>
      </w:r>
      <w:r w:rsidR="003E29E6" w:rsidRPr="00A67F69">
        <w:rPr>
          <w:rFonts w:ascii="Arial" w:hAnsi="Arial" w:cs="Arial"/>
          <w:lang w:val="en-GB"/>
        </w:rPr>
        <w:t xml:space="preserve">glare in summer </w:t>
      </w:r>
      <w:r w:rsidR="0030582D" w:rsidRPr="00477A4D">
        <w:rPr>
          <w:rFonts w:ascii="Arial" w:hAnsi="Arial" w:cs="Arial"/>
          <w:lang w:val="en-GB"/>
        </w:rPr>
        <w:t>gave rise to dissatisfaction with daylight</w:t>
      </w:r>
      <w:r w:rsidR="003E29E6" w:rsidRPr="00A67F69">
        <w:rPr>
          <w:rFonts w:ascii="Arial" w:hAnsi="Arial" w:cs="Arial"/>
          <w:lang w:val="en-GB"/>
        </w:rPr>
        <w:t xml:space="preserve"> </w:t>
      </w:r>
      <w:r w:rsidR="0030582D" w:rsidRPr="00477A4D">
        <w:rPr>
          <w:rFonts w:ascii="Arial" w:hAnsi="Arial" w:cs="Arial"/>
          <w:lang w:val="en-GB"/>
        </w:rPr>
        <w:t xml:space="preserve">conditions. </w:t>
      </w:r>
      <w:r>
        <w:rPr>
          <w:rFonts w:ascii="Arial" w:hAnsi="Arial" w:cs="Arial"/>
          <w:lang w:val="en-GB"/>
        </w:rPr>
        <w:t xml:space="preserve">It was indicated by </w:t>
      </w:r>
      <w:r w:rsidR="0030582D" w:rsidRPr="00477A4D">
        <w:rPr>
          <w:rFonts w:ascii="Arial" w:hAnsi="Arial" w:cs="Arial"/>
          <w:lang w:val="en-GB"/>
        </w:rPr>
        <w:t xml:space="preserve">4% </w:t>
      </w:r>
      <w:r w:rsidR="00A67F69">
        <w:rPr>
          <w:rFonts w:ascii="Arial" w:hAnsi="Arial" w:cs="Arial"/>
          <w:lang w:val="en-GB"/>
        </w:rPr>
        <w:t xml:space="preserve">daily </w:t>
      </w:r>
      <w:r w:rsidR="0030582D" w:rsidRPr="00477A4D">
        <w:rPr>
          <w:rFonts w:ascii="Arial" w:hAnsi="Arial" w:cs="Arial"/>
          <w:lang w:val="en-GB"/>
        </w:rPr>
        <w:t xml:space="preserve">and 11% </w:t>
      </w:r>
      <w:r w:rsidR="00A67F69">
        <w:rPr>
          <w:rFonts w:ascii="Arial" w:hAnsi="Arial" w:cs="Arial"/>
          <w:lang w:val="en-GB"/>
        </w:rPr>
        <w:t xml:space="preserve">weekly </w:t>
      </w:r>
      <w:r w:rsidR="0030582D" w:rsidRPr="00477A4D">
        <w:rPr>
          <w:rFonts w:ascii="Arial" w:hAnsi="Arial" w:cs="Arial"/>
          <w:lang w:val="en-GB"/>
        </w:rPr>
        <w:t xml:space="preserve">that this </w:t>
      </w:r>
      <w:r w:rsidR="003E29E6">
        <w:rPr>
          <w:rFonts w:ascii="Arial" w:hAnsi="Arial" w:cs="Arial"/>
          <w:lang w:val="en-GB"/>
        </w:rPr>
        <w:t>wa</w:t>
      </w:r>
      <w:r w:rsidR="0030582D" w:rsidRPr="00477A4D">
        <w:rPr>
          <w:rFonts w:ascii="Arial" w:hAnsi="Arial" w:cs="Arial"/>
          <w:lang w:val="en-GB"/>
        </w:rPr>
        <w:t>s the case. A few house owners, 3% daily and 8% weekly, perceive</w:t>
      </w:r>
      <w:r w:rsidR="003E29E6">
        <w:rPr>
          <w:rFonts w:ascii="Arial" w:hAnsi="Arial" w:cs="Arial"/>
          <w:lang w:val="en-GB"/>
        </w:rPr>
        <w:t>d</w:t>
      </w:r>
      <w:r w:rsidR="0030582D" w:rsidRPr="00477A4D">
        <w:rPr>
          <w:rFonts w:ascii="Arial" w:hAnsi="Arial" w:cs="Arial"/>
          <w:lang w:val="en-GB"/>
        </w:rPr>
        <w:t xml:space="preserve"> that there </w:t>
      </w:r>
      <w:r w:rsidR="003E29E6">
        <w:rPr>
          <w:rFonts w:ascii="Arial" w:hAnsi="Arial" w:cs="Arial"/>
          <w:lang w:val="en-GB"/>
        </w:rPr>
        <w:t>wa</w:t>
      </w:r>
      <w:r w:rsidR="0030582D" w:rsidRPr="00477A4D">
        <w:rPr>
          <w:rFonts w:ascii="Arial" w:hAnsi="Arial" w:cs="Arial"/>
          <w:lang w:val="en-GB"/>
        </w:rPr>
        <w:t xml:space="preserve">s too much daylight. </w:t>
      </w:r>
      <w:r w:rsidR="00492ED4" w:rsidRPr="00477A4D">
        <w:rPr>
          <w:rFonts w:ascii="Arial" w:hAnsi="Arial" w:cs="Arial"/>
          <w:lang w:val="en-GB"/>
        </w:rPr>
        <w:t>In t</w:t>
      </w:r>
      <w:r w:rsidR="0030582D" w:rsidRPr="00477A4D">
        <w:rPr>
          <w:rFonts w:ascii="Arial" w:hAnsi="Arial" w:cs="Arial"/>
          <w:lang w:val="en-GB"/>
        </w:rPr>
        <w:t>he</w:t>
      </w:r>
      <w:r w:rsidR="004D3D55">
        <w:rPr>
          <w:rFonts w:ascii="Arial" w:hAnsi="Arial" w:cs="Arial"/>
          <w:lang w:val="en-GB"/>
        </w:rPr>
        <w:t>ir</w:t>
      </w:r>
      <w:r w:rsidR="0030582D" w:rsidRPr="00477A4D">
        <w:rPr>
          <w:rFonts w:ascii="Arial" w:hAnsi="Arial" w:cs="Arial"/>
          <w:lang w:val="en-GB"/>
        </w:rPr>
        <w:t xml:space="preserve"> </w:t>
      </w:r>
      <w:r w:rsidR="00492ED4" w:rsidRPr="004D3D55">
        <w:rPr>
          <w:rFonts w:ascii="Arial" w:hAnsi="Arial" w:cs="Arial"/>
          <w:lang w:val="en-GB"/>
        </w:rPr>
        <w:t>comments</w:t>
      </w:r>
      <w:r w:rsidR="004D3D55">
        <w:rPr>
          <w:rFonts w:ascii="Arial" w:hAnsi="Arial" w:cs="Arial"/>
          <w:lang w:val="en-GB"/>
        </w:rPr>
        <w:t>,</w:t>
      </w:r>
      <w:r w:rsidR="00492ED4" w:rsidRPr="00477A4D">
        <w:rPr>
          <w:rFonts w:ascii="Arial" w:hAnsi="Arial" w:cs="Arial"/>
          <w:lang w:val="en-GB"/>
        </w:rPr>
        <w:t xml:space="preserve"> the</w:t>
      </w:r>
      <w:r w:rsidR="004D3D55">
        <w:rPr>
          <w:rFonts w:ascii="Arial" w:hAnsi="Arial" w:cs="Arial"/>
          <w:lang w:val="en-GB"/>
        </w:rPr>
        <w:t xml:space="preserve"> </w:t>
      </w:r>
      <w:r w:rsidR="004D3D55" w:rsidRPr="00477A4D">
        <w:rPr>
          <w:rFonts w:ascii="Arial" w:hAnsi="Arial" w:cs="Arial"/>
          <w:lang w:val="en-GB"/>
        </w:rPr>
        <w:t>h</w:t>
      </w:r>
      <w:r w:rsidR="004D3D55" w:rsidRPr="00B52361">
        <w:rPr>
          <w:rFonts w:ascii="Arial" w:hAnsi="Arial" w:cs="Arial"/>
          <w:lang w:val="en-GB"/>
        </w:rPr>
        <w:t>ouse owners</w:t>
      </w:r>
      <w:r w:rsidR="00492ED4" w:rsidRPr="00477A4D">
        <w:rPr>
          <w:rFonts w:ascii="Arial" w:hAnsi="Arial" w:cs="Arial"/>
          <w:lang w:val="en-GB"/>
        </w:rPr>
        <w:t xml:space="preserve"> suggest</w:t>
      </w:r>
      <w:r w:rsidR="003E29E6">
        <w:rPr>
          <w:rFonts w:ascii="Arial" w:hAnsi="Arial" w:cs="Arial"/>
          <w:lang w:val="en-GB"/>
        </w:rPr>
        <w:t>ed</w:t>
      </w:r>
      <w:r w:rsidR="0030582D" w:rsidRPr="00477A4D">
        <w:rPr>
          <w:rFonts w:ascii="Arial" w:hAnsi="Arial" w:cs="Arial"/>
          <w:lang w:val="en-GB"/>
        </w:rPr>
        <w:t xml:space="preserve"> possible building solutions, including roof overhangs and exterior solar shading</w:t>
      </w:r>
      <w:r w:rsidR="004D3D55">
        <w:rPr>
          <w:rFonts w:ascii="Arial" w:hAnsi="Arial" w:cs="Arial"/>
          <w:lang w:val="en-GB"/>
        </w:rPr>
        <w:t>;</w:t>
      </w:r>
      <w:r w:rsidR="0030582D" w:rsidRPr="00477A4D">
        <w:rPr>
          <w:rFonts w:ascii="Arial" w:hAnsi="Arial" w:cs="Arial"/>
          <w:lang w:val="en-GB"/>
        </w:rPr>
        <w:t xml:space="preserve"> </w:t>
      </w:r>
      <w:r w:rsidR="007B3340">
        <w:rPr>
          <w:rFonts w:ascii="Arial" w:hAnsi="Arial" w:cs="Arial"/>
          <w:lang w:val="en-GB"/>
        </w:rPr>
        <w:t xml:space="preserve">some explained that </w:t>
      </w:r>
      <w:r w:rsidR="0030582D" w:rsidRPr="00477A4D">
        <w:rPr>
          <w:rFonts w:ascii="Arial" w:hAnsi="Arial" w:cs="Arial"/>
          <w:lang w:val="en-GB"/>
        </w:rPr>
        <w:t>they ha</w:t>
      </w:r>
      <w:r w:rsidR="003E29E6">
        <w:rPr>
          <w:rFonts w:ascii="Arial" w:hAnsi="Arial" w:cs="Arial"/>
          <w:lang w:val="en-GB"/>
        </w:rPr>
        <w:t>d</w:t>
      </w:r>
      <w:r w:rsidR="0030582D" w:rsidRPr="00477A4D">
        <w:rPr>
          <w:rFonts w:ascii="Arial" w:hAnsi="Arial" w:cs="Arial"/>
          <w:lang w:val="en-GB"/>
        </w:rPr>
        <w:t xml:space="preserve"> retrofitted </w:t>
      </w:r>
      <w:r w:rsidR="007B3340">
        <w:rPr>
          <w:rFonts w:ascii="Arial" w:hAnsi="Arial" w:cs="Arial"/>
          <w:lang w:val="en-GB"/>
        </w:rPr>
        <w:t xml:space="preserve">their house </w:t>
      </w:r>
      <w:r w:rsidR="0030582D" w:rsidRPr="00477A4D">
        <w:rPr>
          <w:rFonts w:ascii="Arial" w:hAnsi="Arial" w:cs="Arial"/>
          <w:lang w:val="en-GB"/>
        </w:rPr>
        <w:t>to mitigate any problems in the form of marquees, curtains and blinds.</w:t>
      </w:r>
    </w:p>
    <w:p w:rsidR="00EF521A" w:rsidRDefault="00EF521A">
      <w:pPr>
        <w:rPr>
          <w:rFonts w:ascii="Arial" w:hAnsi="Arial" w:cs="Arial"/>
          <w:lang w:val="en-GB"/>
        </w:rPr>
      </w:pPr>
    </w:p>
    <w:p w:rsidR="00EF521A" w:rsidRPr="005132F1" w:rsidRDefault="00EF521A" w:rsidP="00EF521A">
      <w:pPr>
        <w:rPr>
          <w:rFonts w:ascii="Arial" w:hAnsi="Arial" w:cs="Arial"/>
          <w:b/>
          <w:lang w:val="en-GB"/>
        </w:rPr>
      </w:pPr>
      <w:r w:rsidRPr="005132F1">
        <w:rPr>
          <w:rFonts w:ascii="Arial" w:hAnsi="Arial" w:cs="Arial"/>
          <w:b/>
          <w:lang w:val="en-GB"/>
        </w:rPr>
        <w:t>Perceived indoor climate</w:t>
      </w:r>
      <w:r>
        <w:rPr>
          <w:rFonts w:ascii="Arial" w:hAnsi="Arial" w:cs="Arial"/>
          <w:b/>
          <w:lang w:val="en-GB"/>
        </w:rPr>
        <w:t xml:space="preserve"> in the new low-energy house vs. former house</w:t>
      </w:r>
    </w:p>
    <w:p w:rsidR="00EF521A" w:rsidRDefault="00EF521A">
      <w:pPr>
        <w:rPr>
          <w:rFonts w:ascii="Arial" w:hAnsi="Arial" w:cs="Arial"/>
          <w:lang w:val="en-GB"/>
        </w:rPr>
      </w:pPr>
    </w:p>
    <w:p w:rsidR="00EF521A" w:rsidRDefault="00EF521A">
      <w:pPr>
        <w:rPr>
          <w:rFonts w:ascii="Arial" w:hAnsi="Arial" w:cs="Arial"/>
          <w:lang w:val="en-GB"/>
        </w:rPr>
      </w:pPr>
      <w:r w:rsidRPr="00EF521A">
        <w:rPr>
          <w:rFonts w:ascii="Arial" w:hAnsi="Arial" w:cs="Arial"/>
          <w:lang w:val="en-GB"/>
        </w:rPr>
        <w:t>A majority of the house owners perceived the various indoor climate parameters temperature, draught, air quality, noise and daylight to be better (84, 85, 84, 67 and 77%</w:t>
      </w:r>
      <w:r w:rsidR="007B3340" w:rsidRPr="007B3340">
        <w:t xml:space="preserve"> </w:t>
      </w:r>
      <w:r w:rsidR="007B3340" w:rsidRPr="007B3340">
        <w:rPr>
          <w:rFonts w:ascii="Arial" w:hAnsi="Arial" w:cs="Arial"/>
          <w:lang w:val="en-GB"/>
        </w:rPr>
        <w:t>respectively</w:t>
      </w:r>
      <w:r w:rsidRPr="00EF521A">
        <w:rPr>
          <w:rFonts w:ascii="Arial" w:hAnsi="Arial" w:cs="Arial"/>
          <w:lang w:val="en-GB"/>
        </w:rPr>
        <w:t>) in their new low-energy house compared with how it was in their former house, see Figure 3. A minority of house owners perceived the individual indoor climate factors temperature, draught, air quality, noise, daylight to have become worse (4, 2, 2, 8 and 2%</w:t>
      </w:r>
      <w:r w:rsidR="007B3340">
        <w:rPr>
          <w:rFonts w:ascii="Arial" w:hAnsi="Arial" w:cs="Arial"/>
          <w:lang w:val="en-GB"/>
        </w:rPr>
        <w:t xml:space="preserve"> </w:t>
      </w:r>
      <w:r w:rsidR="007B3340" w:rsidRPr="00EF521A">
        <w:rPr>
          <w:rFonts w:ascii="Arial" w:hAnsi="Arial" w:cs="Arial"/>
          <w:lang w:val="en-GB"/>
        </w:rPr>
        <w:t>respectively</w:t>
      </w:r>
      <w:r w:rsidRPr="00EF521A">
        <w:rPr>
          <w:rFonts w:ascii="Arial" w:hAnsi="Arial" w:cs="Arial"/>
          <w:lang w:val="en-GB"/>
        </w:rPr>
        <w:t>) in their new low-energy house.</w:t>
      </w:r>
    </w:p>
    <w:p w:rsidR="00EF521A" w:rsidRPr="003814EE" w:rsidRDefault="00EF521A" w:rsidP="00EF521A">
      <w:pPr>
        <w:jc w:val="center"/>
        <w:rPr>
          <w:rFonts w:ascii="Arial" w:hAnsi="Arial" w:cs="Arial"/>
          <w:lang w:val="en-GB"/>
        </w:rPr>
      </w:pPr>
      <w:r w:rsidRPr="00A56F98">
        <w:rPr>
          <w:noProof/>
          <w:lang w:val="da-DK" w:eastAsia="da-DK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B6661AE" wp14:editId="11BE0B8F">
                <wp:simplePos x="0" y="0"/>
                <wp:positionH relativeFrom="column">
                  <wp:posOffset>3119755</wp:posOffset>
                </wp:positionH>
                <wp:positionV relativeFrom="paragraph">
                  <wp:posOffset>718820</wp:posOffset>
                </wp:positionV>
                <wp:extent cx="2068195" cy="3642995"/>
                <wp:effectExtent l="0" t="4445" r="3175" b="635"/>
                <wp:wrapNone/>
                <wp:docPr id="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8195" cy="3642995"/>
                          <a:chOff x="5771" y="2564"/>
                          <a:chExt cx="3257" cy="5919"/>
                        </a:xfrm>
                      </wpg:grpSpPr>
                      <wps:wsp>
                        <wps:cNvPr id="5" name="Tekstfelt 2"/>
                        <wps:cNvSpPr txBox="1">
                          <a:spLocks noChangeArrowheads="1"/>
                        </wps:cNvSpPr>
                        <wps:spPr bwMode="auto">
                          <a:xfrm>
                            <a:off x="5771" y="2564"/>
                            <a:ext cx="2882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521A" w:rsidRPr="00B8514D" w:rsidRDefault="00EF521A" w:rsidP="00EF521A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B8514D">
                                <w:rPr>
                                  <w:rFonts w:ascii="Arial" w:hAnsi="Arial" w:cs="Arial"/>
                                </w:rPr>
                                <w:t>Temperature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 w:rsidRPr="00B8514D">
                                <w:rPr>
                                  <w:rFonts w:ascii="Arial" w:hAnsi="Arial" w:cs="Arial"/>
                                </w:rPr>
                                <w:t>conditions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227" y="4350"/>
                            <a:ext cx="1801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521A" w:rsidRPr="00B8514D" w:rsidRDefault="00EF521A" w:rsidP="00EF521A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A</w:t>
                              </w:r>
                              <w:r w:rsidRPr="006F6AD5">
                                <w:rPr>
                                  <w:rFonts w:ascii="Arial" w:hAnsi="Arial" w:cs="Arial"/>
                                </w:rPr>
                                <w:t>ir quality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153" y="6239"/>
                            <a:ext cx="1616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521A" w:rsidRPr="00B8514D" w:rsidRDefault="00EF521A" w:rsidP="00EF521A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N</w:t>
                              </w:r>
                              <w:r w:rsidRPr="006F6AD5">
                                <w:rPr>
                                  <w:rFonts w:ascii="Arial" w:hAnsi="Arial" w:cs="Arial"/>
                                </w:rPr>
                                <w:t>oise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level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417" y="8044"/>
                            <a:ext cx="1400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521A" w:rsidRPr="00B8514D" w:rsidRDefault="00EF521A" w:rsidP="00EF521A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D</w:t>
                              </w:r>
                              <w:r w:rsidRPr="006F6AD5">
                                <w:rPr>
                                  <w:rFonts w:ascii="Arial" w:hAnsi="Arial" w:cs="Arial"/>
                                </w:rPr>
                                <w:t>aylight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left:0;text-align:left;margin-left:245.65pt;margin-top:56.6pt;width:162.85pt;height:286.85pt;z-index:251659264" coordorigin="5771,2564" coordsize="3257,5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felt 2" o:spid="_x0000_s1027" type="#_x0000_t202" style="position:absolute;left:5771;top:2564;width:2882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TgH8EA&#10;AADaAAAADwAAAGRycy9kb3ducmV2LnhtbESPQYvCMBSE74L/ITzBm6YKLlKNIqLixcPWhe3x2Tzb&#10;avNSkqj1328WFvY4zMw3zHLdmUY8yfnasoLJOAFBXFhdc6ng67wfzUH4gKyxsUwK3uRhver3lphq&#10;++JPemahFBHCPkUFVQhtKqUvKjLox7Yljt7VOoMhSldK7fAV4aaR0yT5kAZrjgsVtrStqLhnD6PA&#10;ndxFfpvrJssD7W77aa5vh6NSw0G3WYAI1IX/8F/7qBXM4PdKvAFy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04B/BAAAA2gAAAA8AAAAAAAAAAAAAAAAAmAIAAGRycy9kb3du&#10;cmV2LnhtbFBLBQYAAAAABAAEAPUAAACGAwAAAAA=&#10;" filled="f" stroked="f" strokecolor="white [3212]">
                  <v:textbox>
                    <w:txbxContent>
                      <w:p w:rsidR="00EF521A" w:rsidRPr="00B8514D" w:rsidRDefault="00EF521A" w:rsidP="00EF521A">
                        <w:pPr>
                          <w:rPr>
                            <w:rFonts w:ascii="Arial" w:hAnsi="Arial" w:cs="Arial"/>
                          </w:rPr>
                        </w:pPr>
                        <w:r w:rsidRPr="00B8514D">
                          <w:rPr>
                            <w:rFonts w:ascii="Arial" w:hAnsi="Arial" w:cs="Arial"/>
                          </w:rPr>
                          <w:t>Temperature</w:t>
                        </w: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B8514D">
                          <w:rPr>
                            <w:rFonts w:ascii="Arial" w:hAnsi="Arial" w:cs="Arial"/>
                          </w:rPr>
                          <w:t>conditions</w:t>
                        </w:r>
                      </w:p>
                    </w:txbxContent>
                  </v:textbox>
                </v:shape>
                <v:shape id="Text Box 9" o:spid="_x0000_s1028" type="#_x0000_t202" style="position:absolute;left:7227;top:4350;width:1801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WOtcEA&#10;AADaAAAADwAAAGRycy9kb3ducmV2LnhtbESPQYvCMBSE74L/ITxhb5rqQaWall1lwYMXqxdvj+Zt&#10;27V5KUmq3X+/EQSPw8w3w2zzwbTiTs43lhXMZwkI4tLqhisFl/P3dA3CB2SNrWVS8Ece8mw82mKq&#10;7YNPdC9CJWIJ+xQV1CF0qZS+rMmgn9mOOHo/1hkMUbpKaoePWG5auUiSpTTYcFyosaNdTeWt6I2C&#10;5VdybcLa7Y/HQ/V7K+Sqp9NKqY/J8LkBEWgI7/CLPujIwfNKvAE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VjrXBAAAA2gAAAA8AAAAAAAAAAAAAAAAAmAIAAGRycy9kb3du&#10;cmV2LnhtbFBLBQYAAAAABAAEAPUAAACGAwAAAAA=&#10;" filled="f" stroked="f" strokecolor="white [3212]">
                  <v:textbox style="mso-fit-shape-to-text:t">
                    <w:txbxContent>
                      <w:p w:rsidR="00EF521A" w:rsidRPr="00B8514D" w:rsidRDefault="00EF521A" w:rsidP="00EF521A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</w:t>
                        </w:r>
                        <w:r w:rsidRPr="006F6AD5">
                          <w:rPr>
                            <w:rFonts w:ascii="Arial" w:hAnsi="Arial" w:cs="Arial"/>
                          </w:rPr>
                          <w:t>ir quality</w:t>
                        </w:r>
                      </w:p>
                    </w:txbxContent>
                  </v:textbox>
                </v:shape>
                <v:shape id="Text Box 10" o:spid="_x0000_s1029" type="#_x0000_t202" style="position:absolute;left:7153;top:6239;width:1616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krLsAA&#10;AADaAAAADwAAAGRycy9kb3ducmV2LnhtbESPQYvCMBSE74L/ITxhb5q6ByvVKOqy4MGL1Yu3R/Ns&#10;q81LSaLWf28EweMwM98w82VnGnEn52vLCsajBARxYXXNpYLj4X84BeEDssbGMil4koflot+bY6bt&#10;g/d0z0MpIoR9hgqqENpMSl9UZNCPbEscvbN1BkOUrpTa4SPCTSN/k2QiDdYcFypsaVNRcc1vRsFk&#10;nZzqMHV/u922vFxzmd5onyr1M+hWMxCBuvANf9pbrSCF95V4A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FkrLsAAAADaAAAADwAAAAAAAAAAAAAAAACYAgAAZHJzL2Rvd25y&#10;ZXYueG1sUEsFBgAAAAAEAAQA9QAAAIUDAAAAAA==&#10;" filled="f" stroked="f" strokecolor="white [3212]">
                  <v:textbox style="mso-fit-shape-to-text:t">
                    <w:txbxContent>
                      <w:p w:rsidR="00EF521A" w:rsidRPr="00B8514D" w:rsidRDefault="00EF521A" w:rsidP="00EF521A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N</w:t>
                        </w:r>
                        <w:r w:rsidRPr="006F6AD5">
                          <w:rPr>
                            <w:rFonts w:ascii="Arial" w:hAnsi="Arial" w:cs="Arial"/>
                          </w:rPr>
                          <w:t>oise</w:t>
                        </w:r>
                        <w:r>
                          <w:rPr>
                            <w:rFonts w:ascii="Arial" w:hAnsi="Arial" w:cs="Arial"/>
                          </w:rPr>
                          <w:t xml:space="preserve"> level</w:t>
                        </w:r>
                      </w:p>
                    </w:txbxContent>
                  </v:textbox>
                </v:shape>
                <v:shape id="Text Box 11" o:spid="_x0000_s1030" type="#_x0000_t202" style="position:absolute;left:7417;top:8044;width:1400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a/XLwA&#10;AADaAAAADwAAAGRycy9kb3ducmV2LnhtbERPuwrCMBTdBf8hXMFNUx1UqlF8IDi4WF3cLs21rTY3&#10;JYla/94MguPhvBer1tTiRc5XlhWMhgkI4tzqigsFl/N+MAPhA7LG2jIp+JCH1bLbWWCq7ZtP9MpC&#10;IWII+xQVlCE0qZQ+L8mgH9qGOHI36wyGCF0htcN3DDe1HCfJRBqsODaU2NC2pPyRPY2CySa5VmHm&#10;dsfjobg/Mjl90mmqVL/XrucgArXhL/65D1pB3BqvxBsgl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Fxr9cvAAAANoAAAAPAAAAAAAAAAAAAAAAAJgCAABkcnMvZG93bnJldi54&#10;bWxQSwUGAAAAAAQABAD1AAAAgQMAAAAA&#10;" filled="f" stroked="f" strokecolor="white [3212]">
                  <v:textbox style="mso-fit-shape-to-text:t">
                    <w:txbxContent>
                      <w:p w:rsidR="00EF521A" w:rsidRPr="00B8514D" w:rsidRDefault="00EF521A" w:rsidP="00EF521A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D</w:t>
                        </w:r>
                        <w:r w:rsidRPr="006F6AD5">
                          <w:rPr>
                            <w:rFonts w:ascii="Arial" w:hAnsi="Arial" w:cs="Arial"/>
                          </w:rPr>
                          <w:t>aylight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A2015">
        <w:rPr>
          <w:noProof/>
          <w:lang w:val="da-DK" w:eastAsia="da-DK"/>
        </w:rPr>
        <w:drawing>
          <wp:inline distT="0" distB="0" distL="0" distR="0" wp14:anchorId="42CE1B08" wp14:editId="77EFD094">
            <wp:extent cx="4433570" cy="4460875"/>
            <wp:effectExtent l="0" t="0" r="508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81" r="6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3570" cy="446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21A" w:rsidRPr="003814EE" w:rsidRDefault="00EF521A" w:rsidP="00EF521A">
      <w:pPr>
        <w:rPr>
          <w:rFonts w:ascii="Arial" w:hAnsi="Arial" w:cs="Arial"/>
          <w:lang w:val="en-GB"/>
        </w:rPr>
      </w:pPr>
    </w:p>
    <w:p w:rsidR="00EF521A" w:rsidRDefault="00EF521A" w:rsidP="00EF521A">
      <w:pPr>
        <w:rPr>
          <w:rFonts w:ascii="Arial" w:hAnsi="Arial" w:cs="Arial"/>
          <w:lang w:val="en-GB"/>
        </w:rPr>
      </w:pPr>
      <w:proofErr w:type="gramStart"/>
      <w:r w:rsidRPr="003814EE">
        <w:rPr>
          <w:rFonts w:ascii="Arial" w:hAnsi="Arial" w:cs="Arial"/>
          <w:lang w:val="en-GB"/>
        </w:rPr>
        <w:t>Figure 3.</w:t>
      </w:r>
      <w:proofErr w:type="gramEnd"/>
      <w:r w:rsidRPr="003814EE">
        <w:rPr>
          <w:rFonts w:ascii="Arial" w:hAnsi="Arial" w:cs="Arial"/>
          <w:lang w:val="en-GB"/>
        </w:rPr>
        <w:t xml:space="preserve"> How do you perceive the temperature conditions, air quality, noise level and daylight conditions in your new house compared with your previous home?</w:t>
      </w:r>
    </w:p>
    <w:p w:rsidR="006A544D" w:rsidRDefault="006A544D" w:rsidP="00EF521A">
      <w:pPr>
        <w:rPr>
          <w:rFonts w:ascii="Arial" w:hAnsi="Arial" w:cs="Arial"/>
          <w:lang w:val="en-GB"/>
        </w:rPr>
      </w:pPr>
    </w:p>
    <w:p w:rsidR="006A544D" w:rsidRPr="0094671E" w:rsidRDefault="006A544D" w:rsidP="006A544D">
      <w:pPr>
        <w:rPr>
          <w:rFonts w:ascii="Arial" w:hAnsi="Arial" w:cs="Arial"/>
          <w:lang w:val="en-GB"/>
        </w:rPr>
      </w:pPr>
      <w:r w:rsidRPr="0094671E">
        <w:rPr>
          <w:rFonts w:ascii="Arial" w:hAnsi="Arial" w:cs="Arial"/>
          <w:lang w:val="en-GB"/>
        </w:rPr>
        <w:t>About half of the house owners indicated that the temperature in their new house was higher in summer (52%) and winter (48%) compared with their former house, while 19% indicated that the temperature had been lower in summer, and 6% indicated that the temperature had been lower in winter. Large windows were mentioned as the reason for the high summer temperatures.</w:t>
      </w:r>
    </w:p>
    <w:p w:rsidR="0030582D" w:rsidRPr="00477A4D" w:rsidRDefault="0030582D">
      <w:pPr>
        <w:rPr>
          <w:rFonts w:ascii="Arial" w:hAnsi="Arial" w:cs="Arial"/>
          <w:lang w:val="en-GB"/>
        </w:rPr>
      </w:pPr>
    </w:p>
    <w:p w:rsidR="00B10A6C" w:rsidRPr="005132F1" w:rsidRDefault="00B10A6C">
      <w:pPr>
        <w:rPr>
          <w:rFonts w:ascii="Arial" w:hAnsi="Arial" w:cs="Arial"/>
          <w:b/>
          <w:lang w:val="en-GB"/>
        </w:rPr>
      </w:pPr>
      <w:r w:rsidRPr="005132F1">
        <w:rPr>
          <w:rFonts w:ascii="Arial" w:hAnsi="Arial" w:cs="Arial"/>
          <w:b/>
          <w:lang w:val="en-GB"/>
        </w:rPr>
        <w:t xml:space="preserve">Technical installations </w:t>
      </w:r>
    </w:p>
    <w:p w:rsidR="00AE2E26" w:rsidRPr="00477A4D" w:rsidRDefault="00AE2E26">
      <w:pPr>
        <w:rPr>
          <w:rFonts w:ascii="Arial" w:hAnsi="Arial" w:cs="Arial"/>
          <w:lang w:val="en-GB"/>
        </w:rPr>
      </w:pPr>
    </w:p>
    <w:p w:rsidR="005D6B1A" w:rsidRPr="00477A4D" w:rsidRDefault="00DF0F6D">
      <w:pPr>
        <w:rPr>
          <w:rFonts w:ascii="Arial" w:hAnsi="Arial" w:cs="Arial"/>
          <w:lang w:val="en-GB"/>
        </w:rPr>
      </w:pPr>
      <w:r w:rsidRPr="00477A4D">
        <w:rPr>
          <w:rFonts w:ascii="Arial" w:hAnsi="Arial" w:cs="Arial"/>
          <w:lang w:val="en-GB"/>
        </w:rPr>
        <w:t>House owners were</w:t>
      </w:r>
      <w:r w:rsidR="00B10A6C" w:rsidRPr="00477A4D">
        <w:rPr>
          <w:rFonts w:ascii="Arial" w:hAnsi="Arial" w:cs="Arial"/>
          <w:lang w:val="en-GB"/>
        </w:rPr>
        <w:t xml:space="preserve"> asked whether they ha</w:t>
      </w:r>
      <w:r w:rsidR="00345691">
        <w:rPr>
          <w:rFonts w:ascii="Arial" w:hAnsi="Arial" w:cs="Arial"/>
          <w:lang w:val="en-GB"/>
        </w:rPr>
        <w:t>d</w:t>
      </w:r>
      <w:r w:rsidR="00B10A6C" w:rsidRPr="00477A4D">
        <w:rPr>
          <w:rFonts w:ascii="Arial" w:hAnsi="Arial" w:cs="Arial"/>
          <w:lang w:val="en-GB"/>
        </w:rPr>
        <w:t xml:space="preserve"> received sufficient information on how the house's various technical installations work</w:t>
      </w:r>
      <w:r w:rsidR="003D15A0" w:rsidRPr="00477A4D">
        <w:rPr>
          <w:rFonts w:ascii="Arial" w:hAnsi="Arial" w:cs="Arial"/>
          <w:lang w:val="en-GB"/>
        </w:rPr>
        <w:t>ed</w:t>
      </w:r>
      <w:r w:rsidR="00B10A6C" w:rsidRPr="00477A4D">
        <w:rPr>
          <w:rFonts w:ascii="Arial" w:hAnsi="Arial" w:cs="Arial"/>
          <w:lang w:val="en-GB"/>
        </w:rPr>
        <w:t>. Nearly two</w:t>
      </w:r>
      <w:r w:rsidR="00345691">
        <w:rPr>
          <w:rFonts w:ascii="Arial" w:hAnsi="Arial" w:cs="Arial"/>
          <w:lang w:val="en-GB"/>
        </w:rPr>
        <w:t xml:space="preserve"> </w:t>
      </w:r>
      <w:r w:rsidR="00B10A6C" w:rsidRPr="00477A4D">
        <w:rPr>
          <w:rFonts w:ascii="Arial" w:hAnsi="Arial" w:cs="Arial"/>
          <w:lang w:val="en-GB"/>
        </w:rPr>
        <w:t>thirds f</w:t>
      </w:r>
      <w:r w:rsidR="00345691">
        <w:rPr>
          <w:rFonts w:ascii="Arial" w:hAnsi="Arial" w:cs="Arial"/>
          <w:lang w:val="en-GB"/>
        </w:rPr>
        <w:t>ou</w:t>
      </w:r>
      <w:r w:rsidR="003D15A0">
        <w:rPr>
          <w:rFonts w:ascii="Arial" w:hAnsi="Arial" w:cs="Arial"/>
          <w:lang w:val="en-GB"/>
        </w:rPr>
        <w:t>n</w:t>
      </w:r>
      <w:r w:rsidR="00B10A6C" w:rsidRPr="00477A4D">
        <w:rPr>
          <w:rFonts w:ascii="Arial" w:hAnsi="Arial" w:cs="Arial"/>
          <w:lang w:val="en-GB"/>
        </w:rPr>
        <w:t>d that they ha</w:t>
      </w:r>
      <w:r w:rsidR="00345691">
        <w:rPr>
          <w:rFonts w:ascii="Arial" w:hAnsi="Arial" w:cs="Arial"/>
          <w:lang w:val="en-GB"/>
        </w:rPr>
        <w:t>d</w:t>
      </w:r>
      <w:r w:rsidR="00B10A6C" w:rsidRPr="00477A4D">
        <w:rPr>
          <w:rFonts w:ascii="Arial" w:hAnsi="Arial" w:cs="Arial"/>
          <w:lang w:val="en-GB"/>
        </w:rPr>
        <w:t xml:space="preserve"> enough information, while about </w:t>
      </w:r>
      <w:r w:rsidR="00345691">
        <w:rPr>
          <w:rFonts w:ascii="Arial" w:hAnsi="Arial" w:cs="Arial"/>
          <w:lang w:val="en-GB"/>
        </w:rPr>
        <w:t>one</w:t>
      </w:r>
      <w:r w:rsidR="00B10A6C" w:rsidRPr="00477A4D">
        <w:rPr>
          <w:rFonts w:ascii="Arial" w:hAnsi="Arial" w:cs="Arial"/>
          <w:lang w:val="en-GB"/>
        </w:rPr>
        <w:t xml:space="preserve"> third (38%) d</w:t>
      </w:r>
      <w:r w:rsidR="00345691">
        <w:rPr>
          <w:rFonts w:ascii="Arial" w:hAnsi="Arial" w:cs="Arial"/>
          <w:lang w:val="en-GB"/>
        </w:rPr>
        <w:t>id</w:t>
      </w:r>
      <w:r w:rsidR="00B10A6C" w:rsidRPr="00477A4D">
        <w:rPr>
          <w:rFonts w:ascii="Arial" w:hAnsi="Arial" w:cs="Arial"/>
          <w:lang w:val="en-GB"/>
        </w:rPr>
        <w:t xml:space="preserve"> not find that they ha</w:t>
      </w:r>
      <w:r w:rsidR="00345691">
        <w:rPr>
          <w:rFonts w:ascii="Arial" w:hAnsi="Arial" w:cs="Arial"/>
          <w:lang w:val="en-GB"/>
        </w:rPr>
        <w:t>d</w:t>
      </w:r>
      <w:r w:rsidR="00B10A6C" w:rsidRPr="00477A4D">
        <w:rPr>
          <w:rFonts w:ascii="Arial" w:hAnsi="Arial" w:cs="Arial"/>
          <w:lang w:val="en-GB"/>
        </w:rPr>
        <w:t xml:space="preserve"> received sufficient information. For the latter group, 83% lack</w:t>
      </w:r>
      <w:r w:rsidR="00345691">
        <w:rPr>
          <w:rFonts w:ascii="Arial" w:hAnsi="Arial" w:cs="Arial"/>
          <w:lang w:val="en-GB"/>
        </w:rPr>
        <w:t>ed</w:t>
      </w:r>
      <w:r w:rsidR="00B10A6C" w:rsidRPr="00477A4D">
        <w:rPr>
          <w:rFonts w:ascii="Arial" w:hAnsi="Arial" w:cs="Arial"/>
          <w:lang w:val="en-GB"/>
        </w:rPr>
        <w:t xml:space="preserve"> information on</w:t>
      </w:r>
      <w:r w:rsidR="00345691">
        <w:rPr>
          <w:rFonts w:ascii="Arial" w:hAnsi="Arial" w:cs="Arial"/>
          <w:lang w:val="en-GB"/>
        </w:rPr>
        <w:t xml:space="preserve"> the</w:t>
      </w:r>
      <w:r w:rsidR="00B10A6C" w:rsidRPr="00477A4D">
        <w:rPr>
          <w:rFonts w:ascii="Arial" w:hAnsi="Arial" w:cs="Arial"/>
          <w:lang w:val="en-GB"/>
        </w:rPr>
        <w:t xml:space="preserve"> ventilation system, 49% lack</w:t>
      </w:r>
      <w:r w:rsidR="00345691">
        <w:rPr>
          <w:rFonts w:ascii="Arial" w:hAnsi="Arial" w:cs="Arial"/>
          <w:lang w:val="en-GB"/>
        </w:rPr>
        <w:t>ed</w:t>
      </w:r>
      <w:r w:rsidR="00B10A6C" w:rsidRPr="00477A4D">
        <w:rPr>
          <w:rFonts w:ascii="Arial" w:hAnsi="Arial" w:cs="Arial"/>
          <w:lang w:val="en-GB"/>
        </w:rPr>
        <w:t xml:space="preserve"> information on </w:t>
      </w:r>
      <w:r w:rsidR="00A0684A">
        <w:rPr>
          <w:rFonts w:ascii="Arial" w:hAnsi="Arial" w:cs="Arial"/>
          <w:lang w:val="en-GB"/>
        </w:rPr>
        <w:t xml:space="preserve">the </w:t>
      </w:r>
      <w:r w:rsidR="00B10A6C" w:rsidRPr="00477A4D">
        <w:rPr>
          <w:rFonts w:ascii="Arial" w:hAnsi="Arial" w:cs="Arial"/>
          <w:lang w:val="en-GB"/>
        </w:rPr>
        <w:t>heating</w:t>
      </w:r>
      <w:r w:rsidR="00A0684A">
        <w:rPr>
          <w:rFonts w:ascii="Arial" w:hAnsi="Arial" w:cs="Arial"/>
          <w:lang w:val="en-GB"/>
        </w:rPr>
        <w:t xml:space="preserve"> system</w:t>
      </w:r>
      <w:r w:rsidR="00B10A6C" w:rsidRPr="00477A4D">
        <w:rPr>
          <w:rFonts w:ascii="Arial" w:hAnsi="Arial" w:cs="Arial"/>
          <w:lang w:val="en-GB"/>
        </w:rPr>
        <w:t>, 47% lack</w:t>
      </w:r>
      <w:r w:rsidR="00345691">
        <w:rPr>
          <w:rFonts w:ascii="Arial" w:hAnsi="Arial" w:cs="Arial"/>
          <w:lang w:val="en-GB"/>
        </w:rPr>
        <w:t>ed</w:t>
      </w:r>
      <w:r w:rsidR="00B10A6C" w:rsidRPr="00477A4D">
        <w:rPr>
          <w:rFonts w:ascii="Arial" w:hAnsi="Arial" w:cs="Arial"/>
          <w:lang w:val="en-GB"/>
        </w:rPr>
        <w:t xml:space="preserve"> information on </w:t>
      </w:r>
      <w:r w:rsidR="00952D4D">
        <w:rPr>
          <w:rFonts w:ascii="Arial" w:hAnsi="Arial" w:cs="Arial"/>
          <w:lang w:val="en-GB"/>
        </w:rPr>
        <w:t xml:space="preserve">the </w:t>
      </w:r>
      <w:r w:rsidR="00B10A6C" w:rsidRPr="00477A4D">
        <w:rPr>
          <w:rFonts w:ascii="Arial" w:hAnsi="Arial" w:cs="Arial"/>
          <w:lang w:val="en-GB"/>
        </w:rPr>
        <w:t>heat pump and 31% lack</w:t>
      </w:r>
      <w:r w:rsidR="00952D4D">
        <w:rPr>
          <w:rFonts w:ascii="Arial" w:hAnsi="Arial" w:cs="Arial"/>
          <w:lang w:val="en-GB"/>
        </w:rPr>
        <w:t>ed</w:t>
      </w:r>
      <w:r w:rsidR="00B10A6C" w:rsidRPr="00477A4D">
        <w:rPr>
          <w:rFonts w:ascii="Arial" w:hAnsi="Arial" w:cs="Arial"/>
          <w:lang w:val="en-GB"/>
        </w:rPr>
        <w:t xml:space="preserve"> information on solar cell systems for power generation.</w:t>
      </w:r>
      <w:r w:rsidR="006500E1" w:rsidRPr="00477A4D">
        <w:rPr>
          <w:rFonts w:ascii="Arial" w:hAnsi="Arial" w:cs="Arial"/>
          <w:lang w:val="en-GB"/>
        </w:rPr>
        <w:t xml:space="preserve"> </w:t>
      </w:r>
    </w:p>
    <w:p w:rsidR="005D6B1A" w:rsidRPr="00477A4D" w:rsidRDefault="005D6B1A">
      <w:pPr>
        <w:rPr>
          <w:rFonts w:ascii="Arial" w:hAnsi="Arial" w:cs="Arial"/>
          <w:lang w:val="en-GB"/>
        </w:rPr>
      </w:pPr>
    </w:p>
    <w:p w:rsidR="005D6B1A" w:rsidRPr="00477A4D" w:rsidRDefault="006500E1">
      <w:pPr>
        <w:rPr>
          <w:rFonts w:ascii="Arial" w:hAnsi="Arial" w:cs="Arial"/>
          <w:lang w:val="en-GB"/>
        </w:rPr>
      </w:pPr>
      <w:r w:rsidRPr="00477A4D">
        <w:rPr>
          <w:rFonts w:ascii="Arial" w:hAnsi="Arial" w:cs="Arial"/>
          <w:lang w:val="en-GB"/>
        </w:rPr>
        <w:t>House owners were also asked whether they ha</w:t>
      </w:r>
      <w:r w:rsidR="00952D4D">
        <w:rPr>
          <w:rFonts w:ascii="Arial" w:hAnsi="Arial" w:cs="Arial"/>
          <w:lang w:val="en-GB"/>
        </w:rPr>
        <w:t>d</w:t>
      </w:r>
      <w:r w:rsidRPr="00477A4D">
        <w:rPr>
          <w:rFonts w:ascii="Arial" w:hAnsi="Arial" w:cs="Arial"/>
          <w:lang w:val="en-GB"/>
        </w:rPr>
        <w:t xml:space="preserve"> experienced small or big problems with </w:t>
      </w:r>
      <w:r w:rsidR="00640898" w:rsidRPr="00477A4D">
        <w:rPr>
          <w:rFonts w:ascii="Arial" w:hAnsi="Arial" w:cs="Arial"/>
          <w:lang w:val="en-GB"/>
        </w:rPr>
        <w:t>the technical</w:t>
      </w:r>
      <w:r w:rsidRPr="00477A4D">
        <w:rPr>
          <w:rFonts w:ascii="Arial" w:hAnsi="Arial" w:cs="Arial"/>
          <w:lang w:val="en-GB"/>
        </w:rPr>
        <w:t xml:space="preserve"> installations. </w:t>
      </w:r>
      <w:r w:rsidR="00B62C9E">
        <w:rPr>
          <w:rFonts w:ascii="Arial" w:hAnsi="Arial" w:cs="Arial"/>
          <w:lang w:val="en-GB"/>
        </w:rPr>
        <w:t>Big</w:t>
      </w:r>
      <w:r w:rsidR="003D15A0">
        <w:rPr>
          <w:rFonts w:ascii="Arial" w:hAnsi="Arial" w:cs="Arial"/>
          <w:lang w:val="en-GB"/>
        </w:rPr>
        <w:t xml:space="preserve"> problems </w:t>
      </w:r>
      <w:r w:rsidRPr="00477A4D">
        <w:rPr>
          <w:rFonts w:ascii="Arial" w:hAnsi="Arial" w:cs="Arial"/>
          <w:lang w:val="en-GB"/>
        </w:rPr>
        <w:t>ha</w:t>
      </w:r>
      <w:r w:rsidR="00952D4D">
        <w:rPr>
          <w:rFonts w:ascii="Arial" w:hAnsi="Arial" w:cs="Arial"/>
          <w:lang w:val="en-GB"/>
        </w:rPr>
        <w:t>d</w:t>
      </w:r>
      <w:r w:rsidR="003D15A0">
        <w:rPr>
          <w:rFonts w:ascii="Arial" w:hAnsi="Arial" w:cs="Arial"/>
          <w:lang w:val="en-GB"/>
        </w:rPr>
        <w:t xml:space="preserve"> been</w:t>
      </w:r>
      <w:r w:rsidRPr="00477A4D">
        <w:rPr>
          <w:rFonts w:ascii="Arial" w:hAnsi="Arial" w:cs="Arial"/>
          <w:lang w:val="en-GB"/>
        </w:rPr>
        <w:t xml:space="preserve"> experienced </w:t>
      </w:r>
      <w:r w:rsidR="003D15A0">
        <w:rPr>
          <w:rFonts w:ascii="Arial" w:hAnsi="Arial" w:cs="Arial"/>
          <w:lang w:val="en-GB"/>
        </w:rPr>
        <w:t>by 9%</w:t>
      </w:r>
      <w:r w:rsidRPr="00477A4D">
        <w:rPr>
          <w:rFonts w:ascii="Arial" w:hAnsi="Arial" w:cs="Arial"/>
          <w:lang w:val="en-GB"/>
        </w:rPr>
        <w:t xml:space="preserve"> in winter and 6% ha</w:t>
      </w:r>
      <w:r w:rsidR="00C94F4E">
        <w:rPr>
          <w:rFonts w:ascii="Arial" w:hAnsi="Arial" w:cs="Arial"/>
          <w:lang w:val="en-GB"/>
        </w:rPr>
        <w:t>d</w:t>
      </w:r>
      <w:r w:rsidRPr="00477A4D">
        <w:rPr>
          <w:rFonts w:ascii="Arial" w:hAnsi="Arial" w:cs="Arial"/>
          <w:lang w:val="en-GB"/>
        </w:rPr>
        <w:t xml:space="preserve"> experienced </w:t>
      </w:r>
      <w:r w:rsidR="00B62C9E">
        <w:rPr>
          <w:rFonts w:ascii="Arial" w:hAnsi="Arial" w:cs="Arial"/>
          <w:lang w:val="en-GB"/>
        </w:rPr>
        <w:t>big</w:t>
      </w:r>
      <w:r w:rsidRPr="00477A4D">
        <w:rPr>
          <w:rFonts w:ascii="Arial" w:hAnsi="Arial" w:cs="Arial"/>
          <w:lang w:val="en-GB"/>
        </w:rPr>
        <w:t xml:space="preserve"> problems in summer. Small problems </w:t>
      </w:r>
      <w:r w:rsidR="00952D4D">
        <w:rPr>
          <w:rFonts w:ascii="Arial" w:hAnsi="Arial" w:cs="Arial"/>
          <w:lang w:val="en-GB"/>
        </w:rPr>
        <w:t>we</w:t>
      </w:r>
      <w:r w:rsidRPr="00477A4D">
        <w:rPr>
          <w:rFonts w:ascii="Arial" w:hAnsi="Arial" w:cs="Arial"/>
          <w:lang w:val="en-GB"/>
        </w:rPr>
        <w:t xml:space="preserve">re experienced by 31% in winter and </w:t>
      </w:r>
      <w:r w:rsidR="00E0102C">
        <w:rPr>
          <w:rFonts w:ascii="Arial" w:hAnsi="Arial" w:cs="Arial"/>
          <w:lang w:val="en-GB"/>
        </w:rPr>
        <w:t xml:space="preserve">by </w:t>
      </w:r>
      <w:r w:rsidRPr="00477A4D">
        <w:rPr>
          <w:rFonts w:ascii="Arial" w:hAnsi="Arial" w:cs="Arial"/>
          <w:lang w:val="en-GB"/>
        </w:rPr>
        <w:t xml:space="preserve">24% in summer. The house owners' comments elaborated on the </w:t>
      </w:r>
      <w:r w:rsidR="00640898" w:rsidRPr="00477A4D">
        <w:rPr>
          <w:rFonts w:ascii="Arial" w:hAnsi="Arial" w:cs="Arial"/>
          <w:lang w:val="en-GB"/>
        </w:rPr>
        <w:t xml:space="preserve">problems. </w:t>
      </w:r>
      <w:r w:rsidR="000058E9" w:rsidRPr="00477A4D">
        <w:rPr>
          <w:rFonts w:ascii="Arial" w:hAnsi="Arial" w:cs="Arial"/>
          <w:lang w:val="en-GB"/>
        </w:rPr>
        <w:t xml:space="preserve">The recurrent problems focused on commissioning problems with </w:t>
      </w:r>
      <w:r w:rsidR="000058E9" w:rsidRPr="00477A4D">
        <w:rPr>
          <w:rFonts w:ascii="Arial" w:hAnsi="Arial" w:cs="Arial"/>
          <w:lang w:val="en-GB"/>
        </w:rPr>
        <w:lastRenderedPageBreak/>
        <w:t>the heating system, heat pump and ventilation system immediately upon moving into their new house.</w:t>
      </w:r>
    </w:p>
    <w:p w:rsidR="000058E9" w:rsidRPr="00477A4D" w:rsidRDefault="000058E9">
      <w:pPr>
        <w:rPr>
          <w:rFonts w:ascii="Arial" w:hAnsi="Arial" w:cs="Arial"/>
          <w:lang w:val="en-GB"/>
        </w:rPr>
      </w:pPr>
    </w:p>
    <w:p w:rsidR="00C11415" w:rsidRPr="00477A4D" w:rsidRDefault="002C6BA6">
      <w:pPr>
        <w:rPr>
          <w:rFonts w:ascii="Arial" w:hAnsi="Arial" w:cs="Arial"/>
          <w:b/>
          <w:lang w:val="en-GB"/>
        </w:rPr>
      </w:pPr>
      <w:r w:rsidRPr="00477A4D">
        <w:rPr>
          <w:rFonts w:ascii="Arial" w:hAnsi="Arial" w:cs="Arial"/>
          <w:b/>
          <w:lang w:val="en-GB"/>
        </w:rPr>
        <w:t>Regulation and action po</w:t>
      </w:r>
      <w:r w:rsidR="00D6253F" w:rsidRPr="00477A4D">
        <w:rPr>
          <w:rFonts w:ascii="Arial" w:hAnsi="Arial" w:cs="Arial"/>
          <w:b/>
          <w:lang w:val="en-GB"/>
        </w:rPr>
        <w:t>s</w:t>
      </w:r>
      <w:r w:rsidRPr="00477A4D">
        <w:rPr>
          <w:rFonts w:ascii="Arial" w:hAnsi="Arial" w:cs="Arial"/>
          <w:b/>
          <w:lang w:val="en-GB"/>
        </w:rPr>
        <w:t>sibili</w:t>
      </w:r>
      <w:r w:rsidR="00932AE9" w:rsidRPr="00477A4D">
        <w:rPr>
          <w:rFonts w:ascii="Arial" w:hAnsi="Arial" w:cs="Arial"/>
          <w:b/>
          <w:lang w:val="en-GB"/>
        </w:rPr>
        <w:t>ties</w:t>
      </w:r>
    </w:p>
    <w:p w:rsidR="00AE2E26" w:rsidRPr="00477A4D" w:rsidRDefault="00AE2E26">
      <w:pPr>
        <w:rPr>
          <w:rFonts w:ascii="Arial" w:hAnsi="Arial" w:cs="Arial"/>
          <w:lang w:val="en-GB"/>
        </w:rPr>
      </w:pPr>
    </w:p>
    <w:p w:rsidR="00FD5CC8" w:rsidRPr="00D0370E" w:rsidRDefault="002C6BA6">
      <w:pPr>
        <w:rPr>
          <w:rFonts w:ascii="Arial" w:hAnsi="Arial" w:cs="Arial"/>
          <w:lang w:val="en-GB"/>
        </w:rPr>
      </w:pPr>
      <w:r w:rsidRPr="00477A4D">
        <w:rPr>
          <w:rFonts w:ascii="Arial" w:hAnsi="Arial" w:cs="Arial"/>
          <w:lang w:val="en-GB"/>
        </w:rPr>
        <w:t xml:space="preserve">House owners were asked about their habits of opening windows slightly </w:t>
      </w:r>
      <w:r w:rsidR="00201561" w:rsidRPr="00477A4D">
        <w:rPr>
          <w:rFonts w:ascii="Arial" w:hAnsi="Arial" w:cs="Arial"/>
          <w:lang w:val="en-GB"/>
        </w:rPr>
        <w:t>o</w:t>
      </w:r>
      <w:r w:rsidRPr="00477A4D">
        <w:rPr>
          <w:rFonts w:ascii="Arial" w:hAnsi="Arial" w:cs="Arial"/>
          <w:lang w:val="en-GB"/>
        </w:rPr>
        <w:t>r completely in winter. About two</w:t>
      </w:r>
      <w:r w:rsidR="00A9184B">
        <w:rPr>
          <w:rFonts w:ascii="Arial" w:hAnsi="Arial" w:cs="Arial"/>
          <w:lang w:val="en-GB"/>
        </w:rPr>
        <w:t xml:space="preserve"> </w:t>
      </w:r>
      <w:r w:rsidRPr="00D0370E">
        <w:rPr>
          <w:rFonts w:ascii="Arial" w:hAnsi="Arial" w:cs="Arial"/>
          <w:lang w:val="en-GB"/>
        </w:rPr>
        <w:t>thirds of the house owners open</w:t>
      </w:r>
      <w:r w:rsidR="003D15A0">
        <w:rPr>
          <w:rFonts w:ascii="Arial" w:hAnsi="Arial" w:cs="Arial"/>
          <w:lang w:val="en-GB"/>
        </w:rPr>
        <w:t>ed</w:t>
      </w:r>
      <w:r w:rsidRPr="00D0370E">
        <w:rPr>
          <w:rFonts w:ascii="Arial" w:hAnsi="Arial" w:cs="Arial"/>
          <w:lang w:val="en-GB"/>
        </w:rPr>
        <w:t xml:space="preserve"> windows during the day, </w:t>
      </w:r>
      <w:r w:rsidR="00413946">
        <w:rPr>
          <w:rFonts w:ascii="Arial" w:hAnsi="Arial" w:cs="Arial"/>
          <w:lang w:val="en-GB"/>
        </w:rPr>
        <w:t>and</w:t>
      </w:r>
      <w:r w:rsidRPr="00D0370E">
        <w:rPr>
          <w:rFonts w:ascii="Arial" w:hAnsi="Arial" w:cs="Arial"/>
          <w:lang w:val="en-GB"/>
        </w:rPr>
        <w:t xml:space="preserve"> </w:t>
      </w:r>
      <w:r w:rsidR="00EF58DA" w:rsidRPr="00D0370E">
        <w:rPr>
          <w:rFonts w:ascii="Arial" w:hAnsi="Arial" w:cs="Arial"/>
          <w:lang w:val="en-GB"/>
        </w:rPr>
        <w:t>one</w:t>
      </w:r>
      <w:r w:rsidRPr="00D0370E">
        <w:rPr>
          <w:rFonts w:ascii="Arial" w:hAnsi="Arial" w:cs="Arial"/>
          <w:lang w:val="en-GB"/>
        </w:rPr>
        <w:t xml:space="preserve"> third </w:t>
      </w:r>
      <w:r w:rsidR="00C94F4E">
        <w:rPr>
          <w:rFonts w:ascii="Arial" w:hAnsi="Arial" w:cs="Arial"/>
          <w:lang w:val="en-GB"/>
        </w:rPr>
        <w:t xml:space="preserve">had </w:t>
      </w:r>
      <w:r w:rsidRPr="00D0370E">
        <w:rPr>
          <w:rFonts w:ascii="Arial" w:hAnsi="Arial" w:cs="Arial"/>
          <w:lang w:val="en-GB"/>
        </w:rPr>
        <w:t xml:space="preserve">open windows </w:t>
      </w:r>
      <w:r w:rsidR="00C94F4E">
        <w:rPr>
          <w:rFonts w:ascii="Arial" w:hAnsi="Arial" w:cs="Arial"/>
          <w:lang w:val="en-GB"/>
        </w:rPr>
        <w:t xml:space="preserve">during the </w:t>
      </w:r>
      <w:r w:rsidRPr="00D0370E">
        <w:rPr>
          <w:rFonts w:ascii="Arial" w:hAnsi="Arial" w:cs="Arial"/>
          <w:lang w:val="en-GB"/>
        </w:rPr>
        <w:t>night.</w:t>
      </w:r>
      <w:r w:rsidR="00C94F4E">
        <w:rPr>
          <w:rFonts w:ascii="Arial" w:hAnsi="Arial" w:cs="Arial"/>
          <w:lang w:val="en-GB"/>
        </w:rPr>
        <w:t xml:space="preserve"> </w:t>
      </w:r>
      <w:r w:rsidRPr="00D0370E">
        <w:rPr>
          <w:rFonts w:ascii="Arial" w:hAnsi="Arial" w:cs="Arial"/>
          <w:lang w:val="en-GB"/>
        </w:rPr>
        <w:t>Half of the house owners open</w:t>
      </w:r>
      <w:r w:rsidR="00C94F4E">
        <w:rPr>
          <w:rFonts w:ascii="Arial" w:hAnsi="Arial" w:cs="Arial"/>
          <w:lang w:val="en-GB"/>
        </w:rPr>
        <w:t>ed</w:t>
      </w:r>
      <w:r w:rsidRPr="00D0370E">
        <w:rPr>
          <w:rFonts w:ascii="Arial" w:hAnsi="Arial" w:cs="Arial"/>
          <w:lang w:val="en-GB"/>
        </w:rPr>
        <w:t xml:space="preserve"> windows for a short time during the day. </w:t>
      </w:r>
      <w:r w:rsidR="005E2FE7">
        <w:rPr>
          <w:rFonts w:ascii="Arial" w:hAnsi="Arial" w:cs="Arial"/>
          <w:lang w:val="en-GB"/>
        </w:rPr>
        <w:t xml:space="preserve">The reasons given </w:t>
      </w:r>
      <w:r w:rsidR="00586D22">
        <w:rPr>
          <w:rFonts w:ascii="Arial" w:hAnsi="Arial" w:cs="Arial"/>
          <w:lang w:val="en-GB"/>
        </w:rPr>
        <w:t>for</w:t>
      </w:r>
      <w:r w:rsidR="003B5DAC">
        <w:rPr>
          <w:rFonts w:ascii="Arial" w:hAnsi="Arial" w:cs="Arial"/>
          <w:lang w:val="en-GB"/>
        </w:rPr>
        <w:t xml:space="preserve"> </w:t>
      </w:r>
      <w:r w:rsidRPr="00D0370E">
        <w:rPr>
          <w:rFonts w:ascii="Arial" w:hAnsi="Arial" w:cs="Arial"/>
          <w:lang w:val="en-GB"/>
        </w:rPr>
        <w:t xml:space="preserve">opening windows </w:t>
      </w:r>
      <w:r w:rsidR="005E2FE7">
        <w:rPr>
          <w:rFonts w:ascii="Arial" w:hAnsi="Arial" w:cs="Arial"/>
          <w:lang w:val="en-GB"/>
        </w:rPr>
        <w:t>was a wish</w:t>
      </w:r>
      <w:r w:rsidR="00215C51">
        <w:rPr>
          <w:rFonts w:ascii="Arial" w:hAnsi="Arial" w:cs="Arial"/>
          <w:lang w:val="en-GB"/>
        </w:rPr>
        <w:t xml:space="preserve"> </w:t>
      </w:r>
      <w:r w:rsidRPr="00D0370E">
        <w:rPr>
          <w:rFonts w:ascii="Arial" w:hAnsi="Arial" w:cs="Arial"/>
          <w:lang w:val="en-GB"/>
        </w:rPr>
        <w:t xml:space="preserve">for </w:t>
      </w:r>
      <w:r w:rsidR="00EF58DA" w:rsidRPr="00D0370E">
        <w:rPr>
          <w:rFonts w:ascii="Arial" w:hAnsi="Arial" w:cs="Arial"/>
          <w:lang w:val="en-GB"/>
        </w:rPr>
        <w:t>airing</w:t>
      </w:r>
      <w:r w:rsidRPr="00D0370E">
        <w:rPr>
          <w:rFonts w:ascii="Arial" w:hAnsi="Arial" w:cs="Arial"/>
          <w:lang w:val="en-GB"/>
        </w:rPr>
        <w:t xml:space="preserve">, fresh air and </w:t>
      </w:r>
      <w:r w:rsidR="003D15A0">
        <w:rPr>
          <w:rFonts w:ascii="Arial" w:hAnsi="Arial" w:cs="Arial"/>
          <w:lang w:val="en-GB"/>
        </w:rPr>
        <w:t xml:space="preserve">for </w:t>
      </w:r>
      <w:r w:rsidRPr="00D0370E">
        <w:rPr>
          <w:rFonts w:ascii="Arial" w:hAnsi="Arial" w:cs="Arial"/>
          <w:lang w:val="en-GB"/>
        </w:rPr>
        <w:t>cool</w:t>
      </w:r>
      <w:r w:rsidR="00F23D9B">
        <w:rPr>
          <w:rFonts w:ascii="Arial" w:hAnsi="Arial" w:cs="Arial"/>
          <w:lang w:val="en-GB"/>
        </w:rPr>
        <w:t>ing</w:t>
      </w:r>
      <w:r w:rsidRPr="00D0370E">
        <w:rPr>
          <w:rFonts w:ascii="Arial" w:hAnsi="Arial" w:cs="Arial"/>
          <w:lang w:val="en-GB"/>
        </w:rPr>
        <w:t xml:space="preserve">. The </w:t>
      </w:r>
      <w:r w:rsidR="00586D22">
        <w:rPr>
          <w:rFonts w:ascii="Arial" w:hAnsi="Arial" w:cs="Arial"/>
          <w:lang w:val="en-GB"/>
        </w:rPr>
        <w:t>wish</w:t>
      </w:r>
      <w:r w:rsidRPr="00D0370E">
        <w:rPr>
          <w:rFonts w:ascii="Arial" w:hAnsi="Arial" w:cs="Arial"/>
          <w:lang w:val="en-GB"/>
        </w:rPr>
        <w:t xml:space="preserve"> for a cool bedroom and airing </w:t>
      </w:r>
      <w:r w:rsidR="00C94F4E">
        <w:rPr>
          <w:rFonts w:ascii="Arial" w:hAnsi="Arial" w:cs="Arial"/>
          <w:lang w:val="en-GB"/>
        </w:rPr>
        <w:t>of the</w:t>
      </w:r>
      <w:r w:rsidRPr="00D0370E">
        <w:rPr>
          <w:rFonts w:ascii="Arial" w:hAnsi="Arial" w:cs="Arial"/>
          <w:lang w:val="en-GB"/>
        </w:rPr>
        <w:t xml:space="preserve"> bathroom </w:t>
      </w:r>
      <w:r w:rsidR="00586D22">
        <w:rPr>
          <w:rFonts w:ascii="Arial" w:hAnsi="Arial" w:cs="Arial"/>
          <w:lang w:val="en-GB"/>
        </w:rPr>
        <w:t>was</w:t>
      </w:r>
      <w:r w:rsidRPr="00D0370E">
        <w:rPr>
          <w:rFonts w:ascii="Arial" w:hAnsi="Arial" w:cs="Arial"/>
          <w:lang w:val="en-GB"/>
        </w:rPr>
        <w:t xml:space="preserve"> mentioned by several.</w:t>
      </w:r>
    </w:p>
    <w:p w:rsidR="002C6BA6" w:rsidRPr="00D0370E" w:rsidRDefault="002C6BA6">
      <w:pPr>
        <w:rPr>
          <w:rFonts w:ascii="Arial" w:hAnsi="Arial" w:cs="Arial"/>
          <w:lang w:val="en-GB"/>
        </w:rPr>
      </w:pPr>
    </w:p>
    <w:p w:rsidR="00E46DF2" w:rsidRPr="00D733C5" w:rsidRDefault="007762F4">
      <w:pPr>
        <w:rPr>
          <w:rFonts w:ascii="Arial" w:hAnsi="Arial" w:cs="Arial"/>
          <w:lang w:val="en-GB"/>
        </w:rPr>
      </w:pPr>
      <w:r w:rsidRPr="00D0370E">
        <w:rPr>
          <w:rFonts w:ascii="Arial" w:hAnsi="Arial" w:cs="Arial"/>
          <w:lang w:val="en-GB"/>
        </w:rPr>
        <w:t>House owners were also asked whether they ha</w:t>
      </w:r>
      <w:r w:rsidR="00F23D9B">
        <w:rPr>
          <w:rFonts w:ascii="Arial" w:hAnsi="Arial" w:cs="Arial"/>
          <w:lang w:val="en-GB"/>
        </w:rPr>
        <w:t>d</w:t>
      </w:r>
      <w:r w:rsidRPr="00D733C5">
        <w:rPr>
          <w:rFonts w:ascii="Arial" w:hAnsi="Arial" w:cs="Arial"/>
          <w:lang w:val="en-GB"/>
        </w:rPr>
        <w:t xml:space="preserve"> experienced to be able to regulate, and </w:t>
      </w:r>
      <w:r w:rsidR="00F23D9B">
        <w:rPr>
          <w:rFonts w:ascii="Arial" w:hAnsi="Arial" w:cs="Arial"/>
          <w:lang w:val="en-GB"/>
        </w:rPr>
        <w:t>whether</w:t>
      </w:r>
      <w:r w:rsidRPr="00D733C5">
        <w:rPr>
          <w:rFonts w:ascii="Arial" w:hAnsi="Arial" w:cs="Arial"/>
          <w:lang w:val="en-GB"/>
        </w:rPr>
        <w:t xml:space="preserve"> they </w:t>
      </w:r>
      <w:r w:rsidR="00F23D9B">
        <w:rPr>
          <w:rFonts w:ascii="Arial" w:hAnsi="Arial" w:cs="Arial"/>
          <w:lang w:val="en-GB"/>
        </w:rPr>
        <w:t xml:space="preserve">had </w:t>
      </w:r>
      <w:r w:rsidRPr="00D733C5">
        <w:rPr>
          <w:rFonts w:ascii="Arial" w:hAnsi="Arial" w:cs="Arial"/>
          <w:lang w:val="en-GB"/>
        </w:rPr>
        <w:t>use</w:t>
      </w:r>
      <w:r w:rsidR="00F23D9B">
        <w:rPr>
          <w:rFonts w:ascii="Arial" w:hAnsi="Arial" w:cs="Arial"/>
          <w:lang w:val="en-GB"/>
        </w:rPr>
        <w:t>d</w:t>
      </w:r>
      <w:r w:rsidRPr="00D733C5">
        <w:rPr>
          <w:rFonts w:ascii="Arial" w:hAnsi="Arial" w:cs="Arial"/>
          <w:lang w:val="en-GB"/>
        </w:rPr>
        <w:t xml:space="preserve"> the </w:t>
      </w:r>
      <w:r w:rsidR="00F23D9B">
        <w:rPr>
          <w:rFonts w:ascii="Arial" w:hAnsi="Arial" w:cs="Arial"/>
          <w:lang w:val="en-GB"/>
        </w:rPr>
        <w:t>option</w:t>
      </w:r>
      <w:r w:rsidRPr="00D733C5">
        <w:rPr>
          <w:rFonts w:ascii="Arial" w:hAnsi="Arial" w:cs="Arial"/>
          <w:lang w:val="en-GB"/>
        </w:rPr>
        <w:t xml:space="preserve"> to regulate the room temperature, the ventilation and the solar shading. </w:t>
      </w:r>
      <w:r w:rsidR="0048022C">
        <w:rPr>
          <w:rFonts w:ascii="Arial" w:hAnsi="Arial" w:cs="Arial"/>
          <w:lang w:val="en-GB"/>
        </w:rPr>
        <w:t>It was found by 97%</w:t>
      </w:r>
      <w:r w:rsidR="00453DB6">
        <w:rPr>
          <w:rFonts w:ascii="Arial" w:hAnsi="Arial" w:cs="Arial"/>
          <w:lang w:val="en-GB"/>
        </w:rPr>
        <w:t xml:space="preserve"> </w:t>
      </w:r>
      <w:r w:rsidRPr="00D733C5">
        <w:rPr>
          <w:rFonts w:ascii="Arial" w:hAnsi="Arial" w:cs="Arial"/>
          <w:lang w:val="en-GB"/>
        </w:rPr>
        <w:t>that they ha</w:t>
      </w:r>
      <w:r w:rsidR="00453DB6">
        <w:rPr>
          <w:rFonts w:ascii="Arial" w:hAnsi="Arial" w:cs="Arial"/>
          <w:lang w:val="en-GB"/>
        </w:rPr>
        <w:t>d</w:t>
      </w:r>
      <w:r w:rsidRPr="00D733C5">
        <w:rPr>
          <w:rFonts w:ascii="Arial" w:hAnsi="Arial" w:cs="Arial"/>
          <w:lang w:val="en-GB"/>
        </w:rPr>
        <w:t xml:space="preserve"> the</w:t>
      </w:r>
      <w:r w:rsidR="003B5DAC">
        <w:rPr>
          <w:rFonts w:ascii="Arial" w:hAnsi="Arial" w:cs="Arial"/>
          <w:lang w:val="en-GB"/>
        </w:rPr>
        <w:t xml:space="preserve"> </w:t>
      </w:r>
      <w:r w:rsidR="003B5DAC">
        <w:rPr>
          <w:rFonts w:ascii="Arial" w:hAnsi="Arial" w:cs="Arial"/>
        </w:rPr>
        <w:t>option</w:t>
      </w:r>
      <w:r w:rsidR="006A544D">
        <w:rPr>
          <w:rFonts w:ascii="Arial" w:hAnsi="Arial" w:cs="Arial"/>
        </w:rPr>
        <w:t xml:space="preserve"> </w:t>
      </w:r>
      <w:r w:rsidRPr="00D733C5">
        <w:rPr>
          <w:rFonts w:ascii="Arial" w:hAnsi="Arial" w:cs="Arial"/>
          <w:lang w:val="en-GB"/>
        </w:rPr>
        <w:t xml:space="preserve">to regulate the room temperature, and 78% </w:t>
      </w:r>
      <w:r w:rsidR="00453DB6">
        <w:rPr>
          <w:rFonts w:ascii="Arial" w:hAnsi="Arial" w:cs="Arial"/>
          <w:lang w:val="en-GB"/>
        </w:rPr>
        <w:t>we</w:t>
      </w:r>
      <w:r w:rsidRPr="00D733C5">
        <w:rPr>
          <w:rFonts w:ascii="Arial" w:hAnsi="Arial" w:cs="Arial"/>
          <w:lang w:val="en-GB"/>
        </w:rPr>
        <w:t xml:space="preserve">re using the </w:t>
      </w:r>
      <w:r w:rsidR="00453DB6">
        <w:rPr>
          <w:rFonts w:ascii="Arial" w:hAnsi="Arial" w:cs="Arial"/>
          <w:lang w:val="en-GB"/>
        </w:rPr>
        <w:t>option</w:t>
      </w:r>
      <w:r w:rsidRPr="00D733C5">
        <w:rPr>
          <w:rFonts w:ascii="Arial" w:hAnsi="Arial" w:cs="Arial"/>
          <w:lang w:val="en-GB"/>
        </w:rPr>
        <w:t xml:space="preserve"> to regulate the temperature. </w:t>
      </w:r>
      <w:r w:rsidR="00554E12">
        <w:rPr>
          <w:rFonts w:ascii="Arial" w:hAnsi="Arial" w:cs="Arial"/>
          <w:lang w:val="en-GB"/>
        </w:rPr>
        <w:t xml:space="preserve">It was </w:t>
      </w:r>
      <w:r w:rsidRPr="00D733C5">
        <w:rPr>
          <w:rFonts w:ascii="Arial" w:hAnsi="Arial" w:cs="Arial"/>
          <w:lang w:val="en-GB"/>
        </w:rPr>
        <w:t>experience</w:t>
      </w:r>
      <w:r w:rsidR="00453DB6">
        <w:rPr>
          <w:rFonts w:ascii="Arial" w:hAnsi="Arial" w:cs="Arial"/>
          <w:lang w:val="en-GB"/>
        </w:rPr>
        <w:t>d</w:t>
      </w:r>
      <w:r w:rsidRPr="00D733C5">
        <w:rPr>
          <w:rFonts w:ascii="Arial" w:hAnsi="Arial" w:cs="Arial"/>
          <w:lang w:val="en-GB"/>
        </w:rPr>
        <w:t xml:space="preserve"> </w:t>
      </w:r>
      <w:r w:rsidR="00554E12">
        <w:rPr>
          <w:rFonts w:ascii="Arial" w:hAnsi="Arial" w:cs="Arial"/>
          <w:lang w:val="en-GB"/>
        </w:rPr>
        <w:t xml:space="preserve">by 90% </w:t>
      </w:r>
      <w:r w:rsidRPr="00D733C5">
        <w:rPr>
          <w:rFonts w:ascii="Arial" w:hAnsi="Arial" w:cs="Arial"/>
          <w:lang w:val="en-GB"/>
        </w:rPr>
        <w:t xml:space="preserve">that they </w:t>
      </w:r>
      <w:r w:rsidR="003B5DAC">
        <w:rPr>
          <w:rFonts w:ascii="Arial" w:hAnsi="Arial" w:cs="Arial"/>
          <w:lang w:val="en-GB"/>
        </w:rPr>
        <w:t>had the option</w:t>
      </w:r>
      <w:r w:rsidRPr="00D733C5">
        <w:rPr>
          <w:rFonts w:ascii="Arial" w:hAnsi="Arial" w:cs="Arial"/>
          <w:lang w:val="en-GB"/>
        </w:rPr>
        <w:t xml:space="preserve"> </w:t>
      </w:r>
      <w:r w:rsidR="003B5DAC">
        <w:rPr>
          <w:rFonts w:ascii="Arial" w:hAnsi="Arial" w:cs="Arial"/>
          <w:lang w:val="en-GB"/>
        </w:rPr>
        <w:t xml:space="preserve">to </w:t>
      </w:r>
      <w:r w:rsidRPr="00D733C5">
        <w:rPr>
          <w:rFonts w:ascii="Arial" w:hAnsi="Arial" w:cs="Arial"/>
          <w:lang w:val="en-GB"/>
        </w:rPr>
        <w:t xml:space="preserve">regulate ventilation, 55% </w:t>
      </w:r>
      <w:r w:rsidR="00453DB6">
        <w:rPr>
          <w:rFonts w:ascii="Arial" w:hAnsi="Arial" w:cs="Arial"/>
          <w:lang w:val="en-GB"/>
        </w:rPr>
        <w:t xml:space="preserve">used the option </w:t>
      </w:r>
      <w:r w:rsidRPr="00D733C5">
        <w:rPr>
          <w:rFonts w:ascii="Arial" w:hAnsi="Arial" w:cs="Arial"/>
          <w:lang w:val="en-GB"/>
        </w:rPr>
        <w:t xml:space="preserve">to regulate the ventilation. </w:t>
      </w:r>
      <w:r w:rsidR="00554E12">
        <w:rPr>
          <w:rFonts w:ascii="Arial" w:hAnsi="Arial" w:cs="Arial"/>
          <w:lang w:val="en-GB"/>
        </w:rPr>
        <w:t xml:space="preserve">It was </w:t>
      </w:r>
      <w:r w:rsidRPr="00D733C5">
        <w:rPr>
          <w:rFonts w:ascii="Arial" w:hAnsi="Arial" w:cs="Arial"/>
          <w:lang w:val="en-GB"/>
        </w:rPr>
        <w:t>experience</w:t>
      </w:r>
      <w:r w:rsidR="00453DB6">
        <w:rPr>
          <w:rFonts w:ascii="Arial" w:hAnsi="Arial" w:cs="Arial"/>
          <w:lang w:val="en-GB"/>
        </w:rPr>
        <w:t>d</w:t>
      </w:r>
      <w:r w:rsidRPr="00D733C5">
        <w:rPr>
          <w:rFonts w:ascii="Arial" w:hAnsi="Arial" w:cs="Arial"/>
          <w:lang w:val="en-GB"/>
        </w:rPr>
        <w:t xml:space="preserve"> </w:t>
      </w:r>
      <w:r w:rsidR="00554E12">
        <w:rPr>
          <w:rFonts w:ascii="Arial" w:hAnsi="Arial" w:cs="Arial"/>
          <w:lang w:val="en-GB"/>
        </w:rPr>
        <w:t xml:space="preserve">by 41% </w:t>
      </w:r>
      <w:r w:rsidRPr="00D733C5">
        <w:rPr>
          <w:rFonts w:ascii="Arial" w:hAnsi="Arial" w:cs="Arial"/>
          <w:lang w:val="en-GB"/>
        </w:rPr>
        <w:t>that they ha</w:t>
      </w:r>
      <w:r w:rsidR="003B5DAC" w:rsidRPr="00D733C5">
        <w:rPr>
          <w:rFonts w:ascii="Arial" w:hAnsi="Arial" w:cs="Arial"/>
          <w:lang w:val="en-GB"/>
        </w:rPr>
        <w:t>d</w:t>
      </w:r>
      <w:r w:rsidRPr="00D733C5">
        <w:rPr>
          <w:rFonts w:ascii="Arial" w:hAnsi="Arial" w:cs="Arial"/>
          <w:lang w:val="en-GB"/>
        </w:rPr>
        <w:t xml:space="preserve"> the </w:t>
      </w:r>
      <w:r w:rsidR="003B5DAC" w:rsidRPr="00D733C5">
        <w:rPr>
          <w:rFonts w:ascii="Arial" w:hAnsi="Arial" w:cs="Arial"/>
          <w:lang w:val="en-GB"/>
        </w:rPr>
        <w:t>o</w:t>
      </w:r>
      <w:r w:rsidR="003B5DAC" w:rsidRPr="00E0102C">
        <w:rPr>
          <w:rFonts w:ascii="Arial" w:hAnsi="Arial" w:cs="Arial"/>
          <w:lang w:val="en-GB"/>
        </w:rPr>
        <w:t>ption</w:t>
      </w:r>
      <w:r w:rsidRPr="00E0102C">
        <w:rPr>
          <w:rFonts w:ascii="Arial" w:hAnsi="Arial" w:cs="Arial"/>
          <w:lang w:val="en-GB"/>
        </w:rPr>
        <w:t xml:space="preserve"> to re</w:t>
      </w:r>
      <w:r w:rsidRPr="00D733C5">
        <w:rPr>
          <w:rFonts w:ascii="Arial" w:hAnsi="Arial" w:cs="Arial"/>
          <w:lang w:val="en-GB"/>
        </w:rPr>
        <w:t>gulate solar shading and nearly all (40%) use</w:t>
      </w:r>
      <w:r w:rsidR="00453DB6">
        <w:rPr>
          <w:rFonts w:ascii="Arial" w:hAnsi="Arial" w:cs="Arial"/>
          <w:lang w:val="en-GB"/>
        </w:rPr>
        <w:t>d</w:t>
      </w:r>
      <w:r w:rsidRPr="00D733C5">
        <w:rPr>
          <w:rFonts w:ascii="Arial" w:hAnsi="Arial" w:cs="Arial"/>
          <w:lang w:val="en-GB"/>
        </w:rPr>
        <w:t xml:space="preserve"> the </w:t>
      </w:r>
      <w:r w:rsidR="00453DB6">
        <w:rPr>
          <w:rFonts w:ascii="Arial" w:hAnsi="Arial" w:cs="Arial"/>
          <w:lang w:val="en-GB"/>
        </w:rPr>
        <w:t xml:space="preserve">option </w:t>
      </w:r>
      <w:r w:rsidR="00453DB6" w:rsidRPr="00E0102C">
        <w:rPr>
          <w:rFonts w:ascii="Arial" w:hAnsi="Arial" w:cs="Arial"/>
          <w:lang w:val="en-GB"/>
        </w:rPr>
        <w:t>of</w:t>
      </w:r>
      <w:r w:rsidRPr="00E0102C">
        <w:rPr>
          <w:rFonts w:ascii="Arial" w:hAnsi="Arial" w:cs="Arial"/>
          <w:lang w:val="en-GB"/>
        </w:rPr>
        <w:t xml:space="preserve"> adjust</w:t>
      </w:r>
      <w:r w:rsidR="00453DB6" w:rsidRPr="00E0102C">
        <w:rPr>
          <w:rFonts w:ascii="Arial" w:hAnsi="Arial" w:cs="Arial"/>
          <w:lang w:val="en-GB"/>
        </w:rPr>
        <w:t>ing</w:t>
      </w:r>
      <w:r w:rsidRPr="00D733C5">
        <w:rPr>
          <w:rFonts w:ascii="Arial" w:hAnsi="Arial" w:cs="Arial"/>
          <w:lang w:val="en-GB"/>
        </w:rPr>
        <w:t xml:space="preserve"> </w:t>
      </w:r>
      <w:r w:rsidR="00453DB6">
        <w:rPr>
          <w:rFonts w:ascii="Arial" w:hAnsi="Arial" w:cs="Arial"/>
          <w:lang w:val="en-GB"/>
        </w:rPr>
        <w:t xml:space="preserve">the </w:t>
      </w:r>
      <w:r w:rsidRPr="00D733C5">
        <w:rPr>
          <w:rFonts w:ascii="Arial" w:hAnsi="Arial" w:cs="Arial"/>
          <w:lang w:val="en-GB"/>
        </w:rPr>
        <w:t xml:space="preserve">solar shading. </w:t>
      </w:r>
      <w:r w:rsidR="0048022C">
        <w:rPr>
          <w:rFonts w:ascii="Arial" w:hAnsi="Arial" w:cs="Arial"/>
          <w:lang w:val="en-GB"/>
        </w:rPr>
        <w:t xml:space="preserve">Several </w:t>
      </w:r>
      <w:r w:rsidRPr="00D733C5">
        <w:rPr>
          <w:rFonts w:ascii="Arial" w:hAnsi="Arial" w:cs="Arial"/>
          <w:lang w:val="en-GB"/>
        </w:rPr>
        <w:t>house owners</w:t>
      </w:r>
      <w:r w:rsidR="00593800" w:rsidRPr="00D733C5">
        <w:rPr>
          <w:rFonts w:ascii="Arial" w:hAnsi="Arial" w:cs="Arial"/>
          <w:lang w:val="en-GB"/>
        </w:rPr>
        <w:t xml:space="preserve"> </w:t>
      </w:r>
      <w:r w:rsidRPr="00D733C5">
        <w:rPr>
          <w:rFonts w:ascii="Arial" w:hAnsi="Arial" w:cs="Arial"/>
          <w:lang w:val="en-GB"/>
        </w:rPr>
        <w:t>note</w:t>
      </w:r>
      <w:r w:rsidR="00453DB6">
        <w:rPr>
          <w:rFonts w:ascii="Arial" w:hAnsi="Arial" w:cs="Arial"/>
          <w:lang w:val="en-GB"/>
        </w:rPr>
        <w:t>d</w:t>
      </w:r>
      <w:r w:rsidRPr="00D733C5">
        <w:rPr>
          <w:rFonts w:ascii="Arial" w:hAnsi="Arial" w:cs="Arial"/>
          <w:lang w:val="en-GB"/>
        </w:rPr>
        <w:t xml:space="preserve"> that solar </w:t>
      </w:r>
      <w:r w:rsidR="00B90A03" w:rsidRPr="00D733C5">
        <w:rPr>
          <w:rFonts w:ascii="Arial" w:hAnsi="Arial" w:cs="Arial"/>
          <w:lang w:val="en-GB"/>
        </w:rPr>
        <w:t>shading</w:t>
      </w:r>
      <w:r w:rsidR="00453DB6">
        <w:rPr>
          <w:rFonts w:ascii="Arial" w:hAnsi="Arial" w:cs="Arial"/>
          <w:lang w:val="en-GB"/>
        </w:rPr>
        <w:t xml:space="preserve"> was needed</w:t>
      </w:r>
      <w:r w:rsidR="00B90A03" w:rsidRPr="00D733C5">
        <w:rPr>
          <w:rFonts w:ascii="Arial" w:hAnsi="Arial" w:cs="Arial"/>
          <w:lang w:val="en-GB"/>
        </w:rPr>
        <w:t>;</w:t>
      </w:r>
      <w:r w:rsidRPr="00D733C5">
        <w:rPr>
          <w:rFonts w:ascii="Arial" w:hAnsi="Arial" w:cs="Arial"/>
          <w:lang w:val="en-GB"/>
        </w:rPr>
        <w:t xml:space="preserve"> several ha</w:t>
      </w:r>
      <w:r w:rsidR="00453DB6">
        <w:rPr>
          <w:rFonts w:ascii="Arial" w:hAnsi="Arial" w:cs="Arial"/>
          <w:lang w:val="en-GB"/>
        </w:rPr>
        <w:t>d</w:t>
      </w:r>
      <w:r w:rsidRPr="00D733C5">
        <w:rPr>
          <w:rFonts w:ascii="Arial" w:hAnsi="Arial" w:cs="Arial"/>
          <w:lang w:val="en-GB"/>
        </w:rPr>
        <w:t xml:space="preserve"> established internal shading in the form of curtains and blinds.</w:t>
      </w:r>
    </w:p>
    <w:p w:rsidR="00B169F9" w:rsidRPr="00D733C5" w:rsidRDefault="00B169F9">
      <w:pPr>
        <w:rPr>
          <w:rFonts w:ascii="Arial" w:hAnsi="Arial" w:cs="Arial"/>
          <w:lang w:val="en-GB"/>
        </w:rPr>
      </w:pPr>
    </w:p>
    <w:p w:rsidR="0019706B" w:rsidRPr="00157A49" w:rsidRDefault="0019706B">
      <w:pPr>
        <w:pStyle w:val="Overskrift1"/>
        <w:rPr>
          <w:rFonts w:ascii="Arial" w:hAnsi="Arial" w:cs="Arial"/>
          <w:lang w:val="en-GB"/>
        </w:rPr>
      </w:pPr>
      <w:r w:rsidRPr="005132F1">
        <w:rPr>
          <w:rFonts w:ascii="Arial" w:hAnsi="Arial" w:cs="Arial"/>
          <w:lang w:val="en-GB"/>
        </w:rPr>
        <w:t>DISCUSSION</w:t>
      </w:r>
    </w:p>
    <w:p w:rsidR="0019706B" w:rsidRPr="00157A49" w:rsidRDefault="0019706B">
      <w:pPr>
        <w:rPr>
          <w:rFonts w:ascii="Arial" w:hAnsi="Arial" w:cs="Arial"/>
          <w:lang w:val="en-GB"/>
        </w:rPr>
      </w:pPr>
    </w:p>
    <w:p w:rsidR="00536183" w:rsidRPr="00157A49" w:rsidRDefault="00536183">
      <w:pPr>
        <w:rPr>
          <w:rFonts w:ascii="Arial" w:hAnsi="Arial" w:cs="Arial"/>
          <w:lang w:val="en-GB"/>
        </w:rPr>
      </w:pPr>
      <w:r w:rsidRPr="00157A49">
        <w:rPr>
          <w:rFonts w:ascii="Arial" w:hAnsi="Arial" w:cs="Arial"/>
          <w:lang w:val="en-GB"/>
        </w:rPr>
        <w:t>Overall, the house owners had a positive experience of moving into and stay</w:t>
      </w:r>
      <w:r w:rsidR="008004CB">
        <w:rPr>
          <w:rFonts w:ascii="Arial" w:hAnsi="Arial" w:cs="Arial"/>
          <w:lang w:val="en-GB"/>
        </w:rPr>
        <w:t>ing</w:t>
      </w:r>
      <w:r w:rsidRPr="00157A49">
        <w:rPr>
          <w:rFonts w:ascii="Arial" w:hAnsi="Arial" w:cs="Arial"/>
          <w:lang w:val="en-GB"/>
        </w:rPr>
        <w:t xml:space="preserve"> in their new low-energy houses and they </w:t>
      </w:r>
      <w:r w:rsidR="008004CB">
        <w:rPr>
          <w:rFonts w:ascii="Arial" w:hAnsi="Arial" w:cs="Arial"/>
          <w:lang w:val="en-GB"/>
        </w:rPr>
        <w:t>would</w:t>
      </w:r>
      <w:r w:rsidRPr="00157A49">
        <w:rPr>
          <w:rFonts w:ascii="Arial" w:hAnsi="Arial" w:cs="Arial"/>
          <w:lang w:val="en-GB"/>
        </w:rPr>
        <w:t xml:space="preserve"> recommend others to stay in a low-energy house. </w:t>
      </w:r>
      <w:r w:rsidR="001334AD" w:rsidRPr="00157A49">
        <w:rPr>
          <w:rFonts w:ascii="Arial" w:hAnsi="Arial" w:cs="Arial"/>
          <w:lang w:val="en-GB"/>
        </w:rPr>
        <w:t>They explain</w:t>
      </w:r>
      <w:r w:rsidR="008004CB">
        <w:rPr>
          <w:rFonts w:ascii="Arial" w:hAnsi="Arial" w:cs="Arial"/>
          <w:lang w:val="en-GB"/>
        </w:rPr>
        <w:t>ed</w:t>
      </w:r>
      <w:r w:rsidR="001334AD" w:rsidRPr="00157A49">
        <w:rPr>
          <w:rFonts w:ascii="Arial" w:hAnsi="Arial" w:cs="Arial"/>
          <w:lang w:val="en-GB"/>
        </w:rPr>
        <w:t xml:space="preserve"> it by their experience of </w:t>
      </w:r>
      <w:r w:rsidRPr="00157A49">
        <w:rPr>
          <w:rFonts w:ascii="Arial" w:hAnsi="Arial" w:cs="Arial"/>
          <w:lang w:val="en-GB"/>
        </w:rPr>
        <w:t xml:space="preserve">good indoor climate and low energy </w:t>
      </w:r>
      <w:r w:rsidR="001E03ED">
        <w:rPr>
          <w:rFonts w:ascii="Arial" w:hAnsi="Arial" w:cs="Arial"/>
          <w:lang w:val="en-GB"/>
        </w:rPr>
        <w:t xml:space="preserve">consumption </w:t>
      </w:r>
      <w:r w:rsidRPr="00157A49">
        <w:rPr>
          <w:rFonts w:ascii="Arial" w:hAnsi="Arial" w:cs="Arial"/>
          <w:lang w:val="en-GB"/>
        </w:rPr>
        <w:t xml:space="preserve">and </w:t>
      </w:r>
      <w:r w:rsidR="00ED38AD" w:rsidRPr="00ED38AD">
        <w:rPr>
          <w:rFonts w:ascii="Arial" w:hAnsi="Arial" w:cs="Arial"/>
          <w:lang w:val="en-GB"/>
        </w:rPr>
        <w:t xml:space="preserve">consequently </w:t>
      </w:r>
      <w:r w:rsidR="00ED38AD">
        <w:rPr>
          <w:rFonts w:ascii="Arial" w:hAnsi="Arial" w:cs="Arial"/>
          <w:lang w:val="en-GB"/>
        </w:rPr>
        <w:t>low running</w:t>
      </w:r>
      <w:r w:rsidRPr="00157A49">
        <w:rPr>
          <w:rFonts w:ascii="Arial" w:hAnsi="Arial" w:cs="Arial"/>
          <w:lang w:val="en-GB"/>
        </w:rPr>
        <w:t xml:space="preserve"> costs</w:t>
      </w:r>
      <w:r w:rsidR="001334AD" w:rsidRPr="00157A49">
        <w:rPr>
          <w:rFonts w:ascii="Arial" w:hAnsi="Arial" w:cs="Arial"/>
          <w:lang w:val="en-GB"/>
        </w:rPr>
        <w:t xml:space="preserve">. A majority </w:t>
      </w:r>
      <w:r w:rsidR="008004CB">
        <w:rPr>
          <w:rFonts w:ascii="Arial" w:hAnsi="Arial" w:cs="Arial"/>
          <w:lang w:val="en-GB"/>
        </w:rPr>
        <w:t>we</w:t>
      </w:r>
      <w:r w:rsidRPr="00157A49">
        <w:rPr>
          <w:rFonts w:ascii="Arial" w:hAnsi="Arial" w:cs="Arial"/>
          <w:lang w:val="en-GB"/>
        </w:rPr>
        <w:t xml:space="preserve">re more satisfied with the </w:t>
      </w:r>
      <w:r w:rsidR="001334AD" w:rsidRPr="00157A49">
        <w:rPr>
          <w:rFonts w:ascii="Arial" w:hAnsi="Arial" w:cs="Arial"/>
          <w:lang w:val="en-GB"/>
        </w:rPr>
        <w:t xml:space="preserve">indoor climate </w:t>
      </w:r>
      <w:r w:rsidRPr="00157A49">
        <w:rPr>
          <w:rFonts w:ascii="Arial" w:hAnsi="Arial" w:cs="Arial"/>
          <w:lang w:val="en-GB"/>
        </w:rPr>
        <w:t xml:space="preserve">in their new house compared with their earlier </w:t>
      </w:r>
      <w:r w:rsidR="00A0684A">
        <w:rPr>
          <w:rFonts w:ascii="Arial" w:hAnsi="Arial" w:cs="Arial"/>
          <w:lang w:val="en-GB"/>
        </w:rPr>
        <w:t>dwelling</w:t>
      </w:r>
      <w:r w:rsidRPr="00157A49">
        <w:rPr>
          <w:rFonts w:ascii="Arial" w:hAnsi="Arial" w:cs="Arial"/>
          <w:lang w:val="en-GB"/>
        </w:rPr>
        <w:t>.</w:t>
      </w:r>
    </w:p>
    <w:p w:rsidR="00536183" w:rsidRPr="00157A49" w:rsidRDefault="00536183">
      <w:pPr>
        <w:rPr>
          <w:rFonts w:ascii="Arial" w:hAnsi="Arial" w:cs="Arial"/>
          <w:lang w:val="en-GB"/>
        </w:rPr>
      </w:pPr>
    </w:p>
    <w:p w:rsidR="00955CD2" w:rsidRPr="00620BCE" w:rsidRDefault="00C641A6">
      <w:pPr>
        <w:rPr>
          <w:rFonts w:ascii="Arial" w:hAnsi="Arial" w:cs="Arial"/>
          <w:lang w:val="en-GB"/>
        </w:rPr>
      </w:pPr>
      <w:r w:rsidRPr="00157A49">
        <w:rPr>
          <w:rFonts w:ascii="Arial" w:hAnsi="Arial" w:cs="Arial"/>
          <w:lang w:val="en-GB"/>
        </w:rPr>
        <w:t xml:space="preserve">Earlier studies </w:t>
      </w:r>
      <w:r w:rsidR="00F276A1">
        <w:rPr>
          <w:rFonts w:ascii="Arial" w:hAnsi="Arial" w:cs="Arial"/>
          <w:lang w:val="en-GB"/>
        </w:rPr>
        <w:t>have</w:t>
      </w:r>
      <w:r w:rsidR="00413946">
        <w:rPr>
          <w:rFonts w:ascii="Arial" w:hAnsi="Arial" w:cs="Arial"/>
          <w:lang w:val="en-GB"/>
        </w:rPr>
        <w:t xml:space="preserve"> found</w:t>
      </w:r>
      <w:r w:rsidR="00413946">
        <w:rPr>
          <w:rFonts w:ascii="Arial" w:hAnsi="Arial" w:cs="Arial"/>
        </w:rPr>
        <w:t xml:space="preserve"> </w:t>
      </w:r>
      <w:r w:rsidR="00F276A1">
        <w:rPr>
          <w:rFonts w:ascii="Arial" w:hAnsi="Arial" w:cs="Arial"/>
          <w:lang w:val="en-GB"/>
        </w:rPr>
        <w:t>that p</w:t>
      </w:r>
      <w:r w:rsidRPr="00157A49">
        <w:rPr>
          <w:rFonts w:ascii="Arial" w:hAnsi="Arial" w:cs="Arial"/>
          <w:lang w:val="en-GB"/>
        </w:rPr>
        <w:t xml:space="preserve">rerequisites </w:t>
      </w:r>
      <w:r w:rsidR="00A934C3">
        <w:rPr>
          <w:rFonts w:ascii="Arial" w:hAnsi="Arial" w:cs="Arial"/>
          <w:lang w:val="en-GB"/>
        </w:rPr>
        <w:t>for</w:t>
      </w:r>
      <w:r w:rsidRPr="00157A49">
        <w:rPr>
          <w:rFonts w:ascii="Arial" w:hAnsi="Arial" w:cs="Arial"/>
          <w:lang w:val="en-GB"/>
        </w:rPr>
        <w:t xml:space="preserve"> ensur</w:t>
      </w:r>
      <w:r w:rsidR="008004CB">
        <w:rPr>
          <w:rFonts w:ascii="Arial" w:hAnsi="Arial" w:cs="Arial"/>
          <w:lang w:val="en-GB"/>
        </w:rPr>
        <w:t>ing</w:t>
      </w:r>
      <w:r w:rsidRPr="00620BCE">
        <w:rPr>
          <w:rFonts w:ascii="Arial" w:hAnsi="Arial" w:cs="Arial"/>
          <w:lang w:val="en-GB"/>
        </w:rPr>
        <w:t xml:space="preserve"> </w:t>
      </w:r>
      <w:r w:rsidR="00E01606" w:rsidRPr="00620BCE">
        <w:rPr>
          <w:rFonts w:ascii="Arial" w:hAnsi="Arial" w:cs="Arial"/>
          <w:lang w:val="en-GB"/>
        </w:rPr>
        <w:t xml:space="preserve">that </w:t>
      </w:r>
      <w:r w:rsidRPr="00620BCE">
        <w:rPr>
          <w:rFonts w:ascii="Arial" w:hAnsi="Arial" w:cs="Arial"/>
          <w:lang w:val="en-GB"/>
        </w:rPr>
        <w:t xml:space="preserve">occupants </w:t>
      </w:r>
      <w:r w:rsidR="00E01606" w:rsidRPr="00620BCE">
        <w:rPr>
          <w:rFonts w:ascii="Arial" w:hAnsi="Arial" w:cs="Arial"/>
          <w:lang w:val="en-GB"/>
        </w:rPr>
        <w:t xml:space="preserve">are satisfied </w:t>
      </w:r>
      <w:r w:rsidRPr="00620BCE">
        <w:rPr>
          <w:rFonts w:ascii="Arial" w:hAnsi="Arial" w:cs="Arial"/>
          <w:lang w:val="en-GB"/>
        </w:rPr>
        <w:t>with the indoor climate</w:t>
      </w:r>
      <w:r w:rsidR="007B75B4" w:rsidRPr="00620BCE">
        <w:rPr>
          <w:lang w:val="en-GB"/>
        </w:rPr>
        <w:t xml:space="preserve"> </w:t>
      </w:r>
      <w:r w:rsidR="007B75B4" w:rsidRPr="00620BCE">
        <w:rPr>
          <w:rFonts w:ascii="Arial" w:hAnsi="Arial" w:cs="Arial"/>
          <w:lang w:val="en-GB"/>
        </w:rPr>
        <w:t xml:space="preserve">in low-energy </w:t>
      </w:r>
      <w:proofErr w:type="gramStart"/>
      <w:r w:rsidR="007B75B4" w:rsidRPr="00620BCE">
        <w:rPr>
          <w:rFonts w:ascii="Arial" w:hAnsi="Arial" w:cs="Arial"/>
          <w:lang w:val="en-GB"/>
        </w:rPr>
        <w:t>houses</w:t>
      </w:r>
      <w:r w:rsidR="00E01606" w:rsidRPr="00620BCE">
        <w:rPr>
          <w:rFonts w:ascii="Arial" w:hAnsi="Arial" w:cs="Arial"/>
          <w:lang w:val="en-GB"/>
        </w:rPr>
        <w:t>,</w:t>
      </w:r>
      <w:proofErr w:type="gramEnd"/>
      <w:r w:rsidRPr="00620BCE">
        <w:rPr>
          <w:rFonts w:ascii="Arial" w:hAnsi="Arial" w:cs="Arial"/>
          <w:lang w:val="en-GB"/>
        </w:rPr>
        <w:t xml:space="preserve"> </w:t>
      </w:r>
      <w:r w:rsidR="00262B9F">
        <w:rPr>
          <w:rFonts w:ascii="Arial" w:hAnsi="Arial" w:cs="Arial"/>
          <w:lang w:val="en-GB"/>
        </w:rPr>
        <w:t>are</w:t>
      </w:r>
      <w:r w:rsidR="00A934C3">
        <w:rPr>
          <w:rFonts w:ascii="Arial" w:hAnsi="Arial" w:cs="Arial"/>
          <w:lang w:val="en-GB"/>
        </w:rPr>
        <w:t>,</w:t>
      </w:r>
      <w:r w:rsidRPr="00620BCE">
        <w:rPr>
          <w:rFonts w:ascii="Arial" w:hAnsi="Arial" w:cs="Arial"/>
          <w:lang w:val="en-GB"/>
        </w:rPr>
        <w:t xml:space="preserve"> </w:t>
      </w:r>
      <w:r w:rsidR="00F276A1">
        <w:rPr>
          <w:rFonts w:ascii="Arial" w:hAnsi="Arial" w:cs="Arial"/>
          <w:lang w:val="en-GB"/>
        </w:rPr>
        <w:t>among other</w:t>
      </w:r>
      <w:r w:rsidR="00A934C3">
        <w:rPr>
          <w:rFonts w:ascii="Arial" w:hAnsi="Arial" w:cs="Arial"/>
          <w:lang w:val="en-GB"/>
        </w:rPr>
        <w:t xml:space="preserve"> things,</w:t>
      </w:r>
      <w:r w:rsidR="00F276A1">
        <w:rPr>
          <w:rFonts w:ascii="Arial" w:hAnsi="Arial" w:cs="Arial"/>
          <w:lang w:val="en-GB"/>
        </w:rPr>
        <w:t xml:space="preserve"> </w:t>
      </w:r>
      <w:r w:rsidR="00E01606" w:rsidRPr="00620BCE">
        <w:rPr>
          <w:rFonts w:ascii="Arial" w:hAnsi="Arial" w:cs="Arial"/>
          <w:lang w:val="en-GB"/>
        </w:rPr>
        <w:t xml:space="preserve">a strong </w:t>
      </w:r>
      <w:r w:rsidRPr="00620BCE">
        <w:rPr>
          <w:rFonts w:ascii="Arial" w:hAnsi="Arial" w:cs="Arial"/>
          <w:lang w:val="en-GB"/>
        </w:rPr>
        <w:t>focus on</w:t>
      </w:r>
      <w:r w:rsidR="001D72DE">
        <w:rPr>
          <w:rFonts w:ascii="Arial" w:hAnsi="Arial" w:cs="Arial"/>
          <w:lang w:val="en-GB"/>
        </w:rPr>
        <w:t xml:space="preserve"> </w:t>
      </w:r>
      <w:r w:rsidR="00262B9F">
        <w:rPr>
          <w:rFonts w:ascii="Arial" w:hAnsi="Arial" w:cs="Arial"/>
          <w:lang w:val="en-GB"/>
        </w:rPr>
        <w:t xml:space="preserve">preventing </w:t>
      </w:r>
      <w:r w:rsidRPr="00620BCE">
        <w:rPr>
          <w:rFonts w:ascii="Arial" w:hAnsi="Arial" w:cs="Arial"/>
          <w:lang w:val="en-GB"/>
        </w:rPr>
        <w:t>uncomfortably high temperatures during summer and uncomfortable noise from technical installations</w:t>
      </w:r>
      <w:r w:rsidR="00E01606" w:rsidRPr="00620BCE">
        <w:rPr>
          <w:rFonts w:ascii="Arial" w:hAnsi="Arial" w:cs="Arial"/>
          <w:lang w:val="en-GB"/>
        </w:rPr>
        <w:t xml:space="preserve"> (Larsen, 2011, Knudsen et al</w:t>
      </w:r>
      <w:r w:rsidR="006C4E92" w:rsidRPr="00620BCE">
        <w:rPr>
          <w:rFonts w:ascii="Arial" w:hAnsi="Arial" w:cs="Arial"/>
          <w:lang w:val="en-GB"/>
        </w:rPr>
        <w:t>.</w:t>
      </w:r>
      <w:r w:rsidR="00E01606" w:rsidRPr="00620BCE">
        <w:rPr>
          <w:rFonts w:ascii="Arial" w:hAnsi="Arial" w:cs="Arial"/>
          <w:lang w:val="en-GB"/>
        </w:rPr>
        <w:t>, 2012)</w:t>
      </w:r>
      <w:r w:rsidRPr="00620BCE">
        <w:rPr>
          <w:rFonts w:ascii="Arial" w:hAnsi="Arial" w:cs="Arial"/>
          <w:lang w:val="en-GB"/>
        </w:rPr>
        <w:t>.</w:t>
      </w:r>
      <w:r w:rsidR="00DA1ED8" w:rsidRPr="00620BCE">
        <w:rPr>
          <w:rFonts w:ascii="Arial" w:hAnsi="Arial" w:cs="Arial"/>
          <w:lang w:val="en-GB"/>
        </w:rPr>
        <w:t xml:space="preserve"> Solutions are available, </w:t>
      </w:r>
      <w:r w:rsidR="00955CD2" w:rsidRPr="00620BCE">
        <w:rPr>
          <w:rFonts w:ascii="Arial" w:hAnsi="Arial" w:cs="Arial"/>
          <w:lang w:val="en-GB"/>
        </w:rPr>
        <w:t>e.g.</w:t>
      </w:r>
      <w:r w:rsidR="00DA1ED8" w:rsidRPr="00620BCE">
        <w:rPr>
          <w:rFonts w:ascii="Arial" w:hAnsi="Arial" w:cs="Arial"/>
          <w:lang w:val="en-GB"/>
        </w:rPr>
        <w:t xml:space="preserve"> by combining external solar shading, appropriate size and type of windows facing the sun and facilitat</w:t>
      </w:r>
      <w:r w:rsidR="0048022C" w:rsidRPr="00157A49">
        <w:rPr>
          <w:rFonts w:ascii="Arial" w:hAnsi="Arial" w:cs="Arial"/>
          <w:lang w:val="en-GB"/>
        </w:rPr>
        <w:t>ing</w:t>
      </w:r>
      <w:r w:rsidR="00DA1ED8" w:rsidRPr="00620BCE">
        <w:rPr>
          <w:rFonts w:ascii="Arial" w:hAnsi="Arial" w:cs="Arial"/>
          <w:lang w:val="en-GB"/>
        </w:rPr>
        <w:t xml:space="preserve"> effective use of natural and mechanical ventilation.</w:t>
      </w:r>
      <w:r w:rsidR="00955CD2" w:rsidRPr="00620BCE">
        <w:rPr>
          <w:rFonts w:ascii="Arial" w:hAnsi="Arial" w:cs="Arial"/>
          <w:lang w:val="en-GB"/>
        </w:rPr>
        <w:t xml:space="preserve"> </w:t>
      </w:r>
      <w:r w:rsidR="007B75B4" w:rsidRPr="00620BCE">
        <w:rPr>
          <w:rFonts w:ascii="Arial" w:hAnsi="Arial" w:cs="Arial"/>
          <w:lang w:val="en-GB"/>
        </w:rPr>
        <w:t xml:space="preserve">Compared </w:t>
      </w:r>
      <w:r w:rsidR="00A57C43">
        <w:rPr>
          <w:rFonts w:ascii="Arial" w:hAnsi="Arial" w:cs="Arial"/>
          <w:lang w:val="en-GB"/>
        </w:rPr>
        <w:t>with</w:t>
      </w:r>
      <w:r w:rsidR="007B75B4" w:rsidRPr="00620BCE">
        <w:rPr>
          <w:rFonts w:ascii="Arial" w:hAnsi="Arial" w:cs="Arial"/>
          <w:lang w:val="en-GB"/>
        </w:rPr>
        <w:t xml:space="preserve"> previous similar studies on earlier generations of low-energy houses</w:t>
      </w:r>
      <w:r w:rsidR="006C4E92" w:rsidRPr="00620BCE">
        <w:rPr>
          <w:rFonts w:ascii="Arial" w:hAnsi="Arial" w:cs="Arial"/>
          <w:lang w:val="en-GB"/>
        </w:rPr>
        <w:t xml:space="preserve"> (Knudsen et al</w:t>
      </w:r>
      <w:r w:rsidR="00A57C43">
        <w:rPr>
          <w:rFonts w:ascii="Arial" w:hAnsi="Arial" w:cs="Arial"/>
          <w:lang w:val="en-GB"/>
        </w:rPr>
        <w:t>.</w:t>
      </w:r>
      <w:r w:rsidR="006C4E92" w:rsidRPr="00620BCE">
        <w:rPr>
          <w:rFonts w:ascii="Arial" w:hAnsi="Arial" w:cs="Arial"/>
          <w:lang w:val="en-GB"/>
        </w:rPr>
        <w:t>, 2012 and 2013)</w:t>
      </w:r>
      <w:r w:rsidR="007B75B4" w:rsidRPr="00620BCE">
        <w:rPr>
          <w:rFonts w:ascii="Arial" w:hAnsi="Arial" w:cs="Arial"/>
          <w:lang w:val="en-GB"/>
        </w:rPr>
        <w:t xml:space="preserve">, </w:t>
      </w:r>
      <w:r w:rsidR="00C7580D">
        <w:rPr>
          <w:rFonts w:ascii="Arial" w:hAnsi="Arial" w:cs="Arial"/>
          <w:lang w:val="en-GB"/>
        </w:rPr>
        <w:t xml:space="preserve">the </w:t>
      </w:r>
      <w:r w:rsidR="00A934C3">
        <w:rPr>
          <w:rFonts w:ascii="Arial" w:hAnsi="Arial" w:cs="Arial"/>
          <w:lang w:val="en-GB"/>
        </w:rPr>
        <w:t>satisfaction</w:t>
      </w:r>
      <w:r w:rsidR="007B75B4" w:rsidRPr="00620BCE">
        <w:rPr>
          <w:rFonts w:ascii="Arial" w:hAnsi="Arial" w:cs="Arial"/>
          <w:lang w:val="en-GB"/>
        </w:rPr>
        <w:t xml:space="preserve"> with the perceived indoor climate have </w:t>
      </w:r>
      <w:r w:rsidR="00A934C3">
        <w:rPr>
          <w:rFonts w:ascii="Arial" w:hAnsi="Arial" w:cs="Arial"/>
          <w:lang w:val="en-GB"/>
        </w:rPr>
        <w:t>improved</w:t>
      </w:r>
      <w:r w:rsidR="007B75B4" w:rsidRPr="00620BCE">
        <w:rPr>
          <w:rFonts w:ascii="Arial" w:hAnsi="Arial" w:cs="Arial"/>
          <w:lang w:val="en-GB"/>
        </w:rPr>
        <w:t>.</w:t>
      </w:r>
    </w:p>
    <w:p w:rsidR="00955CD2" w:rsidRPr="00620BCE" w:rsidRDefault="00955CD2">
      <w:pPr>
        <w:rPr>
          <w:rFonts w:ascii="Arial" w:hAnsi="Arial" w:cs="Arial"/>
          <w:lang w:val="en-GB"/>
        </w:rPr>
      </w:pPr>
    </w:p>
    <w:p w:rsidR="00EB66CE" w:rsidRDefault="00955CD2">
      <w:pPr>
        <w:rPr>
          <w:lang w:val="en-GB"/>
        </w:rPr>
      </w:pPr>
      <w:r w:rsidRPr="00620BCE">
        <w:rPr>
          <w:rFonts w:ascii="Arial" w:hAnsi="Arial" w:cs="Arial"/>
          <w:lang w:val="en-GB"/>
        </w:rPr>
        <w:t xml:space="preserve">Earlier studies have also called for robust and easy-to-use technical installations </w:t>
      </w:r>
      <w:r w:rsidR="00FA3DFE">
        <w:rPr>
          <w:rFonts w:ascii="Arial" w:hAnsi="Arial" w:cs="Arial"/>
          <w:lang w:val="en-GB"/>
        </w:rPr>
        <w:t xml:space="preserve">that </w:t>
      </w:r>
      <w:r w:rsidRPr="00441772">
        <w:rPr>
          <w:rFonts w:ascii="Arial" w:hAnsi="Arial" w:cs="Arial"/>
          <w:lang w:val="en-GB"/>
        </w:rPr>
        <w:t xml:space="preserve">are fully operational </w:t>
      </w:r>
      <w:r w:rsidR="006C4E92" w:rsidRPr="00441772">
        <w:rPr>
          <w:rFonts w:ascii="Arial" w:hAnsi="Arial" w:cs="Arial"/>
          <w:lang w:val="en-GB"/>
        </w:rPr>
        <w:t>at the time of moving into the house</w:t>
      </w:r>
      <w:r w:rsidRPr="00441772">
        <w:rPr>
          <w:rFonts w:ascii="Arial" w:hAnsi="Arial" w:cs="Arial"/>
          <w:lang w:val="en-GB"/>
        </w:rPr>
        <w:t>. Comparing the results of this study with similar studies on earlier generations of low-energy houses (Knudsen et al</w:t>
      </w:r>
      <w:r w:rsidR="00FA3DFE">
        <w:rPr>
          <w:rFonts w:ascii="Arial" w:hAnsi="Arial" w:cs="Arial"/>
          <w:lang w:val="en-GB"/>
        </w:rPr>
        <w:t>.</w:t>
      </w:r>
      <w:r w:rsidRPr="00441772">
        <w:rPr>
          <w:rFonts w:ascii="Arial" w:hAnsi="Arial" w:cs="Arial"/>
          <w:lang w:val="en-GB"/>
        </w:rPr>
        <w:t>, 2012 and 2013)</w:t>
      </w:r>
      <w:proofErr w:type="gramStart"/>
      <w:r w:rsidR="00262B9F">
        <w:rPr>
          <w:rFonts w:ascii="Arial" w:hAnsi="Arial" w:cs="Arial"/>
          <w:lang w:val="en-GB"/>
        </w:rPr>
        <w:t>,</w:t>
      </w:r>
      <w:proofErr w:type="gramEnd"/>
      <w:r w:rsidRPr="00441772">
        <w:rPr>
          <w:rFonts w:ascii="Arial" w:hAnsi="Arial" w:cs="Arial"/>
          <w:lang w:val="en-GB"/>
        </w:rPr>
        <w:t xml:space="preserve"> it </w:t>
      </w:r>
      <w:r w:rsidR="00262B9F" w:rsidRPr="00262B9F">
        <w:rPr>
          <w:rFonts w:ascii="Arial" w:hAnsi="Arial" w:cs="Arial"/>
          <w:lang w:val="en-GB"/>
        </w:rPr>
        <w:t>was</w:t>
      </w:r>
      <w:r w:rsidR="001D72DE">
        <w:rPr>
          <w:rFonts w:ascii="Arial" w:hAnsi="Arial" w:cs="Arial"/>
          <w:lang w:val="en-GB"/>
        </w:rPr>
        <w:t xml:space="preserve"> found</w:t>
      </w:r>
      <w:r w:rsidRPr="00441772">
        <w:rPr>
          <w:rFonts w:ascii="Arial" w:hAnsi="Arial" w:cs="Arial"/>
          <w:lang w:val="en-GB"/>
        </w:rPr>
        <w:t xml:space="preserve"> that problems with the technical installations ha</w:t>
      </w:r>
      <w:r w:rsidR="00262B9F">
        <w:rPr>
          <w:rFonts w:ascii="Arial" w:hAnsi="Arial" w:cs="Arial"/>
          <w:lang w:val="en-GB"/>
        </w:rPr>
        <w:t>d</w:t>
      </w:r>
      <w:r w:rsidRPr="00441772">
        <w:rPr>
          <w:rFonts w:ascii="Arial" w:hAnsi="Arial" w:cs="Arial"/>
          <w:lang w:val="en-GB"/>
        </w:rPr>
        <w:t xml:space="preserve"> decreased.</w:t>
      </w:r>
      <w:r w:rsidR="003A1676" w:rsidRPr="00441772">
        <w:rPr>
          <w:rFonts w:ascii="Arial" w:hAnsi="Arial" w:cs="Arial"/>
          <w:lang w:val="en-GB"/>
        </w:rPr>
        <w:t xml:space="preserve"> However, </w:t>
      </w:r>
      <w:r w:rsidR="003A1676" w:rsidRPr="00E855F9">
        <w:rPr>
          <w:rFonts w:ascii="Arial" w:hAnsi="Arial" w:cs="Arial"/>
          <w:lang w:val="en-GB"/>
        </w:rPr>
        <w:t xml:space="preserve">there is a need for </w:t>
      </w:r>
      <w:r w:rsidR="003B5DAC" w:rsidRPr="00E855F9">
        <w:rPr>
          <w:rFonts w:ascii="Arial" w:hAnsi="Arial" w:cs="Arial"/>
          <w:lang w:val="en-GB"/>
        </w:rPr>
        <w:t xml:space="preserve">continued </w:t>
      </w:r>
      <w:r w:rsidR="003A1676" w:rsidRPr="00E855F9">
        <w:rPr>
          <w:rFonts w:ascii="Arial" w:hAnsi="Arial" w:cs="Arial"/>
          <w:lang w:val="en-GB"/>
        </w:rPr>
        <w:t xml:space="preserve">focus on the commissioning of new and </w:t>
      </w:r>
      <w:r w:rsidR="003B5DAC">
        <w:rPr>
          <w:rFonts w:ascii="Arial" w:hAnsi="Arial" w:cs="Arial"/>
          <w:lang w:val="en-GB"/>
        </w:rPr>
        <w:t xml:space="preserve">more or less </w:t>
      </w:r>
      <w:r w:rsidR="00EB66CE" w:rsidRPr="00EB66CE">
        <w:rPr>
          <w:rFonts w:ascii="Arial" w:hAnsi="Arial" w:cs="Arial"/>
          <w:lang w:val="en-GB"/>
        </w:rPr>
        <w:t xml:space="preserve">thoroughly tested </w:t>
      </w:r>
      <w:r w:rsidR="003A1676" w:rsidRPr="00BE4F14">
        <w:rPr>
          <w:rFonts w:ascii="Arial" w:hAnsi="Arial" w:cs="Arial"/>
          <w:lang w:val="en-GB"/>
        </w:rPr>
        <w:t xml:space="preserve">high performance installations and new designs to achieve </w:t>
      </w:r>
      <w:r w:rsidR="00EB66CE" w:rsidRPr="00BE4F14">
        <w:rPr>
          <w:rFonts w:ascii="Arial" w:hAnsi="Arial" w:cs="Arial"/>
          <w:lang w:val="en-GB"/>
        </w:rPr>
        <w:t xml:space="preserve">both </w:t>
      </w:r>
      <w:r w:rsidR="003A1676" w:rsidRPr="00BE4F14">
        <w:rPr>
          <w:rFonts w:ascii="Arial" w:hAnsi="Arial" w:cs="Arial"/>
          <w:lang w:val="en-GB"/>
        </w:rPr>
        <w:t xml:space="preserve">the desired low energy consumption and </w:t>
      </w:r>
      <w:r w:rsidR="00EB66CE" w:rsidRPr="00EB66CE">
        <w:rPr>
          <w:rFonts w:ascii="Arial" w:hAnsi="Arial" w:cs="Arial"/>
          <w:lang w:val="en-GB"/>
        </w:rPr>
        <w:t>satisfied house owners</w:t>
      </w:r>
      <w:r w:rsidR="003A1676" w:rsidRPr="00BE4F14">
        <w:rPr>
          <w:rFonts w:ascii="Arial" w:hAnsi="Arial" w:cs="Arial"/>
          <w:lang w:val="en-GB"/>
        </w:rPr>
        <w:t>.</w:t>
      </w:r>
    </w:p>
    <w:p w:rsidR="00955CD2" w:rsidRPr="00BE4F14" w:rsidRDefault="00955CD2">
      <w:pPr>
        <w:rPr>
          <w:rFonts w:ascii="Arial" w:hAnsi="Arial" w:cs="Arial"/>
          <w:lang w:val="en-GB"/>
        </w:rPr>
      </w:pPr>
    </w:p>
    <w:p w:rsidR="00C641A6" w:rsidRPr="00BA77DD" w:rsidRDefault="0077787F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</w:t>
      </w:r>
      <w:r w:rsidRPr="0023041A">
        <w:rPr>
          <w:rFonts w:ascii="Arial" w:hAnsi="Arial" w:cs="Arial"/>
          <w:lang w:val="en-GB"/>
        </w:rPr>
        <w:t>o a greater extent than previously,</w:t>
      </w:r>
      <w:r>
        <w:rPr>
          <w:rFonts w:ascii="Arial" w:hAnsi="Arial" w:cs="Arial"/>
          <w:lang w:val="en-GB"/>
        </w:rPr>
        <w:t xml:space="preserve"> t</w:t>
      </w:r>
      <w:r w:rsidR="003A1676" w:rsidRPr="00441772">
        <w:rPr>
          <w:rFonts w:ascii="Arial" w:hAnsi="Arial" w:cs="Arial"/>
          <w:lang w:val="en-GB"/>
        </w:rPr>
        <w:t xml:space="preserve">he house owners in this study experienced that their heat consumption </w:t>
      </w:r>
      <w:r>
        <w:rPr>
          <w:rFonts w:ascii="Arial" w:hAnsi="Arial" w:cs="Arial"/>
          <w:lang w:val="en-GB"/>
        </w:rPr>
        <w:t>wa</w:t>
      </w:r>
      <w:r w:rsidR="003A1676" w:rsidRPr="00441772">
        <w:rPr>
          <w:rFonts w:ascii="Arial" w:hAnsi="Arial" w:cs="Arial"/>
          <w:lang w:val="en-GB"/>
        </w:rPr>
        <w:t xml:space="preserve">s as low as they </w:t>
      </w:r>
      <w:r>
        <w:rPr>
          <w:rFonts w:ascii="Arial" w:hAnsi="Arial" w:cs="Arial"/>
          <w:lang w:val="en-GB"/>
        </w:rPr>
        <w:t xml:space="preserve">had </w:t>
      </w:r>
      <w:r w:rsidR="003A1676" w:rsidRPr="00441772">
        <w:rPr>
          <w:rFonts w:ascii="Arial" w:hAnsi="Arial" w:cs="Arial"/>
          <w:lang w:val="en-GB"/>
        </w:rPr>
        <w:t xml:space="preserve">expected before they moved into the </w:t>
      </w:r>
      <w:r w:rsidR="00A0311A" w:rsidRPr="00441772">
        <w:rPr>
          <w:rFonts w:ascii="Arial" w:hAnsi="Arial" w:cs="Arial"/>
          <w:lang w:val="en-GB"/>
        </w:rPr>
        <w:t xml:space="preserve">new </w:t>
      </w:r>
      <w:r w:rsidR="003A1676" w:rsidRPr="00441772">
        <w:rPr>
          <w:rFonts w:ascii="Arial" w:hAnsi="Arial" w:cs="Arial"/>
          <w:lang w:val="en-GB"/>
        </w:rPr>
        <w:t xml:space="preserve">house. </w:t>
      </w:r>
      <w:r w:rsidR="00A0311A" w:rsidRPr="00441772">
        <w:rPr>
          <w:rFonts w:ascii="Arial" w:hAnsi="Arial" w:cs="Arial"/>
          <w:lang w:val="en-GB"/>
        </w:rPr>
        <w:t>This m</w:t>
      </w:r>
      <w:r w:rsidR="004748C8">
        <w:rPr>
          <w:rFonts w:ascii="Arial" w:hAnsi="Arial" w:cs="Arial"/>
          <w:lang w:val="en-GB"/>
        </w:rPr>
        <w:t>ight</w:t>
      </w:r>
      <w:r w:rsidR="00A0311A" w:rsidRPr="00E0102C">
        <w:rPr>
          <w:rFonts w:ascii="Arial" w:hAnsi="Arial" w:cs="Arial"/>
          <w:lang w:val="en-GB"/>
        </w:rPr>
        <w:t xml:space="preserve"> be due to improved </w:t>
      </w:r>
      <w:r w:rsidR="00A0311A" w:rsidRPr="00B0442B">
        <w:rPr>
          <w:rFonts w:ascii="Arial" w:hAnsi="Arial" w:cs="Arial"/>
          <w:lang w:val="en-GB"/>
        </w:rPr>
        <w:t xml:space="preserve">communication </w:t>
      </w:r>
      <w:r w:rsidR="00E0102C" w:rsidRPr="00B0442B">
        <w:rPr>
          <w:rFonts w:ascii="Arial" w:hAnsi="Arial" w:cs="Arial"/>
          <w:lang w:val="en-GB"/>
        </w:rPr>
        <w:t xml:space="preserve">with </w:t>
      </w:r>
      <w:r w:rsidR="00A0311A" w:rsidRPr="00E0102C">
        <w:rPr>
          <w:rFonts w:ascii="Arial" w:hAnsi="Arial" w:cs="Arial"/>
          <w:lang w:val="en-GB"/>
        </w:rPr>
        <w:t xml:space="preserve">house owners </w:t>
      </w:r>
      <w:r w:rsidR="00B0442B">
        <w:rPr>
          <w:rFonts w:ascii="Arial" w:hAnsi="Arial" w:cs="Arial"/>
          <w:lang w:val="en-GB"/>
        </w:rPr>
        <w:t xml:space="preserve">giving </w:t>
      </w:r>
      <w:r w:rsidR="00A0311A" w:rsidRPr="00E0102C">
        <w:rPr>
          <w:rFonts w:ascii="Arial" w:hAnsi="Arial" w:cs="Arial"/>
          <w:lang w:val="en-GB"/>
        </w:rPr>
        <w:t xml:space="preserve">a </w:t>
      </w:r>
      <w:r w:rsidR="00536183" w:rsidRPr="00E0102C">
        <w:rPr>
          <w:rFonts w:ascii="Arial" w:hAnsi="Arial" w:cs="Arial"/>
          <w:lang w:val="en-GB"/>
        </w:rPr>
        <w:t xml:space="preserve">more </w:t>
      </w:r>
      <w:r w:rsidR="00955CD2" w:rsidRPr="00E0102C">
        <w:rPr>
          <w:rFonts w:ascii="Arial" w:hAnsi="Arial" w:cs="Arial"/>
          <w:lang w:val="en-GB"/>
        </w:rPr>
        <w:t xml:space="preserve">realistic expectation </w:t>
      </w:r>
      <w:r w:rsidR="00E0102C" w:rsidRPr="00F218B0">
        <w:rPr>
          <w:rFonts w:ascii="Arial" w:hAnsi="Arial" w:cs="Arial"/>
          <w:lang w:val="en-GB"/>
        </w:rPr>
        <w:t>of</w:t>
      </w:r>
      <w:r w:rsidR="00955CD2" w:rsidRPr="00E0102C">
        <w:rPr>
          <w:rFonts w:ascii="Arial" w:hAnsi="Arial" w:cs="Arial"/>
          <w:lang w:val="en-GB"/>
        </w:rPr>
        <w:t xml:space="preserve"> their energy consumption in accordance with their family situation and </w:t>
      </w:r>
      <w:r w:rsidR="00955CD2" w:rsidRPr="00620BCE">
        <w:rPr>
          <w:rFonts w:ascii="Arial" w:hAnsi="Arial" w:cs="Arial"/>
          <w:lang w:val="en-GB"/>
        </w:rPr>
        <w:t>behavio</w:t>
      </w:r>
      <w:r>
        <w:rPr>
          <w:rFonts w:ascii="Arial" w:hAnsi="Arial" w:cs="Arial"/>
          <w:lang w:val="en-GB"/>
        </w:rPr>
        <w:t>u</w:t>
      </w:r>
      <w:r w:rsidR="00955CD2" w:rsidRPr="00BA77DD">
        <w:rPr>
          <w:rFonts w:ascii="Arial" w:hAnsi="Arial" w:cs="Arial"/>
          <w:lang w:val="en-GB"/>
        </w:rPr>
        <w:t>r</w:t>
      </w:r>
      <w:r w:rsidR="00536183" w:rsidRPr="00BA77DD">
        <w:rPr>
          <w:rFonts w:ascii="Arial" w:hAnsi="Arial" w:cs="Arial"/>
          <w:lang w:val="en-GB"/>
        </w:rPr>
        <w:t xml:space="preserve"> than before</w:t>
      </w:r>
      <w:r w:rsidR="00955CD2" w:rsidRPr="00BA77DD">
        <w:rPr>
          <w:rFonts w:ascii="Arial" w:hAnsi="Arial" w:cs="Arial"/>
          <w:lang w:val="en-GB"/>
        </w:rPr>
        <w:t>.</w:t>
      </w:r>
    </w:p>
    <w:p w:rsidR="00BC2BDE" w:rsidRPr="00BA77DD" w:rsidRDefault="00BC2BDE">
      <w:pPr>
        <w:rPr>
          <w:rFonts w:ascii="Arial" w:hAnsi="Arial" w:cs="Arial"/>
          <w:lang w:val="en-GB"/>
        </w:rPr>
      </w:pPr>
    </w:p>
    <w:p w:rsidR="00E8307B" w:rsidRPr="005132F1" w:rsidRDefault="00E8307B">
      <w:pPr>
        <w:pStyle w:val="Overskrift1"/>
        <w:rPr>
          <w:rFonts w:ascii="Arial" w:hAnsi="Arial" w:cs="Arial"/>
          <w:b w:val="0"/>
          <w:lang w:val="en-GB"/>
        </w:rPr>
      </w:pPr>
      <w:r w:rsidRPr="005132F1">
        <w:rPr>
          <w:rFonts w:ascii="Arial" w:hAnsi="Arial" w:cs="Arial"/>
          <w:lang w:val="en-GB"/>
        </w:rPr>
        <w:t>CONCLUSION</w:t>
      </w:r>
      <w:r w:rsidR="00A626A9" w:rsidRPr="005132F1">
        <w:rPr>
          <w:rFonts w:ascii="Arial" w:hAnsi="Arial" w:cs="Arial"/>
          <w:lang w:val="en-GB"/>
        </w:rPr>
        <w:t>S</w:t>
      </w:r>
    </w:p>
    <w:p w:rsidR="00C07C2A" w:rsidRPr="002E165F" w:rsidRDefault="00C07C2A">
      <w:pPr>
        <w:rPr>
          <w:rFonts w:ascii="Arial" w:hAnsi="Arial" w:cs="Arial"/>
          <w:lang w:val="en-GB"/>
        </w:rPr>
      </w:pPr>
    </w:p>
    <w:p w:rsidR="009D47FC" w:rsidRDefault="008A6405" w:rsidP="00C7580D">
      <w:pPr>
        <w:rPr>
          <w:rFonts w:ascii="Arial" w:hAnsi="Arial" w:cs="Arial"/>
          <w:lang w:val="en-GB"/>
        </w:rPr>
      </w:pPr>
      <w:r w:rsidRPr="002E165F">
        <w:rPr>
          <w:rFonts w:ascii="Arial" w:hAnsi="Arial" w:cs="Arial"/>
          <w:lang w:val="en-GB"/>
        </w:rPr>
        <w:t>T</w:t>
      </w:r>
      <w:r w:rsidR="00164F3D" w:rsidRPr="002E165F">
        <w:rPr>
          <w:rFonts w:ascii="Arial" w:hAnsi="Arial" w:cs="Arial"/>
          <w:lang w:val="en-GB"/>
        </w:rPr>
        <w:t xml:space="preserve">he </w:t>
      </w:r>
      <w:r w:rsidRPr="002E165F">
        <w:rPr>
          <w:rFonts w:ascii="Arial" w:hAnsi="Arial" w:cs="Arial"/>
          <w:lang w:val="en-GB"/>
        </w:rPr>
        <w:t xml:space="preserve">majority of </w:t>
      </w:r>
      <w:r w:rsidR="00164F3D" w:rsidRPr="002E165F">
        <w:rPr>
          <w:rFonts w:ascii="Arial" w:hAnsi="Arial" w:cs="Arial"/>
          <w:lang w:val="en-GB"/>
        </w:rPr>
        <w:t xml:space="preserve">house owners were </w:t>
      </w:r>
      <w:r w:rsidR="00C46380" w:rsidRPr="002E165F">
        <w:rPr>
          <w:rFonts w:ascii="Arial" w:hAnsi="Arial" w:cs="Arial"/>
          <w:lang w:val="en-GB"/>
        </w:rPr>
        <w:t>satisf</w:t>
      </w:r>
      <w:r w:rsidR="00164F3D" w:rsidRPr="002E165F">
        <w:rPr>
          <w:rFonts w:ascii="Arial" w:hAnsi="Arial" w:cs="Arial"/>
          <w:lang w:val="en-GB"/>
        </w:rPr>
        <w:t>ied</w:t>
      </w:r>
      <w:r w:rsidR="00C46380" w:rsidRPr="002E165F">
        <w:rPr>
          <w:rFonts w:ascii="Arial" w:hAnsi="Arial" w:cs="Arial"/>
          <w:lang w:val="en-GB"/>
        </w:rPr>
        <w:t xml:space="preserve"> with the</w:t>
      </w:r>
      <w:r w:rsidR="00C07C2A" w:rsidRPr="002E165F">
        <w:rPr>
          <w:rFonts w:ascii="Arial" w:hAnsi="Arial" w:cs="Arial"/>
          <w:lang w:val="en-GB"/>
        </w:rPr>
        <w:t>ir</w:t>
      </w:r>
      <w:r w:rsidR="00C46380" w:rsidRPr="002E165F">
        <w:rPr>
          <w:rFonts w:ascii="Arial" w:hAnsi="Arial" w:cs="Arial"/>
          <w:lang w:val="en-GB"/>
        </w:rPr>
        <w:t xml:space="preserve"> new low-energy houses</w:t>
      </w:r>
      <w:r w:rsidR="00C7580D">
        <w:rPr>
          <w:rFonts w:ascii="Arial" w:hAnsi="Arial" w:cs="Arial"/>
          <w:lang w:val="en-GB"/>
        </w:rPr>
        <w:t xml:space="preserve">. </w:t>
      </w:r>
      <w:r w:rsidR="009D47FC" w:rsidRPr="002E165F">
        <w:rPr>
          <w:rFonts w:ascii="Arial" w:hAnsi="Arial" w:cs="Arial"/>
          <w:lang w:val="en-GB"/>
        </w:rPr>
        <w:t xml:space="preserve">They </w:t>
      </w:r>
      <w:r w:rsidR="004748C8">
        <w:rPr>
          <w:rFonts w:ascii="Arial" w:hAnsi="Arial" w:cs="Arial"/>
          <w:lang w:val="en-GB"/>
        </w:rPr>
        <w:t>w</w:t>
      </w:r>
      <w:r w:rsidR="009D47FC" w:rsidRPr="002E165F">
        <w:rPr>
          <w:rFonts w:ascii="Arial" w:hAnsi="Arial" w:cs="Arial"/>
          <w:lang w:val="en-GB"/>
        </w:rPr>
        <w:t xml:space="preserve">ould recommend others to </w:t>
      </w:r>
      <w:r w:rsidR="004053DB" w:rsidRPr="002E165F">
        <w:rPr>
          <w:rFonts w:ascii="Arial" w:hAnsi="Arial" w:cs="Arial"/>
          <w:lang w:val="en-GB"/>
        </w:rPr>
        <w:t>live</w:t>
      </w:r>
      <w:r w:rsidR="009D47FC" w:rsidRPr="002E165F">
        <w:rPr>
          <w:rFonts w:ascii="Arial" w:hAnsi="Arial" w:cs="Arial"/>
          <w:lang w:val="en-GB"/>
        </w:rPr>
        <w:t xml:space="preserve"> in a low-energy house</w:t>
      </w:r>
      <w:r w:rsidR="00C7580D">
        <w:rPr>
          <w:rFonts w:ascii="Arial" w:hAnsi="Arial" w:cs="Arial"/>
          <w:lang w:val="en-GB"/>
        </w:rPr>
        <w:t>, and t</w:t>
      </w:r>
      <w:r w:rsidR="000E2003" w:rsidRPr="002E165F">
        <w:rPr>
          <w:rFonts w:ascii="Arial" w:hAnsi="Arial" w:cs="Arial"/>
          <w:lang w:val="en-GB"/>
        </w:rPr>
        <w:t>he</w:t>
      </w:r>
      <w:r w:rsidRPr="002E165F">
        <w:rPr>
          <w:rFonts w:ascii="Arial" w:hAnsi="Arial" w:cs="Arial"/>
          <w:lang w:val="en-GB"/>
        </w:rPr>
        <w:t>y</w:t>
      </w:r>
      <w:r w:rsidRPr="002E165F">
        <w:rPr>
          <w:lang w:val="en-GB"/>
        </w:rPr>
        <w:t xml:space="preserve"> </w:t>
      </w:r>
      <w:r w:rsidRPr="002E165F">
        <w:rPr>
          <w:rFonts w:ascii="Arial" w:hAnsi="Arial" w:cs="Arial"/>
          <w:lang w:val="en-GB"/>
        </w:rPr>
        <w:t xml:space="preserve">perceived the indoor </w:t>
      </w:r>
      <w:r w:rsidR="00E7412D" w:rsidRPr="002E165F">
        <w:rPr>
          <w:rFonts w:ascii="Arial" w:hAnsi="Arial" w:cs="Arial"/>
          <w:lang w:val="en-GB"/>
        </w:rPr>
        <w:t>climate</w:t>
      </w:r>
      <w:r w:rsidRPr="002E165F">
        <w:rPr>
          <w:rFonts w:ascii="Arial" w:hAnsi="Arial" w:cs="Arial"/>
          <w:lang w:val="en-GB"/>
        </w:rPr>
        <w:t xml:space="preserve"> as </w:t>
      </w:r>
      <w:r w:rsidR="00C7580D" w:rsidRPr="00E51F1F">
        <w:rPr>
          <w:rFonts w:ascii="Arial" w:hAnsi="Arial" w:cs="Arial"/>
          <w:lang w:val="en-GB"/>
        </w:rPr>
        <w:t>satisfactory</w:t>
      </w:r>
      <w:r w:rsidR="00D35362" w:rsidRPr="00E51F1F">
        <w:rPr>
          <w:rFonts w:ascii="Arial" w:hAnsi="Arial" w:cs="Arial"/>
          <w:lang w:val="en-GB"/>
        </w:rPr>
        <w:t xml:space="preserve">, </w:t>
      </w:r>
      <w:r w:rsidR="00C7580D" w:rsidRPr="00E51F1F">
        <w:rPr>
          <w:rFonts w:ascii="Arial" w:hAnsi="Arial" w:cs="Arial"/>
          <w:lang w:val="en-GB"/>
        </w:rPr>
        <w:t>and</w:t>
      </w:r>
      <w:r w:rsidR="0052718C" w:rsidRPr="00E51F1F">
        <w:rPr>
          <w:rFonts w:ascii="Arial" w:hAnsi="Arial" w:cs="Arial"/>
          <w:lang w:val="en-GB"/>
        </w:rPr>
        <w:t xml:space="preserve"> better</w:t>
      </w:r>
      <w:r w:rsidR="0052718C" w:rsidRPr="002E165F">
        <w:rPr>
          <w:rFonts w:ascii="Arial" w:hAnsi="Arial" w:cs="Arial"/>
          <w:lang w:val="en-GB"/>
        </w:rPr>
        <w:t xml:space="preserve"> than in their former (</w:t>
      </w:r>
      <w:r w:rsidR="008205C7">
        <w:rPr>
          <w:rFonts w:ascii="Arial" w:hAnsi="Arial" w:cs="Arial"/>
          <w:lang w:val="en-GB"/>
        </w:rPr>
        <w:t xml:space="preserve">older and </w:t>
      </w:r>
      <w:r w:rsidR="0052718C" w:rsidRPr="002E165F">
        <w:rPr>
          <w:rFonts w:ascii="Arial" w:hAnsi="Arial" w:cs="Arial"/>
          <w:lang w:val="en-GB"/>
        </w:rPr>
        <w:t xml:space="preserve">not low-energy) </w:t>
      </w:r>
      <w:r w:rsidR="003D4C42">
        <w:rPr>
          <w:rFonts w:ascii="Arial" w:hAnsi="Arial" w:cs="Arial"/>
          <w:lang w:val="en-GB"/>
        </w:rPr>
        <w:t>dwelling</w:t>
      </w:r>
      <w:r w:rsidR="00EC4C6C">
        <w:rPr>
          <w:rFonts w:ascii="Arial" w:hAnsi="Arial" w:cs="Arial"/>
          <w:lang w:val="en-GB"/>
        </w:rPr>
        <w:t>.</w:t>
      </w:r>
    </w:p>
    <w:p w:rsidR="00EC4C6C" w:rsidRPr="002E165F" w:rsidRDefault="00EC4C6C" w:rsidP="00C7580D">
      <w:pPr>
        <w:rPr>
          <w:rFonts w:ascii="Arial" w:hAnsi="Arial" w:cs="Arial"/>
          <w:lang w:val="en-GB"/>
        </w:rPr>
      </w:pPr>
    </w:p>
    <w:p w:rsidR="0090068F" w:rsidRDefault="008A6405">
      <w:r w:rsidRPr="002E165F">
        <w:rPr>
          <w:rFonts w:ascii="Arial" w:hAnsi="Arial" w:cs="Arial"/>
          <w:lang w:val="en-GB"/>
        </w:rPr>
        <w:t xml:space="preserve">Compared </w:t>
      </w:r>
      <w:r w:rsidR="00811E0A">
        <w:rPr>
          <w:rFonts w:ascii="Arial" w:hAnsi="Arial" w:cs="Arial"/>
          <w:lang w:val="en-GB"/>
        </w:rPr>
        <w:t>with</w:t>
      </w:r>
      <w:r w:rsidRPr="002E165F">
        <w:rPr>
          <w:rFonts w:ascii="Arial" w:hAnsi="Arial" w:cs="Arial"/>
          <w:lang w:val="en-GB"/>
        </w:rPr>
        <w:t xml:space="preserve"> previous similar studies </w:t>
      </w:r>
      <w:r w:rsidR="00341374" w:rsidRPr="002E165F">
        <w:rPr>
          <w:rFonts w:ascii="Arial" w:hAnsi="Arial" w:cs="Arial"/>
          <w:lang w:val="en-GB"/>
        </w:rPr>
        <w:t xml:space="preserve">on </w:t>
      </w:r>
      <w:r w:rsidR="008D4A3A" w:rsidRPr="002E165F">
        <w:rPr>
          <w:rFonts w:ascii="Arial" w:hAnsi="Arial" w:cs="Arial"/>
          <w:lang w:val="en-GB"/>
        </w:rPr>
        <w:t xml:space="preserve">earlier generations of </w:t>
      </w:r>
      <w:r w:rsidR="00341374" w:rsidRPr="002E165F">
        <w:rPr>
          <w:rFonts w:ascii="Arial" w:hAnsi="Arial" w:cs="Arial"/>
          <w:lang w:val="en-GB"/>
        </w:rPr>
        <w:t>low-energy house</w:t>
      </w:r>
      <w:r w:rsidR="00906DB2" w:rsidRPr="002E165F">
        <w:rPr>
          <w:rFonts w:ascii="Arial" w:hAnsi="Arial" w:cs="Arial"/>
          <w:lang w:val="en-GB"/>
        </w:rPr>
        <w:t>s</w:t>
      </w:r>
      <w:r w:rsidR="00341374" w:rsidRPr="002E165F">
        <w:rPr>
          <w:rFonts w:ascii="Arial" w:hAnsi="Arial" w:cs="Arial"/>
          <w:lang w:val="en-GB"/>
        </w:rPr>
        <w:t xml:space="preserve">, </w:t>
      </w:r>
      <w:r w:rsidRPr="002E165F">
        <w:rPr>
          <w:rFonts w:ascii="Arial" w:hAnsi="Arial" w:cs="Arial"/>
          <w:lang w:val="en-GB"/>
        </w:rPr>
        <w:t xml:space="preserve">problems </w:t>
      </w:r>
      <w:r w:rsidR="008D4A3A" w:rsidRPr="002E165F">
        <w:rPr>
          <w:rFonts w:ascii="Arial" w:hAnsi="Arial" w:cs="Arial"/>
          <w:lang w:val="en-GB"/>
        </w:rPr>
        <w:t xml:space="preserve">with perceived indoor climate and </w:t>
      </w:r>
      <w:r w:rsidRPr="002E165F">
        <w:rPr>
          <w:rFonts w:ascii="Arial" w:hAnsi="Arial" w:cs="Arial"/>
          <w:lang w:val="en-GB"/>
        </w:rPr>
        <w:t>with techn</w:t>
      </w:r>
      <w:r w:rsidR="00EC3C4C" w:rsidRPr="002E165F">
        <w:rPr>
          <w:rFonts w:ascii="Arial" w:hAnsi="Arial" w:cs="Arial"/>
          <w:lang w:val="en-GB"/>
        </w:rPr>
        <w:t>ical installations have decreased. H</w:t>
      </w:r>
      <w:r w:rsidRPr="002E165F">
        <w:rPr>
          <w:rFonts w:ascii="Arial" w:hAnsi="Arial" w:cs="Arial"/>
          <w:lang w:val="en-GB"/>
        </w:rPr>
        <w:t>owever</w:t>
      </w:r>
      <w:r w:rsidR="008D4A3A" w:rsidRPr="002E165F">
        <w:rPr>
          <w:rFonts w:ascii="Arial" w:hAnsi="Arial" w:cs="Arial"/>
          <w:lang w:val="en-GB"/>
        </w:rPr>
        <w:t>,</w:t>
      </w:r>
      <w:r w:rsidRPr="002E165F">
        <w:rPr>
          <w:rFonts w:ascii="Arial" w:hAnsi="Arial" w:cs="Arial"/>
          <w:lang w:val="en-GB"/>
        </w:rPr>
        <w:t xml:space="preserve"> there is a need for </w:t>
      </w:r>
      <w:r w:rsidR="002E165F" w:rsidRPr="002E165F">
        <w:rPr>
          <w:rFonts w:ascii="Arial" w:hAnsi="Arial" w:cs="Arial"/>
          <w:lang w:val="en-GB"/>
        </w:rPr>
        <w:t xml:space="preserve">continued </w:t>
      </w:r>
      <w:r w:rsidRPr="002E165F">
        <w:rPr>
          <w:rFonts w:ascii="Arial" w:hAnsi="Arial" w:cs="Arial"/>
          <w:lang w:val="en-GB"/>
        </w:rPr>
        <w:t xml:space="preserve">focus on the commissioning of </w:t>
      </w:r>
      <w:r w:rsidR="00906DB2" w:rsidRPr="002E165F">
        <w:rPr>
          <w:rFonts w:ascii="Arial" w:hAnsi="Arial" w:cs="Arial"/>
          <w:lang w:val="en-GB"/>
        </w:rPr>
        <w:t>new</w:t>
      </w:r>
      <w:r w:rsidR="0090068F">
        <w:rPr>
          <w:rFonts w:ascii="Arial" w:hAnsi="Arial" w:cs="Arial"/>
          <w:lang w:val="en-GB"/>
        </w:rPr>
        <w:t>,</w:t>
      </w:r>
      <w:r w:rsidR="0090068F" w:rsidRPr="0090068F">
        <w:t xml:space="preserve"> </w:t>
      </w:r>
      <w:r w:rsidR="0090068F" w:rsidRPr="0090068F">
        <w:rPr>
          <w:rFonts w:ascii="Arial" w:hAnsi="Arial" w:cs="Arial"/>
          <w:lang w:val="en-GB"/>
        </w:rPr>
        <w:t xml:space="preserve">and not necessarily thoroughly tested, </w:t>
      </w:r>
      <w:r w:rsidRPr="002E165F">
        <w:rPr>
          <w:rFonts w:ascii="Arial" w:hAnsi="Arial" w:cs="Arial"/>
          <w:lang w:val="en-GB"/>
        </w:rPr>
        <w:t>high</w:t>
      </w:r>
      <w:r w:rsidR="00811E0A">
        <w:rPr>
          <w:rFonts w:ascii="Arial" w:hAnsi="Arial" w:cs="Arial"/>
          <w:lang w:val="en-GB"/>
        </w:rPr>
        <w:t>-</w:t>
      </w:r>
      <w:r w:rsidRPr="002E165F">
        <w:rPr>
          <w:rFonts w:ascii="Arial" w:hAnsi="Arial" w:cs="Arial"/>
          <w:lang w:val="en-GB"/>
        </w:rPr>
        <w:t xml:space="preserve">performance installations </w:t>
      </w:r>
      <w:r w:rsidR="00EC3C4C" w:rsidRPr="002E165F">
        <w:rPr>
          <w:rFonts w:ascii="Arial" w:hAnsi="Arial" w:cs="Arial"/>
          <w:lang w:val="en-GB"/>
        </w:rPr>
        <w:t xml:space="preserve">and new designs </w:t>
      </w:r>
      <w:r w:rsidR="0090068F">
        <w:rPr>
          <w:rFonts w:ascii="Arial" w:hAnsi="Arial" w:cs="Arial"/>
          <w:lang w:val="en-GB"/>
        </w:rPr>
        <w:t>to</w:t>
      </w:r>
      <w:r w:rsidRPr="002E165F">
        <w:rPr>
          <w:rFonts w:ascii="Arial" w:hAnsi="Arial" w:cs="Arial"/>
          <w:lang w:val="en-GB"/>
        </w:rPr>
        <w:t xml:space="preserve"> achiev</w:t>
      </w:r>
      <w:r w:rsidR="0090068F">
        <w:rPr>
          <w:rFonts w:ascii="Arial" w:hAnsi="Arial" w:cs="Arial"/>
          <w:lang w:val="en-GB"/>
        </w:rPr>
        <w:t>e</w:t>
      </w:r>
      <w:r w:rsidRPr="002E165F">
        <w:rPr>
          <w:rFonts w:ascii="Arial" w:hAnsi="Arial" w:cs="Arial"/>
          <w:lang w:val="en-GB"/>
        </w:rPr>
        <w:t xml:space="preserve"> </w:t>
      </w:r>
      <w:r w:rsidR="00EC3C4C" w:rsidRPr="002E165F">
        <w:rPr>
          <w:rFonts w:ascii="Arial" w:hAnsi="Arial" w:cs="Arial"/>
          <w:lang w:val="en-GB"/>
        </w:rPr>
        <w:t xml:space="preserve">both </w:t>
      </w:r>
      <w:r w:rsidRPr="002E165F">
        <w:rPr>
          <w:rFonts w:ascii="Arial" w:hAnsi="Arial" w:cs="Arial"/>
          <w:lang w:val="en-GB"/>
        </w:rPr>
        <w:t xml:space="preserve">low energy consumption and </w:t>
      </w:r>
      <w:r w:rsidR="00102648" w:rsidRPr="00102648">
        <w:rPr>
          <w:rFonts w:ascii="Arial" w:hAnsi="Arial" w:cs="Arial"/>
          <w:lang w:val="en-GB"/>
        </w:rPr>
        <w:t>satisfied house owners</w:t>
      </w:r>
      <w:r w:rsidRPr="002E165F">
        <w:rPr>
          <w:rFonts w:ascii="Arial" w:hAnsi="Arial" w:cs="Arial"/>
          <w:lang w:val="en-GB"/>
        </w:rPr>
        <w:t>.</w:t>
      </w:r>
      <w:r w:rsidR="0090068F" w:rsidRPr="0090068F">
        <w:t xml:space="preserve"> </w:t>
      </w:r>
    </w:p>
    <w:p w:rsidR="00674432" w:rsidRDefault="00674432" w:rsidP="00674432">
      <w:pPr>
        <w:rPr>
          <w:rFonts w:ascii="Arial" w:hAnsi="Arial" w:cs="Arial"/>
          <w:lang w:val="en-GB"/>
        </w:rPr>
      </w:pPr>
    </w:p>
    <w:p w:rsidR="00674432" w:rsidRPr="00BA77DD" w:rsidRDefault="00674432" w:rsidP="00674432">
      <w:pPr>
        <w:rPr>
          <w:rFonts w:ascii="Arial" w:hAnsi="Arial" w:cs="Arial"/>
          <w:lang w:val="en-GB"/>
        </w:rPr>
      </w:pPr>
      <w:r w:rsidRPr="00BA77DD">
        <w:rPr>
          <w:rFonts w:ascii="Arial" w:hAnsi="Arial" w:cs="Arial"/>
          <w:lang w:val="en-GB"/>
        </w:rPr>
        <w:t>Th</w:t>
      </w:r>
      <w:r w:rsidR="00070C26">
        <w:rPr>
          <w:rFonts w:ascii="Arial" w:hAnsi="Arial" w:cs="Arial"/>
          <w:lang w:val="en-GB"/>
        </w:rPr>
        <w:t>is</w:t>
      </w:r>
      <w:r w:rsidRPr="00BA77DD">
        <w:rPr>
          <w:rFonts w:ascii="Arial" w:hAnsi="Arial" w:cs="Arial"/>
          <w:lang w:val="en-GB"/>
        </w:rPr>
        <w:t xml:space="preserve"> study </w:t>
      </w:r>
      <w:r w:rsidRPr="00674432">
        <w:rPr>
          <w:rFonts w:ascii="Arial" w:hAnsi="Arial" w:cs="Arial"/>
          <w:lang w:val="en-GB"/>
        </w:rPr>
        <w:t xml:space="preserve">did not </w:t>
      </w:r>
      <w:r w:rsidR="004748C8">
        <w:rPr>
          <w:rFonts w:ascii="Arial" w:hAnsi="Arial" w:cs="Arial"/>
          <w:lang w:val="en-GB"/>
        </w:rPr>
        <w:t xml:space="preserve">uncover </w:t>
      </w:r>
      <w:r w:rsidR="00183078">
        <w:rPr>
          <w:rFonts w:ascii="Arial" w:hAnsi="Arial" w:cs="Arial"/>
          <w:lang w:val="en-GB"/>
        </w:rPr>
        <w:t xml:space="preserve">any </w:t>
      </w:r>
      <w:r>
        <w:rPr>
          <w:rFonts w:ascii="Arial" w:hAnsi="Arial" w:cs="Arial"/>
          <w:lang w:val="en-GB"/>
        </w:rPr>
        <w:t xml:space="preserve">specific </w:t>
      </w:r>
      <w:r w:rsidRPr="00674432">
        <w:rPr>
          <w:rFonts w:ascii="Arial" w:hAnsi="Arial" w:cs="Arial"/>
          <w:lang w:val="en-GB"/>
        </w:rPr>
        <w:t>problems</w:t>
      </w:r>
      <w:r>
        <w:rPr>
          <w:rFonts w:ascii="Arial" w:hAnsi="Arial" w:cs="Arial"/>
          <w:lang w:val="en-GB"/>
        </w:rPr>
        <w:t xml:space="preserve"> in relation to the suggested </w:t>
      </w:r>
      <w:r w:rsidRPr="00674432">
        <w:rPr>
          <w:rFonts w:ascii="Arial" w:hAnsi="Arial" w:cs="Arial"/>
          <w:lang w:val="en-GB"/>
        </w:rPr>
        <w:t>low-energy class 2015 requirements</w:t>
      </w:r>
      <w:r w:rsidR="00183078">
        <w:rPr>
          <w:rFonts w:ascii="Arial" w:hAnsi="Arial" w:cs="Arial"/>
          <w:lang w:val="en-GB"/>
        </w:rPr>
        <w:t xml:space="preserve">. </w:t>
      </w:r>
      <w:r w:rsidR="00183078" w:rsidRPr="00E51F1F">
        <w:rPr>
          <w:rFonts w:ascii="Arial" w:hAnsi="Arial" w:cs="Arial"/>
          <w:lang w:val="en-GB"/>
        </w:rPr>
        <w:t>The</w:t>
      </w:r>
      <w:r w:rsidR="00786429" w:rsidRPr="00E51F1F">
        <w:rPr>
          <w:rFonts w:ascii="Arial" w:hAnsi="Arial" w:cs="Arial"/>
          <w:lang w:val="en-GB"/>
        </w:rPr>
        <w:t xml:space="preserve"> </w:t>
      </w:r>
      <w:r w:rsidR="00E51F1F">
        <w:rPr>
          <w:rFonts w:ascii="Arial" w:hAnsi="Arial" w:cs="Arial"/>
          <w:lang w:val="en-GB"/>
        </w:rPr>
        <w:t xml:space="preserve">result of this study </w:t>
      </w:r>
      <w:r w:rsidR="00E51F1F" w:rsidRPr="00BA77DD">
        <w:rPr>
          <w:rFonts w:ascii="Arial" w:hAnsi="Arial" w:cs="Arial"/>
          <w:lang w:val="en-GB"/>
        </w:rPr>
        <w:t xml:space="preserve">now </w:t>
      </w:r>
      <w:r w:rsidR="00E51F1F">
        <w:rPr>
          <w:rFonts w:ascii="Arial" w:hAnsi="Arial" w:cs="Arial"/>
          <w:lang w:val="en-GB"/>
        </w:rPr>
        <w:t>contributes</w:t>
      </w:r>
      <w:r w:rsidR="00413946">
        <w:rPr>
          <w:rFonts w:ascii="Arial" w:hAnsi="Arial" w:cs="Arial"/>
          <w:lang w:val="en-GB"/>
        </w:rPr>
        <w:t xml:space="preserve"> to </w:t>
      </w:r>
      <w:r w:rsidRPr="00BA77DD">
        <w:rPr>
          <w:rFonts w:ascii="Arial" w:hAnsi="Arial" w:cs="Arial"/>
          <w:lang w:val="en-GB"/>
        </w:rPr>
        <w:t>formulating the final version of the new BR15 which is scheduled to take effect from summer 2015.</w:t>
      </w:r>
    </w:p>
    <w:p w:rsidR="00046429" w:rsidRPr="005132F1" w:rsidRDefault="00046429">
      <w:pPr>
        <w:rPr>
          <w:rFonts w:ascii="Arial" w:hAnsi="Arial" w:cs="Arial"/>
          <w:lang w:val="en-GB"/>
        </w:rPr>
      </w:pPr>
    </w:p>
    <w:p w:rsidR="00C77457" w:rsidRPr="005132F1" w:rsidRDefault="00C77457">
      <w:pPr>
        <w:pStyle w:val="Overskrift1"/>
        <w:rPr>
          <w:rFonts w:ascii="Arial" w:hAnsi="Arial" w:cs="Arial"/>
          <w:lang w:val="en-GB"/>
        </w:rPr>
      </w:pPr>
      <w:r w:rsidRPr="005132F1">
        <w:rPr>
          <w:rFonts w:ascii="Arial" w:hAnsi="Arial" w:cs="Arial"/>
          <w:lang w:val="en-GB"/>
        </w:rPr>
        <w:t>ACKNOWLEDGEMENT</w:t>
      </w:r>
    </w:p>
    <w:p w:rsidR="00046429" w:rsidRPr="005132F1" w:rsidRDefault="00046429">
      <w:pPr>
        <w:rPr>
          <w:rFonts w:ascii="Arial" w:hAnsi="Arial" w:cs="Arial"/>
          <w:lang w:val="en-GB"/>
        </w:rPr>
      </w:pPr>
    </w:p>
    <w:p w:rsidR="00C77457" w:rsidRPr="005132F1" w:rsidRDefault="001754D0">
      <w:pPr>
        <w:rPr>
          <w:rFonts w:ascii="Arial" w:hAnsi="Arial" w:cs="Arial"/>
          <w:lang w:val="en-GB"/>
        </w:rPr>
      </w:pPr>
      <w:r w:rsidRPr="005132F1">
        <w:rPr>
          <w:rFonts w:ascii="Arial" w:hAnsi="Arial" w:cs="Arial"/>
          <w:lang w:val="en-GB"/>
        </w:rPr>
        <w:t>The study was supported by the Danish Energy Agency. All occupants who took time to answer the questionnaire are gratefully acknowledged.</w:t>
      </w:r>
    </w:p>
    <w:p w:rsidR="00C77457" w:rsidRPr="005132F1" w:rsidRDefault="00C77457">
      <w:pPr>
        <w:rPr>
          <w:rFonts w:ascii="Arial" w:hAnsi="Arial" w:cs="Arial"/>
          <w:lang w:val="en-GB"/>
        </w:rPr>
      </w:pPr>
    </w:p>
    <w:p w:rsidR="00C77457" w:rsidRPr="005132F1" w:rsidRDefault="00C77457">
      <w:pPr>
        <w:pStyle w:val="Overskrift1"/>
        <w:rPr>
          <w:rFonts w:ascii="Arial" w:hAnsi="Arial" w:cs="Arial"/>
          <w:lang w:val="en-GB"/>
        </w:rPr>
      </w:pPr>
      <w:r w:rsidRPr="005132F1">
        <w:rPr>
          <w:rFonts w:ascii="Arial" w:hAnsi="Arial" w:cs="Arial"/>
          <w:lang w:val="en-GB"/>
        </w:rPr>
        <w:t xml:space="preserve">REFERENCES </w:t>
      </w:r>
    </w:p>
    <w:p w:rsidR="00046429" w:rsidRPr="002E165F" w:rsidRDefault="00046429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:rsidR="00027C51" w:rsidRPr="00027C51" w:rsidRDefault="00EE28F5" w:rsidP="00027C51">
      <w:pPr>
        <w:ind w:left="360" w:hanging="360"/>
        <w:rPr>
          <w:rFonts w:ascii="Arial" w:hAnsi="Arial" w:cs="Arial"/>
          <w:color w:val="000000"/>
          <w:lang w:val="en-GB"/>
        </w:rPr>
      </w:pPr>
      <w:r w:rsidRPr="002E165F">
        <w:rPr>
          <w:rFonts w:ascii="Arial" w:hAnsi="Arial" w:cs="Arial"/>
          <w:color w:val="000000"/>
          <w:lang w:val="en-GB"/>
        </w:rPr>
        <w:t>Building Regulations 2010 (BR10, 2010), Danish Energy Agency, Located at:</w:t>
      </w:r>
      <w:r w:rsidR="00027C51">
        <w:rPr>
          <w:rFonts w:ascii="Arial" w:hAnsi="Arial" w:cs="Arial"/>
          <w:color w:val="000000"/>
          <w:lang w:val="en-GB"/>
        </w:rPr>
        <w:t xml:space="preserve"> </w:t>
      </w:r>
      <w:hyperlink r:id="rId12" w:history="1">
        <w:r w:rsidR="0094671E" w:rsidRPr="00027C51">
          <w:rPr>
            <w:rStyle w:val="Hyperlink"/>
            <w:rFonts w:ascii="Arial" w:hAnsi="Arial" w:cs="Arial"/>
            <w:lang w:val="en-GB"/>
          </w:rPr>
          <w:t>www.ebst.dk/file/155699/BR10_ENGLISH.pdf</w:t>
        </w:r>
      </w:hyperlink>
    </w:p>
    <w:p w:rsidR="00AE2E26" w:rsidRPr="002E165F" w:rsidRDefault="00AE2E26" w:rsidP="002E165F">
      <w:pPr>
        <w:ind w:left="360" w:hanging="360"/>
        <w:rPr>
          <w:rFonts w:ascii="Arial" w:hAnsi="Arial" w:cs="Arial"/>
          <w:color w:val="000000"/>
          <w:lang w:val="en-GB"/>
        </w:rPr>
      </w:pPr>
      <w:proofErr w:type="gramStart"/>
      <w:r w:rsidRPr="002E165F">
        <w:rPr>
          <w:rFonts w:ascii="Arial" w:hAnsi="Arial" w:cs="Arial"/>
          <w:color w:val="000000"/>
          <w:lang w:val="en-GB"/>
        </w:rPr>
        <w:t>Energy Performance Certificate Scheme database (EPC, 2013), Danish Energy Agency, SEEB-sekretariatet, September 2013.</w:t>
      </w:r>
      <w:proofErr w:type="gramEnd"/>
    </w:p>
    <w:p w:rsidR="00AD5E50" w:rsidRPr="002E165F" w:rsidRDefault="00AD5E50" w:rsidP="002E165F">
      <w:pPr>
        <w:ind w:left="360" w:hanging="360"/>
        <w:rPr>
          <w:rFonts w:ascii="Arial" w:hAnsi="Arial" w:cs="Arial"/>
          <w:color w:val="000000"/>
          <w:lang w:val="en-GB"/>
        </w:rPr>
      </w:pPr>
      <w:r w:rsidRPr="002E165F">
        <w:rPr>
          <w:rFonts w:ascii="Arial" w:hAnsi="Arial" w:cs="Arial"/>
          <w:color w:val="000000"/>
          <w:lang w:val="en-GB"/>
        </w:rPr>
        <w:t>Knudsen, HN, Jensen, OM and Kristensen, L (2012) Occupant satisfaction with new low-energy houses, Proceedings of Healthy Buildings 2012.</w:t>
      </w:r>
    </w:p>
    <w:p w:rsidR="00B27069" w:rsidRPr="002E165F" w:rsidRDefault="00B27069" w:rsidP="002E165F">
      <w:pPr>
        <w:ind w:left="360" w:hanging="360"/>
        <w:rPr>
          <w:rFonts w:ascii="Arial" w:hAnsi="Arial" w:cs="Arial"/>
          <w:color w:val="000000"/>
          <w:lang w:val="en-GB"/>
        </w:rPr>
      </w:pPr>
      <w:r w:rsidRPr="002E165F">
        <w:rPr>
          <w:rFonts w:ascii="Arial" w:hAnsi="Arial" w:cs="Arial"/>
          <w:color w:val="000000"/>
          <w:lang w:val="en-GB"/>
        </w:rPr>
        <w:t>Knudsen, HN</w:t>
      </w:r>
      <w:r w:rsidR="002A2E75" w:rsidRPr="002E165F">
        <w:rPr>
          <w:rFonts w:ascii="Arial" w:hAnsi="Arial" w:cs="Arial"/>
          <w:color w:val="000000"/>
          <w:lang w:val="en-GB"/>
        </w:rPr>
        <w:t xml:space="preserve"> and</w:t>
      </w:r>
      <w:r w:rsidRPr="002E165F">
        <w:rPr>
          <w:rFonts w:ascii="Arial" w:hAnsi="Arial" w:cs="Arial"/>
          <w:color w:val="000000"/>
          <w:lang w:val="en-GB"/>
        </w:rPr>
        <w:t xml:space="preserve"> Kragh, J </w:t>
      </w:r>
      <w:r w:rsidR="00D14770" w:rsidRPr="002E165F">
        <w:rPr>
          <w:rFonts w:ascii="Arial" w:hAnsi="Arial" w:cs="Arial"/>
          <w:color w:val="000000"/>
          <w:lang w:val="en-GB"/>
        </w:rPr>
        <w:t xml:space="preserve">(2014) </w:t>
      </w:r>
      <w:r w:rsidR="00F137A1" w:rsidRPr="002E165F">
        <w:rPr>
          <w:rFonts w:ascii="Arial" w:hAnsi="Arial" w:cs="Arial"/>
          <w:color w:val="000000"/>
          <w:lang w:val="en-GB"/>
        </w:rPr>
        <w:t>Evaluation of energy classes 2015 and 2020 in BR10: Experiences among owners of new low-energy single-family houses and experience</w:t>
      </w:r>
      <w:r w:rsidR="00786429">
        <w:rPr>
          <w:rFonts w:ascii="Arial" w:hAnsi="Arial" w:cs="Arial"/>
          <w:color w:val="000000"/>
          <w:lang w:val="en-GB"/>
        </w:rPr>
        <w:t xml:space="preserve"> of</w:t>
      </w:r>
      <w:r w:rsidR="00F137A1" w:rsidRPr="002E165F">
        <w:rPr>
          <w:rFonts w:ascii="Arial" w:hAnsi="Arial" w:cs="Arial"/>
          <w:color w:val="000000"/>
          <w:lang w:val="en-GB"/>
        </w:rPr>
        <w:t xml:space="preserve"> stakeholders in the construction industry</w:t>
      </w:r>
      <w:r w:rsidRPr="002E165F">
        <w:rPr>
          <w:rFonts w:ascii="Arial" w:hAnsi="Arial" w:cs="Arial"/>
          <w:color w:val="000000"/>
          <w:lang w:val="en-GB"/>
        </w:rPr>
        <w:t xml:space="preserve">. </w:t>
      </w:r>
      <w:r w:rsidR="00244122" w:rsidRPr="002E165F">
        <w:rPr>
          <w:rFonts w:ascii="Arial" w:hAnsi="Arial" w:cs="Arial"/>
          <w:color w:val="000000"/>
          <w:lang w:val="en-GB"/>
        </w:rPr>
        <w:t xml:space="preserve">Publisher </w:t>
      </w:r>
      <w:r w:rsidRPr="002E165F">
        <w:rPr>
          <w:rFonts w:ascii="Arial" w:hAnsi="Arial" w:cs="Arial"/>
          <w:color w:val="000000"/>
          <w:lang w:val="en-GB"/>
        </w:rPr>
        <w:t>SB</w:t>
      </w:r>
      <w:r w:rsidR="00D14770" w:rsidRPr="002E165F">
        <w:rPr>
          <w:rFonts w:ascii="Arial" w:hAnsi="Arial" w:cs="Arial"/>
          <w:color w:val="000000"/>
          <w:lang w:val="en-GB"/>
        </w:rPr>
        <w:t>i</w:t>
      </w:r>
      <w:r w:rsidR="00244122" w:rsidRPr="002E165F">
        <w:rPr>
          <w:rFonts w:ascii="Arial" w:hAnsi="Arial" w:cs="Arial"/>
          <w:color w:val="000000"/>
          <w:lang w:val="en-GB"/>
        </w:rPr>
        <w:t xml:space="preserve">, </w:t>
      </w:r>
      <w:r w:rsidRPr="002E165F">
        <w:rPr>
          <w:rFonts w:ascii="Arial" w:hAnsi="Arial" w:cs="Arial"/>
          <w:color w:val="000000"/>
          <w:lang w:val="en-GB"/>
        </w:rPr>
        <w:t>2014. 164 s. (SBi; Nr. 7, Vol.</w:t>
      </w:r>
      <w:r w:rsidR="00D14770" w:rsidRPr="002E165F">
        <w:rPr>
          <w:rFonts w:ascii="Arial" w:hAnsi="Arial" w:cs="Arial"/>
          <w:color w:val="000000"/>
          <w:lang w:val="en-GB"/>
        </w:rPr>
        <w:t>)</w:t>
      </w:r>
      <w:r w:rsidR="00244122" w:rsidRPr="002E165F">
        <w:rPr>
          <w:rFonts w:ascii="Arial" w:hAnsi="Arial" w:cs="Arial"/>
          <w:color w:val="000000"/>
          <w:lang w:val="en-GB"/>
        </w:rPr>
        <w:t>, (In Danish).</w:t>
      </w:r>
    </w:p>
    <w:p w:rsidR="00EC4EE4" w:rsidRPr="002E165F" w:rsidRDefault="00EC4EE4" w:rsidP="002E165F">
      <w:pPr>
        <w:ind w:left="360" w:hanging="360"/>
        <w:rPr>
          <w:rFonts w:ascii="Arial" w:hAnsi="Arial" w:cs="Arial"/>
          <w:color w:val="000000"/>
          <w:lang w:val="en-GB"/>
        </w:rPr>
      </w:pPr>
      <w:r w:rsidRPr="002E165F">
        <w:rPr>
          <w:rFonts w:ascii="Arial" w:hAnsi="Arial" w:cs="Arial"/>
          <w:color w:val="000000"/>
          <w:lang w:val="en-GB"/>
        </w:rPr>
        <w:t>Knudsen, HN, Thomsen, KE</w:t>
      </w:r>
      <w:r w:rsidR="00AE2E26" w:rsidRPr="002E165F">
        <w:rPr>
          <w:rFonts w:ascii="Arial" w:hAnsi="Arial" w:cs="Arial"/>
          <w:color w:val="000000"/>
          <w:lang w:val="en-GB"/>
        </w:rPr>
        <w:t xml:space="preserve"> and</w:t>
      </w:r>
      <w:r w:rsidRPr="002E165F">
        <w:rPr>
          <w:rFonts w:ascii="Arial" w:hAnsi="Arial" w:cs="Arial"/>
          <w:color w:val="000000"/>
          <w:lang w:val="en-GB"/>
        </w:rPr>
        <w:t xml:space="preserve"> Mørck, O (2013). Occupant Experiences and Satisfaction with New Low-Energy Houses. In Clima 2013, 16-19 June, Prague. 11th REHVA World Congress: Energy Efficient, Smart and Healthy Buildings.</w:t>
      </w:r>
    </w:p>
    <w:p w:rsidR="007108D9" w:rsidRPr="002E165F" w:rsidRDefault="007108D9" w:rsidP="002E165F">
      <w:pPr>
        <w:ind w:left="360" w:hanging="360"/>
        <w:rPr>
          <w:rFonts w:ascii="Arial" w:hAnsi="Arial" w:cs="Arial"/>
          <w:color w:val="000000"/>
          <w:lang w:val="en-GB"/>
        </w:rPr>
      </w:pPr>
      <w:r w:rsidRPr="002E165F">
        <w:rPr>
          <w:rFonts w:ascii="Arial" w:hAnsi="Arial" w:cs="Arial"/>
          <w:color w:val="000000"/>
          <w:lang w:val="en-GB"/>
        </w:rPr>
        <w:t xml:space="preserve">Larsen, TS (2011). Assessment of the indoor climate in previous low energy buildings. Aalborg: Aalborg University. </w:t>
      </w:r>
      <w:r w:rsidR="003D6383" w:rsidRPr="002E165F">
        <w:rPr>
          <w:rFonts w:ascii="Arial" w:hAnsi="Arial" w:cs="Arial"/>
          <w:color w:val="000000"/>
          <w:lang w:val="en-GB"/>
        </w:rPr>
        <w:t>Department of Civil Engineering</w:t>
      </w:r>
      <w:r w:rsidRPr="002E165F">
        <w:rPr>
          <w:rFonts w:ascii="Arial" w:hAnsi="Arial" w:cs="Arial"/>
          <w:color w:val="000000"/>
          <w:lang w:val="en-GB"/>
        </w:rPr>
        <w:t xml:space="preserve">. </w:t>
      </w:r>
      <w:r w:rsidR="003D6383" w:rsidRPr="002E165F">
        <w:rPr>
          <w:rFonts w:ascii="Arial" w:hAnsi="Arial" w:cs="Arial"/>
          <w:color w:val="000000"/>
          <w:lang w:val="en-GB"/>
        </w:rPr>
        <w:t xml:space="preserve">(DCE Contract Reports; Nr. 100). </w:t>
      </w:r>
      <w:r w:rsidRPr="002E165F">
        <w:rPr>
          <w:rFonts w:ascii="Arial" w:hAnsi="Arial" w:cs="Arial"/>
          <w:color w:val="000000"/>
          <w:lang w:val="en-GB"/>
        </w:rPr>
        <w:t>(</w:t>
      </w:r>
      <w:r w:rsidR="003D6383" w:rsidRPr="002E165F">
        <w:rPr>
          <w:rFonts w:ascii="Arial" w:hAnsi="Arial" w:cs="Arial"/>
          <w:color w:val="000000"/>
          <w:lang w:val="en-GB"/>
        </w:rPr>
        <w:t>In Danish).</w:t>
      </w:r>
    </w:p>
    <w:p w:rsidR="008956F5" w:rsidRPr="002E165F" w:rsidRDefault="009A3727" w:rsidP="002E165F">
      <w:pPr>
        <w:ind w:left="360" w:hanging="360"/>
        <w:rPr>
          <w:rFonts w:ascii="Arial" w:hAnsi="Arial" w:cs="Arial"/>
          <w:color w:val="000000"/>
          <w:lang w:val="en-GB"/>
        </w:rPr>
      </w:pPr>
      <w:r w:rsidRPr="002E165F">
        <w:rPr>
          <w:rFonts w:ascii="Arial" w:hAnsi="Arial" w:cs="Arial"/>
          <w:color w:val="000000"/>
          <w:lang w:val="en-GB"/>
        </w:rPr>
        <w:t>SurveyXact,</w:t>
      </w:r>
      <w:r w:rsidR="002E165F">
        <w:rPr>
          <w:rFonts w:ascii="Arial" w:hAnsi="Arial" w:cs="Arial"/>
          <w:color w:val="000000"/>
          <w:lang w:val="en-GB"/>
        </w:rPr>
        <w:t xml:space="preserve"> </w:t>
      </w:r>
      <w:hyperlink r:id="rId13" w:history="1">
        <w:r w:rsidR="00392C38" w:rsidRPr="002E165F">
          <w:rPr>
            <w:rStyle w:val="Hyperlink"/>
            <w:rFonts w:ascii="Arial" w:hAnsi="Arial" w:cs="Arial"/>
            <w:lang w:val="en-GB"/>
          </w:rPr>
          <w:t>www.surveyxact.com</w:t>
        </w:r>
      </w:hyperlink>
    </w:p>
    <w:sectPr w:rsidR="008956F5" w:rsidRPr="002E165F" w:rsidSect="00544EF0">
      <w:headerReference w:type="default" r:id="rId14"/>
      <w:type w:val="continuous"/>
      <w:pgSz w:w="11906" w:h="16838" w:code="9"/>
      <w:pgMar w:top="1418" w:right="1418" w:bottom="1418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F3B" w:rsidRDefault="00525F3B" w:rsidP="00525F3B">
      <w:r>
        <w:separator/>
      </w:r>
    </w:p>
  </w:endnote>
  <w:endnote w:type="continuationSeparator" w:id="0">
    <w:p w:rsidR="00525F3B" w:rsidRDefault="00525F3B" w:rsidP="00525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F3B" w:rsidRDefault="00525F3B" w:rsidP="00525F3B">
      <w:r>
        <w:separator/>
      </w:r>
    </w:p>
  </w:footnote>
  <w:footnote w:type="continuationSeparator" w:id="0">
    <w:p w:rsidR="00525F3B" w:rsidRDefault="00525F3B" w:rsidP="00525F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F3B" w:rsidRPr="00525F3B" w:rsidRDefault="00525F3B">
    <w:pPr>
      <w:pStyle w:val="Sidehoved"/>
      <w:rPr>
        <w:rFonts w:ascii="Arial" w:hAnsi="Arial" w:cs="Arial"/>
      </w:rPr>
    </w:pPr>
    <w:r w:rsidRPr="00525F3B">
      <w:rPr>
        <w:rFonts w:ascii="Arial" w:hAnsi="Arial" w:cs="Arial"/>
      </w:rPr>
      <w:t xml:space="preserve">Proceedings of </w:t>
    </w:r>
    <w:r>
      <w:rPr>
        <w:rFonts w:ascii="Arial" w:hAnsi="Arial" w:cs="Arial"/>
      </w:rPr>
      <w:t>Healthy Buildings</w:t>
    </w:r>
    <w:r w:rsidRPr="00525F3B">
      <w:rPr>
        <w:rFonts w:ascii="Arial" w:hAnsi="Arial" w:cs="Arial"/>
      </w:rPr>
      <w:t xml:space="preserve"> 201</w:t>
    </w:r>
    <w:r>
      <w:rPr>
        <w:rFonts w:ascii="Arial" w:hAnsi="Arial" w:cs="Arial"/>
      </w:rPr>
      <w:t>5</w:t>
    </w:r>
    <w:r w:rsidRPr="00525F3B">
      <w:rPr>
        <w:rFonts w:ascii="Arial" w:hAnsi="Arial" w:cs="Arial"/>
      </w:rPr>
      <w:t xml:space="preserve">, </w:t>
    </w:r>
    <w:r>
      <w:rPr>
        <w:rFonts w:ascii="Arial" w:hAnsi="Arial" w:cs="Arial"/>
      </w:rPr>
      <w:t>Eindhoven</w:t>
    </w:r>
    <w:r w:rsidRPr="00525F3B">
      <w:rPr>
        <w:rFonts w:ascii="Arial" w:hAnsi="Arial" w:cs="Arial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80EA6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5F0E2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F7DE80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097AE2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A7011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B86C98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08AED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17E60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96AAC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C3C4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F4E0F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38E48CD"/>
    <w:multiLevelType w:val="hybridMultilevel"/>
    <w:tmpl w:val="86C01A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6C5B15"/>
    <w:multiLevelType w:val="hybridMultilevel"/>
    <w:tmpl w:val="F8ECFD48"/>
    <w:lvl w:ilvl="0" w:tplc="040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70E1959"/>
    <w:multiLevelType w:val="hybridMultilevel"/>
    <w:tmpl w:val="1C44A89E"/>
    <w:lvl w:ilvl="0" w:tplc="040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776"/>
    <w:rsid w:val="00004454"/>
    <w:rsid w:val="0000573B"/>
    <w:rsid w:val="000058E9"/>
    <w:rsid w:val="00013E22"/>
    <w:rsid w:val="0001487D"/>
    <w:rsid w:val="00014ADA"/>
    <w:rsid w:val="00027C51"/>
    <w:rsid w:val="00027FAE"/>
    <w:rsid w:val="0003131B"/>
    <w:rsid w:val="00031451"/>
    <w:rsid w:val="00035491"/>
    <w:rsid w:val="000443A7"/>
    <w:rsid w:val="00046429"/>
    <w:rsid w:val="00046619"/>
    <w:rsid w:val="00046DC4"/>
    <w:rsid w:val="00060CA6"/>
    <w:rsid w:val="0006203B"/>
    <w:rsid w:val="00064C6B"/>
    <w:rsid w:val="000656E4"/>
    <w:rsid w:val="000671B6"/>
    <w:rsid w:val="00070A7B"/>
    <w:rsid w:val="00070C26"/>
    <w:rsid w:val="0007394C"/>
    <w:rsid w:val="00073F50"/>
    <w:rsid w:val="00081A0F"/>
    <w:rsid w:val="00090237"/>
    <w:rsid w:val="0009070C"/>
    <w:rsid w:val="00091A73"/>
    <w:rsid w:val="0009282C"/>
    <w:rsid w:val="00097BAB"/>
    <w:rsid w:val="000A1341"/>
    <w:rsid w:val="000A1C51"/>
    <w:rsid w:val="000A7A76"/>
    <w:rsid w:val="000B3D9F"/>
    <w:rsid w:val="000C009C"/>
    <w:rsid w:val="000C2A71"/>
    <w:rsid w:val="000C33F7"/>
    <w:rsid w:val="000C3DC4"/>
    <w:rsid w:val="000C4033"/>
    <w:rsid w:val="000C60AD"/>
    <w:rsid w:val="000D0C42"/>
    <w:rsid w:val="000D266F"/>
    <w:rsid w:val="000E2003"/>
    <w:rsid w:val="000E208D"/>
    <w:rsid w:val="000E32E1"/>
    <w:rsid w:val="000F0E63"/>
    <w:rsid w:val="000F0F5F"/>
    <w:rsid w:val="000F16F5"/>
    <w:rsid w:val="000F3498"/>
    <w:rsid w:val="000F4832"/>
    <w:rsid w:val="000F5067"/>
    <w:rsid w:val="00102648"/>
    <w:rsid w:val="0010319C"/>
    <w:rsid w:val="00111C95"/>
    <w:rsid w:val="001143E8"/>
    <w:rsid w:val="00124C6D"/>
    <w:rsid w:val="0012549F"/>
    <w:rsid w:val="0013046B"/>
    <w:rsid w:val="001334AD"/>
    <w:rsid w:val="0013508F"/>
    <w:rsid w:val="00137585"/>
    <w:rsid w:val="00137A66"/>
    <w:rsid w:val="001444FD"/>
    <w:rsid w:val="0014708F"/>
    <w:rsid w:val="00151A0F"/>
    <w:rsid w:val="00151CA0"/>
    <w:rsid w:val="00155252"/>
    <w:rsid w:val="00157A49"/>
    <w:rsid w:val="0016208F"/>
    <w:rsid w:val="00164F3D"/>
    <w:rsid w:val="0017062A"/>
    <w:rsid w:val="001727C6"/>
    <w:rsid w:val="00173ECB"/>
    <w:rsid w:val="001754D0"/>
    <w:rsid w:val="00183078"/>
    <w:rsid w:val="00183810"/>
    <w:rsid w:val="00184260"/>
    <w:rsid w:val="001963D7"/>
    <w:rsid w:val="0019706B"/>
    <w:rsid w:val="00197F84"/>
    <w:rsid w:val="00197F87"/>
    <w:rsid w:val="001A068E"/>
    <w:rsid w:val="001A2AEC"/>
    <w:rsid w:val="001A54C3"/>
    <w:rsid w:val="001A6061"/>
    <w:rsid w:val="001B078E"/>
    <w:rsid w:val="001B55E9"/>
    <w:rsid w:val="001B6572"/>
    <w:rsid w:val="001B7402"/>
    <w:rsid w:val="001C258F"/>
    <w:rsid w:val="001C6CED"/>
    <w:rsid w:val="001C6EA9"/>
    <w:rsid w:val="001D2031"/>
    <w:rsid w:val="001D3560"/>
    <w:rsid w:val="001D72DE"/>
    <w:rsid w:val="001E03ED"/>
    <w:rsid w:val="001E0D6E"/>
    <w:rsid w:val="001F290A"/>
    <w:rsid w:val="001F659C"/>
    <w:rsid w:val="00201561"/>
    <w:rsid w:val="00203B5A"/>
    <w:rsid w:val="00207D5F"/>
    <w:rsid w:val="00215C51"/>
    <w:rsid w:val="0022495D"/>
    <w:rsid w:val="0022502F"/>
    <w:rsid w:val="00225FAC"/>
    <w:rsid w:val="00231680"/>
    <w:rsid w:val="0023384A"/>
    <w:rsid w:val="002374C8"/>
    <w:rsid w:val="00244122"/>
    <w:rsid w:val="00256658"/>
    <w:rsid w:val="0026041A"/>
    <w:rsid w:val="002615DA"/>
    <w:rsid w:val="00262B9F"/>
    <w:rsid w:val="00273AA7"/>
    <w:rsid w:val="00285483"/>
    <w:rsid w:val="002A0B62"/>
    <w:rsid w:val="002A2E75"/>
    <w:rsid w:val="002B0409"/>
    <w:rsid w:val="002B34B3"/>
    <w:rsid w:val="002B5779"/>
    <w:rsid w:val="002C1F18"/>
    <w:rsid w:val="002C6BA6"/>
    <w:rsid w:val="002D28B2"/>
    <w:rsid w:val="002E165F"/>
    <w:rsid w:val="002E546D"/>
    <w:rsid w:val="003035BF"/>
    <w:rsid w:val="0030582D"/>
    <w:rsid w:val="00307BA2"/>
    <w:rsid w:val="00312547"/>
    <w:rsid w:val="00314621"/>
    <w:rsid w:val="0031588A"/>
    <w:rsid w:val="003175BE"/>
    <w:rsid w:val="00317EBA"/>
    <w:rsid w:val="00320BA9"/>
    <w:rsid w:val="00323E87"/>
    <w:rsid w:val="00331DEE"/>
    <w:rsid w:val="00334747"/>
    <w:rsid w:val="00335ED4"/>
    <w:rsid w:val="00337C47"/>
    <w:rsid w:val="00341374"/>
    <w:rsid w:val="00341D11"/>
    <w:rsid w:val="00345691"/>
    <w:rsid w:val="00353C6B"/>
    <w:rsid w:val="00360664"/>
    <w:rsid w:val="00370DF6"/>
    <w:rsid w:val="003737A6"/>
    <w:rsid w:val="00373A46"/>
    <w:rsid w:val="00373FCF"/>
    <w:rsid w:val="00376633"/>
    <w:rsid w:val="00380D59"/>
    <w:rsid w:val="003814EE"/>
    <w:rsid w:val="00383353"/>
    <w:rsid w:val="003834B9"/>
    <w:rsid w:val="00385528"/>
    <w:rsid w:val="00392C38"/>
    <w:rsid w:val="00394519"/>
    <w:rsid w:val="003A07AB"/>
    <w:rsid w:val="003A0B81"/>
    <w:rsid w:val="003A1676"/>
    <w:rsid w:val="003A1E72"/>
    <w:rsid w:val="003A390C"/>
    <w:rsid w:val="003A5A64"/>
    <w:rsid w:val="003A5B02"/>
    <w:rsid w:val="003A6945"/>
    <w:rsid w:val="003B145A"/>
    <w:rsid w:val="003B5DAC"/>
    <w:rsid w:val="003C24C9"/>
    <w:rsid w:val="003C7162"/>
    <w:rsid w:val="003D15A0"/>
    <w:rsid w:val="003D4C42"/>
    <w:rsid w:val="003D5618"/>
    <w:rsid w:val="003D5ADD"/>
    <w:rsid w:val="003D6383"/>
    <w:rsid w:val="003D733A"/>
    <w:rsid w:val="003E29E6"/>
    <w:rsid w:val="003E5F03"/>
    <w:rsid w:val="003E7C25"/>
    <w:rsid w:val="003F3BD0"/>
    <w:rsid w:val="003F43ED"/>
    <w:rsid w:val="00403F3B"/>
    <w:rsid w:val="004053DB"/>
    <w:rsid w:val="00413946"/>
    <w:rsid w:val="00414E6B"/>
    <w:rsid w:val="0042670B"/>
    <w:rsid w:val="004300CA"/>
    <w:rsid w:val="0043654B"/>
    <w:rsid w:val="004379BA"/>
    <w:rsid w:val="00441772"/>
    <w:rsid w:val="004511BE"/>
    <w:rsid w:val="00453DB6"/>
    <w:rsid w:val="0046346E"/>
    <w:rsid w:val="00465807"/>
    <w:rsid w:val="0047214B"/>
    <w:rsid w:val="004748C8"/>
    <w:rsid w:val="00477A4D"/>
    <w:rsid w:val="0048022C"/>
    <w:rsid w:val="004829F1"/>
    <w:rsid w:val="004839D7"/>
    <w:rsid w:val="00492874"/>
    <w:rsid w:val="00492ED4"/>
    <w:rsid w:val="00493EDB"/>
    <w:rsid w:val="004A3348"/>
    <w:rsid w:val="004A39DE"/>
    <w:rsid w:val="004A6FB3"/>
    <w:rsid w:val="004C7878"/>
    <w:rsid w:val="004D3D55"/>
    <w:rsid w:val="004D3E87"/>
    <w:rsid w:val="004D70C5"/>
    <w:rsid w:val="004E3ED2"/>
    <w:rsid w:val="004E62A4"/>
    <w:rsid w:val="004E74B6"/>
    <w:rsid w:val="004E77A1"/>
    <w:rsid w:val="004F079A"/>
    <w:rsid w:val="004F12AC"/>
    <w:rsid w:val="004F700B"/>
    <w:rsid w:val="00503EEC"/>
    <w:rsid w:val="00507B51"/>
    <w:rsid w:val="005132F1"/>
    <w:rsid w:val="005142E1"/>
    <w:rsid w:val="00522C35"/>
    <w:rsid w:val="00524B86"/>
    <w:rsid w:val="00525F3B"/>
    <w:rsid w:val="005262C3"/>
    <w:rsid w:val="0052718C"/>
    <w:rsid w:val="00536183"/>
    <w:rsid w:val="00544575"/>
    <w:rsid w:val="00544EF0"/>
    <w:rsid w:val="00545AE0"/>
    <w:rsid w:val="00551642"/>
    <w:rsid w:val="00552743"/>
    <w:rsid w:val="00554032"/>
    <w:rsid w:val="00554490"/>
    <w:rsid w:val="00554CEE"/>
    <w:rsid w:val="00554E12"/>
    <w:rsid w:val="0056430B"/>
    <w:rsid w:val="00567A15"/>
    <w:rsid w:val="00567F9E"/>
    <w:rsid w:val="00570A65"/>
    <w:rsid w:val="0057145F"/>
    <w:rsid w:val="00582799"/>
    <w:rsid w:val="00586D22"/>
    <w:rsid w:val="0059221C"/>
    <w:rsid w:val="00593800"/>
    <w:rsid w:val="005952ED"/>
    <w:rsid w:val="005978D7"/>
    <w:rsid w:val="005A63D1"/>
    <w:rsid w:val="005B0B64"/>
    <w:rsid w:val="005B2A59"/>
    <w:rsid w:val="005B6281"/>
    <w:rsid w:val="005B6EB3"/>
    <w:rsid w:val="005C461D"/>
    <w:rsid w:val="005D2408"/>
    <w:rsid w:val="005D41EC"/>
    <w:rsid w:val="005D5760"/>
    <w:rsid w:val="005D6B1A"/>
    <w:rsid w:val="005E0397"/>
    <w:rsid w:val="005E249A"/>
    <w:rsid w:val="005E2FE7"/>
    <w:rsid w:val="005E3D0A"/>
    <w:rsid w:val="005E6B20"/>
    <w:rsid w:val="005F20CB"/>
    <w:rsid w:val="005F4D91"/>
    <w:rsid w:val="00601ABD"/>
    <w:rsid w:val="00605D21"/>
    <w:rsid w:val="00611635"/>
    <w:rsid w:val="00611EEB"/>
    <w:rsid w:val="00620BCE"/>
    <w:rsid w:val="00625494"/>
    <w:rsid w:val="00625CF5"/>
    <w:rsid w:val="00626F8E"/>
    <w:rsid w:val="00635014"/>
    <w:rsid w:val="00640898"/>
    <w:rsid w:val="006500E1"/>
    <w:rsid w:val="0066047F"/>
    <w:rsid w:val="00664635"/>
    <w:rsid w:val="00674100"/>
    <w:rsid w:val="00674432"/>
    <w:rsid w:val="00676676"/>
    <w:rsid w:val="00680CDE"/>
    <w:rsid w:val="00682FC4"/>
    <w:rsid w:val="00684391"/>
    <w:rsid w:val="006917F1"/>
    <w:rsid w:val="0069372E"/>
    <w:rsid w:val="006A544D"/>
    <w:rsid w:val="006A6330"/>
    <w:rsid w:val="006A7082"/>
    <w:rsid w:val="006C2276"/>
    <w:rsid w:val="006C2E68"/>
    <w:rsid w:val="006C46E7"/>
    <w:rsid w:val="006C4E92"/>
    <w:rsid w:val="006C6181"/>
    <w:rsid w:val="006D1CB1"/>
    <w:rsid w:val="006D3A1E"/>
    <w:rsid w:val="006F18DF"/>
    <w:rsid w:val="00703510"/>
    <w:rsid w:val="007108D9"/>
    <w:rsid w:val="0071198C"/>
    <w:rsid w:val="00712FF0"/>
    <w:rsid w:val="0072514F"/>
    <w:rsid w:val="00731887"/>
    <w:rsid w:val="0074089D"/>
    <w:rsid w:val="00743544"/>
    <w:rsid w:val="00751900"/>
    <w:rsid w:val="00751A5F"/>
    <w:rsid w:val="00752662"/>
    <w:rsid w:val="00753497"/>
    <w:rsid w:val="00767E30"/>
    <w:rsid w:val="00771A2F"/>
    <w:rsid w:val="00772C81"/>
    <w:rsid w:val="00772FC0"/>
    <w:rsid w:val="00774A07"/>
    <w:rsid w:val="0077536D"/>
    <w:rsid w:val="007762F4"/>
    <w:rsid w:val="0077787F"/>
    <w:rsid w:val="00786429"/>
    <w:rsid w:val="00792438"/>
    <w:rsid w:val="007A10EC"/>
    <w:rsid w:val="007A2DB5"/>
    <w:rsid w:val="007A5DE4"/>
    <w:rsid w:val="007B3340"/>
    <w:rsid w:val="007B478B"/>
    <w:rsid w:val="007B75B4"/>
    <w:rsid w:val="007C051D"/>
    <w:rsid w:val="007C0B68"/>
    <w:rsid w:val="007C1D27"/>
    <w:rsid w:val="007D39CC"/>
    <w:rsid w:val="007D6E0B"/>
    <w:rsid w:val="007E3B97"/>
    <w:rsid w:val="007E3FBA"/>
    <w:rsid w:val="007E4959"/>
    <w:rsid w:val="007E5B9D"/>
    <w:rsid w:val="008004CB"/>
    <w:rsid w:val="0080325C"/>
    <w:rsid w:val="00807109"/>
    <w:rsid w:val="00811E0A"/>
    <w:rsid w:val="0081452C"/>
    <w:rsid w:val="008205C7"/>
    <w:rsid w:val="00823A38"/>
    <w:rsid w:val="00824EAD"/>
    <w:rsid w:val="00827539"/>
    <w:rsid w:val="0083009F"/>
    <w:rsid w:val="00835D7E"/>
    <w:rsid w:val="008375EA"/>
    <w:rsid w:val="00846BFE"/>
    <w:rsid w:val="00847C4D"/>
    <w:rsid w:val="00877554"/>
    <w:rsid w:val="00877FE5"/>
    <w:rsid w:val="00881B8C"/>
    <w:rsid w:val="0088457C"/>
    <w:rsid w:val="00885CA4"/>
    <w:rsid w:val="008860EB"/>
    <w:rsid w:val="00893254"/>
    <w:rsid w:val="008947BF"/>
    <w:rsid w:val="008956F5"/>
    <w:rsid w:val="008A1416"/>
    <w:rsid w:val="008A4F93"/>
    <w:rsid w:val="008A6405"/>
    <w:rsid w:val="008A7601"/>
    <w:rsid w:val="008B15E5"/>
    <w:rsid w:val="008C1AEB"/>
    <w:rsid w:val="008C26B7"/>
    <w:rsid w:val="008C2CBB"/>
    <w:rsid w:val="008C66A0"/>
    <w:rsid w:val="008D3BAB"/>
    <w:rsid w:val="008D4A3A"/>
    <w:rsid w:val="008D70A3"/>
    <w:rsid w:val="008E199C"/>
    <w:rsid w:val="008F01B0"/>
    <w:rsid w:val="008F6A18"/>
    <w:rsid w:val="0090068F"/>
    <w:rsid w:val="00904AE3"/>
    <w:rsid w:val="00906DB2"/>
    <w:rsid w:val="00906DB8"/>
    <w:rsid w:val="009117FF"/>
    <w:rsid w:val="009135CA"/>
    <w:rsid w:val="00913BC9"/>
    <w:rsid w:val="0091404A"/>
    <w:rsid w:val="0091468F"/>
    <w:rsid w:val="00924D02"/>
    <w:rsid w:val="00925662"/>
    <w:rsid w:val="00930431"/>
    <w:rsid w:val="00931890"/>
    <w:rsid w:val="00932936"/>
    <w:rsid w:val="00932AE9"/>
    <w:rsid w:val="00934C96"/>
    <w:rsid w:val="00934D43"/>
    <w:rsid w:val="00937F02"/>
    <w:rsid w:val="00942BE3"/>
    <w:rsid w:val="0094377F"/>
    <w:rsid w:val="00945E1B"/>
    <w:rsid w:val="0094671E"/>
    <w:rsid w:val="00951072"/>
    <w:rsid w:val="00952D4D"/>
    <w:rsid w:val="00955CD2"/>
    <w:rsid w:val="00956BB8"/>
    <w:rsid w:val="00972E1A"/>
    <w:rsid w:val="009730F3"/>
    <w:rsid w:val="009737B5"/>
    <w:rsid w:val="00981E9C"/>
    <w:rsid w:val="009831AD"/>
    <w:rsid w:val="0098495E"/>
    <w:rsid w:val="009858F0"/>
    <w:rsid w:val="00992ED7"/>
    <w:rsid w:val="00993830"/>
    <w:rsid w:val="009A2015"/>
    <w:rsid w:val="009A3727"/>
    <w:rsid w:val="009C7F0E"/>
    <w:rsid w:val="009D25E6"/>
    <w:rsid w:val="009D47FC"/>
    <w:rsid w:val="009D755F"/>
    <w:rsid w:val="009D7998"/>
    <w:rsid w:val="009D7EE3"/>
    <w:rsid w:val="009E308F"/>
    <w:rsid w:val="009E33F5"/>
    <w:rsid w:val="009E4EBE"/>
    <w:rsid w:val="00A0311A"/>
    <w:rsid w:val="00A04F92"/>
    <w:rsid w:val="00A0684A"/>
    <w:rsid w:val="00A0740B"/>
    <w:rsid w:val="00A15B28"/>
    <w:rsid w:val="00A176AB"/>
    <w:rsid w:val="00A224DF"/>
    <w:rsid w:val="00A240DB"/>
    <w:rsid w:val="00A369CA"/>
    <w:rsid w:val="00A44764"/>
    <w:rsid w:val="00A44D36"/>
    <w:rsid w:val="00A45E03"/>
    <w:rsid w:val="00A465C9"/>
    <w:rsid w:val="00A52E67"/>
    <w:rsid w:val="00A56F98"/>
    <w:rsid w:val="00A57C43"/>
    <w:rsid w:val="00A626A9"/>
    <w:rsid w:val="00A67F69"/>
    <w:rsid w:val="00A71EC5"/>
    <w:rsid w:val="00A76E12"/>
    <w:rsid w:val="00A8210A"/>
    <w:rsid w:val="00A841CC"/>
    <w:rsid w:val="00A9184B"/>
    <w:rsid w:val="00A934C3"/>
    <w:rsid w:val="00A93995"/>
    <w:rsid w:val="00A957B4"/>
    <w:rsid w:val="00AA3B9C"/>
    <w:rsid w:val="00AA7653"/>
    <w:rsid w:val="00AA7E7C"/>
    <w:rsid w:val="00AD17B2"/>
    <w:rsid w:val="00AD210B"/>
    <w:rsid w:val="00AD3597"/>
    <w:rsid w:val="00AD5E50"/>
    <w:rsid w:val="00AD7A0B"/>
    <w:rsid w:val="00AE238B"/>
    <w:rsid w:val="00AE2E26"/>
    <w:rsid w:val="00AF23E9"/>
    <w:rsid w:val="00B0442B"/>
    <w:rsid w:val="00B06C02"/>
    <w:rsid w:val="00B102B2"/>
    <w:rsid w:val="00B10A6C"/>
    <w:rsid w:val="00B169F9"/>
    <w:rsid w:val="00B24C8C"/>
    <w:rsid w:val="00B25FAE"/>
    <w:rsid w:val="00B27069"/>
    <w:rsid w:val="00B34877"/>
    <w:rsid w:val="00B40F57"/>
    <w:rsid w:val="00B543B9"/>
    <w:rsid w:val="00B61AFB"/>
    <w:rsid w:val="00B62C9E"/>
    <w:rsid w:val="00B67B3E"/>
    <w:rsid w:val="00B713FA"/>
    <w:rsid w:val="00B754C9"/>
    <w:rsid w:val="00B8514D"/>
    <w:rsid w:val="00B90A03"/>
    <w:rsid w:val="00B950CA"/>
    <w:rsid w:val="00B96FB0"/>
    <w:rsid w:val="00BA000F"/>
    <w:rsid w:val="00BA264C"/>
    <w:rsid w:val="00BA77DD"/>
    <w:rsid w:val="00BB3034"/>
    <w:rsid w:val="00BB322F"/>
    <w:rsid w:val="00BC2BDE"/>
    <w:rsid w:val="00BD6066"/>
    <w:rsid w:val="00BD6349"/>
    <w:rsid w:val="00BE4F14"/>
    <w:rsid w:val="00BF2F21"/>
    <w:rsid w:val="00BF2FD7"/>
    <w:rsid w:val="00BF60F2"/>
    <w:rsid w:val="00BF714F"/>
    <w:rsid w:val="00C0005F"/>
    <w:rsid w:val="00C03920"/>
    <w:rsid w:val="00C043BE"/>
    <w:rsid w:val="00C07C2A"/>
    <w:rsid w:val="00C11415"/>
    <w:rsid w:val="00C1667E"/>
    <w:rsid w:val="00C1769D"/>
    <w:rsid w:val="00C34412"/>
    <w:rsid w:val="00C35DBA"/>
    <w:rsid w:val="00C46380"/>
    <w:rsid w:val="00C46776"/>
    <w:rsid w:val="00C469CD"/>
    <w:rsid w:val="00C53B09"/>
    <w:rsid w:val="00C614DE"/>
    <w:rsid w:val="00C641A6"/>
    <w:rsid w:val="00C649C5"/>
    <w:rsid w:val="00C705BA"/>
    <w:rsid w:val="00C7376E"/>
    <w:rsid w:val="00C73827"/>
    <w:rsid w:val="00C7580D"/>
    <w:rsid w:val="00C77457"/>
    <w:rsid w:val="00C91107"/>
    <w:rsid w:val="00C91BDB"/>
    <w:rsid w:val="00C93ED2"/>
    <w:rsid w:val="00C94F4E"/>
    <w:rsid w:val="00C97A78"/>
    <w:rsid w:val="00CB0C75"/>
    <w:rsid w:val="00CB4FA6"/>
    <w:rsid w:val="00CC0347"/>
    <w:rsid w:val="00CC0F58"/>
    <w:rsid w:val="00CC6810"/>
    <w:rsid w:val="00CD0A47"/>
    <w:rsid w:val="00CD584B"/>
    <w:rsid w:val="00CD7473"/>
    <w:rsid w:val="00CE2404"/>
    <w:rsid w:val="00CE6A0E"/>
    <w:rsid w:val="00CF3963"/>
    <w:rsid w:val="00D0140C"/>
    <w:rsid w:val="00D02009"/>
    <w:rsid w:val="00D0370E"/>
    <w:rsid w:val="00D113B3"/>
    <w:rsid w:val="00D11D96"/>
    <w:rsid w:val="00D14362"/>
    <w:rsid w:val="00D14770"/>
    <w:rsid w:val="00D21712"/>
    <w:rsid w:val="00D2180B"/>
    <w:rsid w:val="00D219C3"/>
    <w:rsid w:val="00D22053"/>
    <w:rsid w:val="00D25FE2"/>
    <w:rsid w:val="00D327CA"/>
    <w:rsid w:val="00D35362"/>
    <w:rsid w:val="00D45457"/>
    <w:rsid w:val="00D6180E"/>
    <w:rsid w:val="00D6253F"/>
    <w:rsid w:val="00D700EC"/>
    <w:rsid w:val="00D733C5"/>
    <w:rsid w:val="00D8056A"/>
    <w:rsid w:val="00D81234"/>
    <w:rsid w:val="00D812D9"/>
    <w:rsid w:val="00D925D3"/>
    <w:rsid w:val="00D92793"/>
    <w:rsid w:val="00D9316F"/>
    <w:rsid w:val="00D96845"/>
    <w:rsid w:val="00DA1274"/>
    <w:rsid w:val="00DA1EBC"/>
    <w:rsid w:val="00DA1ED8"/>
    <w:rsid w:val="00DB2C4E"/>
    <w:rsid w:val="00DB4032"/>
    <w:rsid w:val="00DC2D24"/>
    <w:rsid w:val="00DC5FA2"/>
    <w:rsid w:val="00DC6B9E"/>
    <w:rsid w:val="00DD0E70"/>
    <w:rsid w:val="00DD55A8"/>
    <w:rsid w:val="00DD68E0"/>
    <w:rsid w:val="00DF0F6D"/>
    <w:rsid w:val="00DF10C6"/>
    <w:rsid w:val="00DF1C5C"/>
    <w:rsid w:val="00DF61CE"/>
    <w:rsid w:val="00DF7E26"/>
    <w:rsid w:val="00E0102C"/>
    <w:rsid w:val="00E01606"/>
    <w:rsid w:val="00E04FDD"/>
    <w:rsid w:val="00E05E3D"/>
    <w:rsid w:val="00E11B31"/>
    <w:rsid w:val="00E154E6"/>
    <w:rsid w:val="00E1696C"/>
    <w:rsid w:val="00E2028C"/>
    <w:rsid w:val="00E37CFC"/>
    <w:rsid w:val="00E4495D"/>
    <w:rsid w:val="00E44D4A"/>
    <w:rsid w:val="00E46DF2"/>
    <w:rsid w:val="00E46F27"/>
    <w:rsid w:val="00E51F1F"/>
    <w:rsid w:val="00E630E4"/>
    <w:rsid w:val="00E65ED6"/>
    <w:rsid w:val="00E7412D"/>
    <w:rsid w:val="00E75725"/>
    <w:rsid w:val="00E75840"/>
    <w:rsid w:val="00E8307B"/>
    <w:rsid w:val="00E855F9"/>
    <w:rsid w:val="00E905DC"/>
    <w:rsid w:val="00E9516D"/>
    <w:rsid w:val="00E956EE"/>
    <w:rsid w:val="00EA2166"/>
    <w:rsid w:val="00EA287C"/>
    <w:rsid w:val="00EA6854"/>
    <w:rsid w:val="00EA7313"/>
    <w:rsid w:val="00EB5C76"/>
    <w:rsid w:val="00EB66CE"/>
    <w:rsid w:val="00EC3C4C"/>
    <w:rsid w:val="00EC4C6C"/>
    <w:rsid w:val="00EC4EE4"/>
    <w:rsid w:val="00EC5CEF"/>
    <w:rsid w:val="00ED27C2"/>
    <w:rsid w:val="00ED2BAD"/>
    <w:rsid w:val="00ED38AD"/>
    <w:rsid w:val="00ED4B36"/>
    <w:rsid w:val="00EE16B2"/>
    <w:rsid w:val="00EE28F5"/>
    <w:rsid w:val="00EE6CA3"/>
    <w:rsid w:val="00EF521A"/>
    <w:rsid w:val="00EF58DA"/>
    <w:rsid w:val="00F0785A"/>
    <w:rsid w:val="00F1115B"/>
    <w:rsid w:val="00F134D2"/>
    <w:rsid w:val="00F137A1"/>
    <w:rsid w:val="00F13B40"/>
    <w:rsid w:val="00F14546"/>
    <w:rsid w:val="00F202D9"/>
    <w:rsid w:val="00F218B0"/>
    <w:rsid w:val="00F23D9B"/>
    <w:rsid w:val="00F276A1"/>
    <w:rsid w:val="00F4001A"/>
    <w:rsid w:val="00F42F9A"/>
    <w:rsid w:val="00F467B6"/>
    <w:rsid w:val="00F56334"/>
    <w:rsid w:val="00F66E9C"/>
    <w:rsid w:val="00F72E6C"/>
    <w:rsid w:val="00F747E6"/>
    <w:rsid w:val="00F763A7"/>
    <w:rsid w:val="00F87D47"/>
    <w:rsid w:val="00F976E7"/>
    <w:rsid w:val="00FA3DFE"/>
    <w:rsid w:val="00FB21E5"/>
    <w:rsid w:val="00FB740D"/>
    <w:rsid w:val="00FC038C"/>
    <w:rsid w:val="00FC1A8B"/>
    <w:rsid w:val="00FC3189"/>
    <w:rsid w:val="00FC37A4"/>
    <w:rsid w:val="00FC4B4B"/>
    <w:rsid w:val="00FD297C"/>
    <w:rsid w:val="00FD5CC8"/>
    <w:rsid w:val="00FD6799"/>
    <w:rsid w:val="00FD6BFE"/>
    <w:rsid w:val="00FE0360"/>
    <w:rsid w:val="00FE0836"/>
    <w:rsid w:val="00FE36A4"/>
    <w:rsid w:val="00FF0A54"/>
    <w:rsid w:val="00FF1556"/>
    <w:rsid w:val="00FF6091"/>
    <w:rsid w:val="00FF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521A"/>
    <w:pPr>
      <w:jc w:val="both"/>
    </w:pPr>
    <w:rPr>
      <w:sz w:val="24"/>
      <w:szCs w:val="24"/>
      <w:lang w:val="en-US" w:eastAsia="fi-FI"/>
    </w:rPr>
  </w:style>
  <w:style w:type="paragraph" w:styleId="Overskrift1">
    <w:name w:val="heading 1"/>
    <w:basedOn w:val="Normal"/>
    <w:next w:val="Normal"/>
    <w:link w:val="Overskrift1Tegn"/>
    <w:qFormat/>
    <w:rsid w:val="00D25FE2"/>
    <w:pPr>
      <w:keepNext/>
      <w:outlineLvl w:val="0"/>
    </w:pPr>
    <w:rPr>
      <w:b/>
      <w:bCs/>
      <w:kern w:val="32"/>
      <w:szCs w:val="32"/>
    </w:rPr>
  </w:style>
  <w:style w:type="paragraph" w:styleId="Overskrift2">
    <w:name w:val="heading 2"/>
    <w:basedOn w:val="Overskrift1"/>
    <w:next w:val="Normal"/>
    <w:link w:val="Overskrift2Tegn"/>
    <w:qFormat/>
    <w:pPr>
      <w:outlineLvl w:val="1"/>
    </w:pPr>
    <w:rPr>
      <w:rFonts w:cs="Arial"/>
      <w:bCs w:val="0"/>
      <w:iCs/>
      <w:szCs w:val="28"/>
    </w:rPr>
  </w:style>
  <w:style w:type="paragraph" w:styleId="Overskrift3">
    <w:name w:val="heading 3"/>
    <w:basedOn w:val="Normal"/>
    <w:next w:val="Normal"/>
    <w:qFormat/>
    <w:rsid w:val="004D3E87"/>
    <w:pPr>
      <w:keepNext/>
      <w:outlineLvl w:val="2"/>
    </w:pPr>
    <w:rPr>
      <w:rFonts w:cs="Arial"/>
      <w:b/>
      <w:bCs/>
      <w:szCs w:val="26"/>
    </w:rPr>
  </w:style>
  <w:style w:type="paragraph" w:styleId="Overskrift8">
    <w:name w:val="heading 8"/>
    <w:basedOn w:val="Normal"/>
    <w:next w:val="Normal"/>
    <w:qFormat/>
    <w:rsid w:val="001B7402"/>
    <w:pPr>
      <w:keepNext/>
      <w:keepLines/>
      <w:spacing w:before="240" w:after="64" w:line="320" w:lineRule="auto"/>
      <w:outlineLvl w:val="7"/>
    </w:pPr>
    <w:rPr>
      <w:rFonts w:ascii="Arial" w:eastAsia="SimHei" w:hAnsi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deks1">
    <w:name w:val="index 1"/>
    <w:basedOn w:val="Normal"/>
    <w:next w:val="Normal"/>
    <w:autoRedefine/>
    <w:semiHidden/>
    <w:pPr>
      <w:ind w:left="220" w:hanging="220"/>
    </w:pPr>
  </w:style>
  <w:style w:type="paragraph" w:styleId="Titel">
    <w:name w:val="Title"/>
    <w:basedOn w:val="Normal"/>
    <w:qFormat/>
    <w:rsid w:val="00D25FE2"/>
    <w:pPr>
      <w:jc w:val="left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Reference">
    <w:name w:val="Reference"/>
    <w:basedOn w:val="Normal"/>
    <w:pPr>
      <w:ind w:left="567" w:hanging="567"/>
    </w:pPr>
    <w:rPr>
      <w:sz w:val="22"/>
    </w:rPr>
  </w:style>
  <w:style w:type="paragraph" w:customStyle="1" w:styleId="Author">
    <w:name w:val="Author"/>
    <w:basedOn w:val="Normal"/>
  </w:style>
  <w:style w:type="character" w:customStyle="1" w:styleId="Overskrift1Tegn">
    <w:name w:val="Overskrift 1 Tegn"/>
    <w:link w:val="Overskrift1"/>
    <w:rsid w:val="00D25FE2"/>
    <w:rPr>
      <w:b/>
      <w:bCs/>
      <w:kern w:val="32"/>
      <w:sz w:val="24"/>
      <w:szCs w:val="32"/>
      <w:lang w:val="en-US" w:eastAsia="fi-FI" w:bidi="ar-SA"/>
    </w:rPr>
  </w:style>
  <w:style w:type="character" w:customStyle="1" w:styleId="Overskrift2Tegn">
    <w:name w:val="Overskrift 2 Tegn"/>
    <w:link w:val="Overskrift2"/>
    <w:rsid w:val="00BA264C"/>
    <w:rPr>
      <w:rFonts w:cs="Arial"/>
      <w:b/>
      <w:bCs/>
      <w:iCs/>
      <w:kern w:val="32"/>
      <w:sz w:val="24"/>
      <w:szCs w:val="28"/>
      <w:lang w:val="en-US" w:eastAsia="fi-FI" w:bidi="ar-SA"/>
    </w:rPr>
  </w:style>
  <w:style w:type="paragraph" w:styleId="Markeringsbobletekst">
    <w:name w:val="Balloon Text"/>
    <w:basedOn w:val="Normal"/>
    <w:semiHidden/>
    <w:rsid w:val="006917F1"/>
    <w:rPr>
      <w:rFonts w:ascii="Tahoma" w:hAnsi="Tahoma" w:cs="Tahoma"/>
      <w:sz w:val="16"/>
      <w:szCs w:val="16"/>
    </w:rPr>
  </w:style>
  <w:style w:type="character" w:styleId="Kommentarhenvisning">
    <w:name w:val="annotation reference"/>
    <w:semiHidden/>
    <w:rsid w:val="001B6572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1B6572"/>
    <w:rPr>
      <w:sz w:val="20"/>
      <w:szCs w:val="20"/>
    </w:rPr>
  </w:style>
  <w:style w:type="paragraph" w:styleId="Kommentaremne">
    <w:name w:val="annotation subject"/>
    <w:basedOn w:val="Kommentartekst"/>
    <w:next w:val="Kommentartekst"/>
    <w:semiHidden/>
    <w:rsid w:val="001B6572"/>
    <w:rPr>
      <w:b/>
      <w:bCs/>
    </w:rPr>
  </w:style>
  <w:style w:type="character" w:styleId="Hyperlink">
    <w:name w:val="Hyperlink"/>
    <w:rsid w:val="00EE16B2"/>
    <w:rPr>
      <w:color w:val="0000FF"/>
      <w:u w:val="single"/>
    </w:rPr>
  </w:style>
  <w:style w:type="table" w:styleId="Tabel-Gitter">
    <w:name w:val="Table Grid"/>
    <w:basedOn w:val="Tabel-Normal"/>
    <w:rsid w:val="001B55E9"/>
    <w:pPr>
      <w:widowControl w:val="0"/>
      <w:jc w:val="both"/>
    </w:pPr>
    <w:rPr>
      <w:rFonts w:ascii="Century" w:eastAsia="MS Mincho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gtHyperlink">
    <w:name w:val="FollowedHyperlink"/>
    <w:rsid w:val="00392C38"/>
    <w:rPr>
      <w:color w:val="800080"/>
      <w:u w:val="single"/>
    </w:rPr>
  </w:style>
  <w:style w:type="character" w:customStyle="1" w:styleId="hps">
    <w:name w:val="hps"/>
    <w:rsid w:val="003737A6"/>
  </w:style>
  <w:style w:type="character" w:customStyle="1" w:styleId="shorttext">
    <w:name w:val="short_text"/>
    <w:rsid w:val="00FE0360"/>
  </w:style>
  <w:style w:type="paragraph" w:styleId="Korrektur">
    <w:name w:val="Revision"/>
    <w:hidden/>
    <w:uiPriority w:val="99"/>
    <w:semiHidden/>
    <w:rsid w:val="00203B5A"/>
    <w:rPr>
      <w:sz w:val="24"/>
      <w:szCs w:val="24"/>
      <w:lang w:val="en-US" w:eastAsia="fi-FI"/>
    </w:rPr>
  </w:style>
  <w:style w:type="character" w:customStyle="1" w:styleId="KommentartekstTegn">
    <w:name w:val="Kommentartekst Tegn"/>
    <w:link w:val="Kommentartekst"/>
    <w:semiHidden/>
    <w:rsid w:val="00EC3C4C"/>
    <w:rPr>
      <w:lang w:val="en-US" w:eastAsia="fi-FI"/>
    </w:rPr>
  </w:style>
  <w:style w:type="paragraph" w:styleId="Sidehoved">
    <w:name w:val="header"/>
    <w:basedOn w:val="Normal"/>
    <w:link w:val="SidehovedTegn"/>
    <w:rsid w:val="00525F3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525F3B"/>
    <w:rPr>
      <w:sz w:val="24"/>
      <w:szCs w:val="24"/>
      <w:lang w:val="en-US" w:eastAsia="fi-FI"/>
    </w:rPr>
  </w:style>
  <w:style w:type="paragraph" w:styleId="Sidefod">
    <w:name w:val="footer"/>
    <w:basedOn w:val="Normal"/>
    <w:link w:val="SidefodTegn"/>
    <w:rsid w:val="00525F3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525F3B"/>
    <w:rPr>
      <w:sz w:val="24"/>
      <w:szCs w:val="24"/>
      <w:lang w:val="en-US"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521A"/>
    <w:pPr>
      <w:jc w:val="both"/>
    </w:pPr>
    <w:rPr>
      <w:sz w:val="24"/>
      <w:szCs w:val="24"/>
      <w:lang w:val="en-US" w:eastAsia="fi-FI"/>
    </w:rPr>
  </w:style>
  <w:style w:type="paragraph" w:styleId="Overskrift1">
    <w:name w:val="heading 1"/>
    <w:basedOn w:val="Normal"/>
    <w:next w:val="Normal"/>
    <w:link w:val="Overskrift1Tegn"/>
    <w:qFormat/>
    <w:rsid w:val="00D25FE2"/>
    <w:pPr>
      <w:keepNext/>
      <w:outlineLvl w:val="0"/>
    </w:pPr>
    <w:rPr>
      <w:b/>
      <w:bCs/>
      <w:kern w:val="32"/>
      <w:szCs w:val="32"/>
    </w:rPr>
  </w:style>
  <w:style w:type="paragraph" w:styleId="Overskrift2">
    <w:name w:val="heading 2"/>
    <w:basedOn w:val="Overskrift1"/>
    <w:next w:val="Normal"/>
    <w:link w:val="Overskrift2Tegn"/>
    <w:qFormat/>
    <w:pPr>
      <w:outlineLvl w:val="1"/>
    </w:pPr>
    <w:rPr>
      <w:rFonts w:cs="Arial"/>
      <w:bCs w:val="0"/>
      <w:iCs/>
      <w:szCs w:val="28"/>
    </w:rPr>
  </w:style>
  <w:style w:type="paragraph" w:styleId="Overskrift3">
    <w:name w:val="heading 3"/>
    <w:basedOn w:val="Normal"/>
    <w:next w:val="Normal"/>
    <w:qFormat/>
    <w:rsid w:val="004D3E87"/>
    <w:pPr>
      <w:keepNext/>
      <w:outlineLvl w:val="2"/>
    </w:pPr>
    <w:rPr>
      <w:rFonts w:cs="Arial"/>
      <w:b/>
      <w:bCs/>
      <w:szCs w:val="26"/>
    </w:rPr>
  </w:style>
  <w:style w:type="paragraph" w:styleId="Overskrift8">
    <w:name w:val="heading 8"/>
    <w:basedOn w:val="Normal"/>
    <w:next w:val="Normal"/>
    <w:qFormat/>
    <w:rsid w:val="001B7402"/>
    <w:pPr>
      <w:keepNext/>
      <w:keepLines/>
      <w:spacing w:before="240" w:after="64" w:line="320" w:lineRule="auto"/>
      <w:outlineLvl w:val="7"/>
    </w:pPr>
    <w:rPr>
      <w:rFonts w:ascii="Arial" w:eastAsia="SimHei" w:hAnsi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deks1">
    <w:name w:val="index 1"/>
    <w:basedOn w:val="Normal"/>
    <w:next w:val="Normal"/>
    <w:autoRedefine/>
    <w:semiHidden/>
    <w:pPr>
      <w:ind w:left="220" w:hanging="220"/>
    </w:pPr>
  </w:style>
  <w:style w:type="paragraph" w:styleId="Titel">
    <w:name w:val="Title"/>
    <w:basedOn w:val="Normal"/>
    <w:qFormat/>
    <w:rsid w:val="00D25FE2"/>
    <w:pPr>
      <w:jc w:val="left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Reference">
    <w:name w:val="Reference"/>
    <w:basedOn w:val="Normal"/>
    <w:pPr>
      <w:ind w:left="567" w:hanging="567"/>
    </w:pPr>
    <w:rPr>
      <w:sz w:val="22"/>
    </w:rPr>
  </w:style>
  <w:style w:type="paragraph" w:customStyle="1" w:styleId="Author">
    <w:name w:val="Author"/>
    <w:basedOn w:val="Normal"/>
  </w:style>
  <w:style w:type="character" w:customStyle="1" w:styleId="Overskrift1Tegn">
    <w:name w:val="Overskrift 1 Tegn"/>
    <w:link w:val="Overskrift1"/>
    <w:rsid w:val="00D25FE2"/>
    <w:rPr>
      <w:b/>
      <w:bCs/>
      <w:kern w:val="32"/>
      <w:sz w:val="24"/>
      <w:szCs w:val="32"/>
      <w:lang w:val="en-US" w:eastAsia="fi-FI" w:bidi="ar-SA"/>
    </w:rPr>
  </w:style>
  <w:style w:type="character" w:customStyle="1" w:styleId="Overskrift2Tegn">
    <w:name w:val="Overskrift 2 Tegn"/>
    <w:link w:val="Overskrift2"/>
    <w:rsid w:val="00BA264C"/>
    <w:rPr>
      <w:rFonts w:cs="Arial"/>
      <w:b/>
      <w:bCs/>
      <w:iCs/>
      <w:kern w:val="32"/>
      <w:sz w:val="24"/>
      <w:szCs w:val="28"/>
      <w:lang w:val="en-US" w:eastAsia="fi-FI" w:bidi="ar-SA"/>
    </w:rPr>
  </w:style>
  <w:style w:type="paragraph" w:styleId="Markeringsbobletekst">
    <w:name w:val="Balloon Text"/>
    <w:basedOn w:val="Normal"/>
    <w:semiHidden/>
    <w:rsid w:val="006917F1"/>
    <w:rPr>
      <w:rFonts w:ascii="Tahoma" w:hAnsi="Tahoma" w:cs="Tahoma"/>
      <w:sz w:val="16"/>
      <w:szCs w:val="16"/>
    </w:rPr>
  </w:style>
  <w:style w:type="character" w:styleId="Kommentarhenvisning">
    <w:name w:val="annotation reference"/>
    <w:semiHidden/>
    <w:rsid w:val="001B6572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1B6572"/>
    <w:rPr>
      <w:sz w:val="20"/>
      <w:szCs w:val="20"/>
    </w:rPr>
  </w:style>
  <w:style w:type="paragraph" w:styleId="Kommentaremne">
    <w:name w:val="annotation subject"/>
    <w:basedOn w:val="Kommentartekst"/>
    <w:next w:val="Kommentartekst"/>
    <w:semiHidden/>
    <w:rsid w:val="001B6572"/>
    <w:rPr>
      <w:b/>
      <w:bCs/>
    </w:rPr>
  </w:style>
  <w:style w:type="character" w:styleId="Hyperlink">
    <w:name w:val="Hyperlink"/>
    <w:rsid w:val="00EE16B2"/>
    <w:rPr>
      <w:color w:val="0000FF"/>
      <w:u w:val="single"/>
    </w:rPr>
  </w:style>
  <w:style w:type="table" w:styleId="Tabel-Gitter">
    <w:name w:val="Table Grid"/>
    <w:basedOn w:val="Tabel-Normal"/>
    <w:rsid w:val="001B55E9"/>
    <w:pPr>
      <w:widowControl w:val="0"/>
      <w:jc w:val="both"/>
    </w:pPr>
    <w:rPr>
      <w:rFonts w:ascii="Century" w:eastAsia="MS Mincho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gtHyperlink">
    <w:name w:val="FollowedHyperlink"/>
    <w:rsid w:val="00392C38"/>
    <w:rPr>
      <w:color w:val="800080"/>
      <w:u w:val="single"/>
    </w:rPr>
  </w:style>
  <w:style w:type="character" w:customStyle="1" w:styleId="hps">
    <w:name w:val="hps"/>
    <w:rsid w:val="003737A6"/>
  </w:style>
  <w:style w:type="character" w:customStyle="1" w:styleId="shorttext">
    <w:name w:val="short_text"/>
    <w:rsid w:val="00FE0360"/>
  </w:style>
  <w:style w:type="paragraph" w:styleId="Korrektur">
    <w:name w:val="Revision"/>
    <w:hidden/>
    <w:uiPriority w:val="99"/>
    <w:semiHidden/>
    <w:rsid w:val="00203B5A"/>
    <w:rPr>
      <w:sz w:val="24"/>
      <w:szCs w:val="24"/>
      <w:lang w:val="en-US" w:eastAsia="fi-FI"/>
    </w:rPr>
  </w:style>
  <w:style w:type="character" w:customStyle="1" w:styleId="KommentartekstTegn">
    <w:name w:val="Kommentartekst Tegn"/>
    <w:link w:val="Kommentartekst"/>
    <w:semiHidden/>
    <w:rsid w:val="00EC3C4C"/>
    <w:rPr>
      <w:lang w:val="en-US" w:eastAsia="fi-FI"/>
    </w:rPr>
  </w:style>
  <w:style w:type="paragraph" w:styleId="Sidehoved">
    <w:name w:val="header"/>
    <w:basedOn w:val="Normal"/>
    <w:link w:val="SidehovedTegn"/>
    <w:rsid w:val="00525F3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525F3B"/>
    <w:rPr>
      <w:sz w:val="24"/>
      <w:szCs w:val="24"/>
      <w:lang w:val="en-US" w:eastAsia="fi-FI"/>
    </w:rPr>
  </w:style>
  <w:style w:type="paragraph" w:styleId="Sidefod">
    <w:name w:val="footer"/>
    <w:basedOn w:val="Normal"/>
    <w:link w:val="SidefodTegn"/>
    <w:rsid w:val="00525F3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525F3B"/>
    <w:rPr>
      <w:sz w:val="24"/>
      <w:szCs w:val="24"/>
      <w:lang w:val="en-US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1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urveyxact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ebst.dk/file/155699/BR10_ENGLISH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a-D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889877895697821"/>
          <c:y val="0.13052092446777486"/>
          <c:w val="0.86529026263021469"/>
          <c:h val="0.69699438611840192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'Ark1'!$E$11:$E$15</c:f>
              <c:strCache>
                <c:ptCount val="5"/>
                <c:pt idx="0">
                  <c:v>BR 1995</c:v>
                </c:pt>
                <c:pt idx="1">
                  <c:v>BR 2006</c:v>
                </c:pt>
                <c:pt idx="2">
                  <c:v>BR 2010</c:v>
                </c:pt>
                <c:pt idx="3">
                  <c:v>BR 2015</c:v>
                </c:pt>
                <c:pt idx="4">
                  <c:v>BR 2020</c:v>
                </c:pt>
              </c:strCache>
            </c:strRef>
          </c:cat>
          <c:val>
            <c:numRef>
              <c:f>'Ark1'!$H$11:$H$15</c:f>
              <c:numCache>
                <c:formatCode>0.0</c:formatCode>
                <c:ptCount val="5"/>
                <c:pt idx="0" formatCode="General">
                  <c:v>105.83333333333334</c:v>
                </c:pt>
                <c:pt idx="1">
                  <c:v>84.666666666666671</c:v>
                </c:pt>
                <c:pt idx="2">
                  <c:v>63.5</c:v>
                </c:pt>
                <c:pt idx="3">
                  <c:v>36.666666666666664</c:v>
                </c:pt>
                <c:pt idx="4" formatCode="General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94665728"/>
        <c:axId val="494667264"/>
      </c:barChart>
      <c:catAx>
        <c:axId val="494665728"/>
        <c:scaling>
          <c:orientation val="minMax"/>
        </c:scaling>
        <c:delete val="0"/>
        <c:axPos val="b"/>
        <c:majorTickMark val="out"/>
        <c:minorTickMark val="none"/>
        <c:tickLblPos val="nextTo"/>
        <c:crossAx val="494667264"/>
        <c:crosses val="autoZero"/>
        <c:auto val="1"/>
        <c:lblAlgn val="ctr"/>
        <c:lblOffset val="100"/>
        <c:noMultiLvlLbl val="0"/>
      </c:catAx>
      <c:valAx>
        <c:axId val="49466726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da-DK"/>
                  <a:t>Total energy</a:t>
                </a:r>
                <a:r>
                  <a:rPr lang="da-DK" baseline="0"/>
                  <a:t> demand</a:t>
                </a:r>
              </a:p>
              <a:p>
                <a:pPr>
                  <a:defRPr/>
                </a:pPr>
                <a:r>
                  <a:rPr lang="da-DK" baseline="0"/>
                  <a:t>[kWh/m² per year]</a:t>
                </a:r>
                <a:endParaRPr lang="da-DK"/>
              </a:p>
            </c:rich>
          </c:tx>
          <c:layout>
            <c:manualLayout>
              <c:xMode val="edge"/>
              <c:yMode val="edge"/>
              <c:x val="1.4207626220635464E-2"/>
              <c:y val="0.25610589087690838"/>
            </c:manualLayout>
          </c:layout>
          <c:overlay val="0"/>
        </c:title>
        <c:numFmt formatCode="0" sourceLinked="0"/>
        <c:majorTickMark val="out"/>
        <c:minorTickMark val="none"/>
        <c:tickLblPos val="nextTo"/>
        <c:crossAx val="494665728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  <a:effectLst/>
  </c:spPr>
  <c:externalData r:id="rId1">
    <c:autoUpdate val="0"/>
  </c:externalData>
</c:chartSpace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DEB9A-E8E8-4D52-BC14-22AA8D087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3115</Words>
  <Characters>16972</Characters>
  <Application>Microsoft Office Word</Application>
  <DocSecurity>0</DocSecurity>
  <Lines>141</Lines>
  <Paragraphs>40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Instructions for contributions - Full paper</vt:lpstr>
      <vt:lpstr>Instructions for contributions - Full paper</vt:lpstr>
    </vt:vector>
  </TitlesOfParts>
  <Company/>
  <LinksUpToDate>false</LinksUpToDate>
  <CharactersWithSpaces>20047</CharactersWithSpaces>
  <SharedDoc>false</SharedDoc>
  <HLinks>
    <vt:vector size="6" baseType="variant">
      <vt:variant>
        <vt:i4>7143512</vt:i4>
      </vt:variant>
      <vt:variant>
        <vt:i4>3</vt:i4>
      </vt:variant>
      <vt:variant>
        <vt:i4>0</vt:i4>
      </vt:variant>
      <vt:variant>
        <vt:i4>5</vt:i4>
      </vt:variant>
      <vt:variant>
        <vt:lpwstr>http://www.civil.auc.dk/~i6topp/publications/iaqvec2001abstract.htm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contributions - Full paper</dc:title>
  <dc:creator>Indoor Air 2008 Secretariat</dc:creator>
  <cp:lastModifiedBy>Henrik N. Knudsen</cp:lastModifiedBy>
  <cp:revision>2</cp:revision>
  <cp:lastPrinted>2015-03-16T09:38:00Z</cp:lastPrinted>
  <dcterms:created xsi:type="dcterms:W3CDTF">2015-05-27T14:19:00Z</dcterms:created>
  <dcterms:modified xsi:type="dcterms:W3CDTF">2015-05-27T14:19:00Z</dcterms:modified>
</cp:coreProperties>
</file>