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6D098" w14:textId="78339F2C" w:rsidR="00BB020F" w:rsidRDefault="00C07E33" w:rsidP="00DD1F71">
      <w:pPr>
        <w:rPr>
          <w:b/>
          <w:sz w:val="36"/>
          <w:szCs w:val="28"/>
        </w:rPr>
      </w:pPr>
      <w:r>
        <w:rPr>
          <w:b/>
          <w:sz w:val="36"/>
          <w:szCs w:val="28"/>
        </w:rPr>
        <w:t>Samtalen som professionelt udviklingsrum</w:t>
      </w:r>
    </w:p>
    <w:p w14:paraId="1C3C22DE" w14:textId="77777777" w:rsidR="00A925BF" w:rsidRDefault="00A925BF" w:rsidP="00A925BF">
      <w:pPr>
        <w:rPr>
          <w:b/>
          <w:sz w:val="36"/>
          <w:szCs w:val="28"/>
        </w:rPr>
      </w:pPr>
      <w:r>
        <w:rPr>
          <w:b/>
          <w:sz w:val="36"/>
          <w:szCs w:val="28"/>
        </w:rPr>
        <w:t>Velkommen til CDO-seminar 2015:</w:t>
      </w:r>
    </w:p>
    <w:p w14:paraId="2DDD1808" w14:textId="77777777" w:rsidR="00DD1F71" w:rsidRPr="00BB020F" w:rsidRDefault="00DD1F71" w:rsidP="00DD1F71">
      <w:pPr>
        <w:rPr>
          <w:b/>
          <w:sz w:val="36"/>
          <w:szCs w:val="28"/>
        </w:rPr>
      </w:pPr>
    </w:p>
    <w:p w14:paraId="15EFC952" w14:textId="77777777" w:rsidR="00DD1F71" w:rsidRDefault="00DD1F71" w:rsidP="00DD1F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Tid: </w:t>
      </w:r>
      <w:r w:rsidR="00BB020F">
        <w:rPr>
          <w:b/>
          <w:sz w:val="28"/>
          <w:szCs w:val="28"/>
        </w:rPr>
        <w:t xml:space="preserve">Torsdag d. </w:t>
      </w:r>
      <w:r w:rsidR="002F553D">
        <w:rPr>
          <w:b/>
          <w:sz w:val="28"/>
          <w:szCs w:val="28"/>
        </w:rPr>
        <w:t>20. august kl. 11.30</w:t>
      </w:r>
      <w:r>
        <w:rPr>
          <w:b/>
          <w:sz w:val="28"/>
          <w:szCs w:val="28"/>
        </w:rPr>
        <w:t xml:space="preserve"> til </w:t>
      </w:r>
      <w:r w:rsidR="00BB020F">
        <w:rPr>
          <w:b/>
          <w:sz w:val="28"/>
          <w:szCs w:val="28"/>
        </w:rPr>
        <w:t xml:space="preserve">fredag d. </w:t>
      </w:r>
      <w:r w:rsidR="002F553D">
        <w:rPr>
          <w:b/>
          <w:sz w:val="28"/>
          <w:szCs w:val="28"/>
        </w:rPr>
        <w:t>21. august kl. 14</w:t>
      </w:r>
    </w:p>
    <w:p w14:paraId="2B0AFD2C" w14:textId="77777777" w:rsidR="00DD1F71" w:rsidRDefault="00DD1F71" w:rsidP="00DD1F7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Sted: Hjorths og Kokholms Hotel, Kandestederne</w:t>
      </w:r>
    </w:p>
    <w:p w14:paraId="5F9F452B" w14:textId="77777777" w:rsidR="00DD1F71" w:rsidRDefault="002F553D" w:rsidP="002F55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Ophold </w:t>
      </w:r>
      <w:proofErr w:type="spellStart"/>
      <w:r>
        <w:rPr>
          <w:b/>
          <w:sz w:val="28"/>
          <w:szCs w:val="28"/>
        </w:rPr>
        <w:t>incl</w:t>
      </w:r>
      <w:proofErr w:type="spellEnd"/>
      <w:r>
        <w:rPr>
          <w:b/>
          <w:sz w:val="28"/>
          <w:szCs w:val="28"/>
        </w:rPr>
        <w:t xml:space="preserve">. forplejning: 1805 </w:t>
      </w:r>
      <w:proofErr w:type="spellStart"/>
      <w:r>
        <w:rPr>
          <w:b/>
          <w:sz w:val="28"/>
          <w:szCs w:val="28"/>
        </w:rPr>
        <w:t>kr</w:t>
      </w:r>
      <w:proofErr w:type="spellEnd"/>
    </w:p>
    <w:p w14:paraId="0C2EDEA3" w14:textId="2936AF2B" w:rsidR="00C07E33" w:rsidRDefault="00BB020F" w:rsidP="00C07E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Tilmelding: </w:t>
      </w:r>
      <w:r w:rsidR="002F553D" w:rsidRPr="002F553D">
        <w:rPr>
          <w:b/>
          <w:sz w:val="28"/>
          <w:szCs w:val="28"/>
        </w:rPr>
        <w:t>helle@hum.aau.dk</w:t>
      </w:r>
      <w:r>
        <w:rPr>
          <w:b/>
          <w:sz w:val="28"/>
          <w:szCs w:val="28"/>
        </w:rPr>
        <w:t xml:space="preserve"> inden 25. </w:t>
      </w:r>
      <w:r w:rsidR="00F952FE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uni</w:t>
      </w:r>
    </w:p>
    <w:p w14:paraId="1A374A7B" w14:textId="77777777" w:rsidR="00F952FE" w:rsidRPr="00F952FE" w:rsidRDefault="00F952FE" w:rsidP="00C07E33">
      <w:pPr>
        <w:rPr>
          <w:b/>
          <w:sz w:val="28"/>
          <w:szCs w:val="28"/>
        </w:rPr>
      </w:pPr>
    </w:p>
    <w:p w14:paraId="7D1FD333" w14:textId="67431BE4" w:rsidR="00C07E33" w:rsidRDefault="00C07E33" w:rsidP="00C07E33">
      <w:r>
        <w:t xml:space="preserve">Velkommen til CDO-seminaret i Kandestederne den 20. og 21. august 2015, der har samtalen som professionelt udviklingsrum i fokus. Særligt vil vi arbejde med at udforske det at være nærværende i samtaler. Nærværende forstået på den måde </w:t>
      </w:r>
    </w:p>
    <w:p w14:paraId="48F65060" w14:textId="77777777" w:rsidR="00C07E33" w:rsidRDefault="00C07E33" w:rsidP="00C07E33">
      <w:pPr>
        <w:pStyle w:val="Listeafsnit"/>
        <w:numPr>
          <w:ilvl w:val="0"/>
          <w:numId w:val="2"/>
        </w:numPr>
      </w:pPr>
      <w:r>
        <w:t>at vi lytter til, hvad der foregår, fremfor hvad vi forestiller os, der foregår</w:t>
      </w:r>
    </w:p>
    <w:p w14:paraId="2C764EAA" w14:textId="77777777" w:rsidR="00C07E33" w:rsidRDefault="00C07E33" w:rsidP="00C07E33">
      <w:pPr>
        <w:pStyle w:val="Listeafsnit"/>
        <w:numPr>
          <w:ilvl w:val="0"/>
          <w:numId w:val="2"/>
        </w:numPr>
      </w:pPr>
      <w:r>
        <w:t>at vi løbende giver feedback og metakommunikerer om de latente lag i samtalen</w:t>
      </w:r>
    </w:p>
    <w:p w14:paraId="51B496CA" w14:textId="77777777" w:rsidR="00C07E33" w:rsidRDefault="00C07E33" w:rsidP="00C07E33">
      <w:pPr>
        <w:pStyle w:val="Listeafsnit"/>
        <w:numPr>
          <w:ilvl w:val="0"/>
          <w:numId w:val="2"/>
        </w:numPr>
      </w:pPr>
      <w:r>
        <w:t>at vi oprigtigt interesserer os for den anden som forskellig fra os selv</w:t>
      </w:r>
    </w:p>
    <w:p w14:paraId="1809A4B8" w14:textId="67C8E732" w:rsidR="00C07E33" w:rsidRDefault="00C07E33" w:rsidP="00C07E33">
      <w:pPr>
        <w:pStyle w:val="Listeafsnit"/>
        <w:numPr>
          <w:ilvl w:val="0"/>
          <w:numId w:val="2"/>
        </w:numPr>
      </w:pPr>
      <w:r>
        <w:t xml:space="preserve">at vi giver slip </w:t>
      </w:r>
      <w:r w:rsidR="002740E9">
        <w:t xml:space="preserve">og </w:t>
      </w:r>
      <w:r>
        <w:t>lader nuet træde frem som et nu, vi spontant skaber sammen.</w:t>
      </w:r>
    </w:p>
    <w:p w14:paraId="4500D872" w14:textId="77777777" w:rsidR="00C07E33" w:rsidRDefault="00C07E33" w:rsidP="00C07E33"/>
    <w:p w14:paraId="4C7C70B2" w14:textId="3BFE8C4A" w:rsidR="00C07E33" w:rsidRDefault="00913BEC" w:rsidP="00C07E33">
      <w:r>
        <w:t xml:space="preserve">På seminaret søger vi at skabe samklang </w:t>
      </w:r>
      <w:r w:rsidR="00C07E33">
        <w:t xml:space="preserve">mellem teori og praksis – mellem videnskab og </w:t>
      </w:r>
      <w:bookmarkStart w:id="0" w:name="_GoBack"/>
      <w:bookmarkEnd w:id="0"/>
      <w:r w:rsidR="00C07E33">
        <w:t>hverdag.</w:t>
      </w:r>
    </w:p>
    <w:p w14:paraId="5CFC29FD" w14:textId="77777777" w:rsidR="00C07E33" w:rsidRDefault="00C07E33" w:rsidP="00C07E33"/>
    <w:p w14:paraId="4B68816B" w14:textId="0FAB6CB8" w:rsidR="00C07E33" w:rsidRDefault="00C07E33" w:rsidP="00C07E33">
      <w:r>
        <w:t xml:space="preserve">Vi får besøg af </w:t>
      </w:r>
      <w:r w:rsidR="00922BCD">
        <w:t>skuespiller</w:t>
      </w:r>
      <w:r w:rsidR="00913BEC">
        <w:t xml:space="preserve"> Wilma Walther-</w:t>
      </w:r>
      <w:r>
        <w:t xml:space="preserve">Hansen, </w:t>
      </w:r>
      <w:hyperlink r:id="rId8" w:history="1">
        <w:r w:rsidRPr="00D60C71">
          <w:rPr>
            <w:rStyle w:val="Llink"/>
          </w:rPr>
          <w:t>http://alletidersfirma.dk/</w:t>
        </w:r>
      </w:hyperlink>
      <w:r>
        <w:t xml:space="preserve">, </w:t>
      </w:r>
      <w:hyperlink r:id="rId9" w:history="1">
        <w:r w:rsidRPr="00D60C71">
          <w:rPr>
            <w:rStyle w:val="Llink"/>
          </w:rPr>
          <w:t>https://www.linkedin.com/pub/wilma-walther-hansen/3/992/159</w:t>
        </w:r>
      </w:hyperlink>
      <w:r>
        <w:t>. Wilma har specialiseret sig i improvisationsteater – den særlige teaterform, hvor dialogen skabes af skuespillernes nærværende reaktioner på situationen og hinanden. I modsætning til en planlagt og instrueret dialog. Sammen med Wilma vil vi øve, skabe og udforske vores egen deltagelse i improvisation. Ikke som teater, men som nærvæ</w:t>
      </w:r>
      <w:r w:rsidR="00A925BF">
        <w:t>rende samtaleform.</w:t>
      </w:r>
    </w:p>
    <w:p w14:paraId="55181691" w14:textId="77777777" w:rsidR="00F952FE" w:rsidRDefault="00F952FE" w:rsidP="00C07E33"/>
    <w:p w14:paraId="0339C243" w14:textId="2231493F" w:rsidR="00C07E33" w:rsidRDefault="00913BEC" w:rsidP="00A925BF">
      <w:pPr>
        <w:widowControl w:val="0"/>
        <w:autoSpaceDE w:val="0"/>
        <w:autoSpaceDN w:val="0"/>
        <w:adjustRightInd w:val="0"/>
      </w:pPr>
      <w:r>
        <w:t>Derudover vil to af vore medlemmer i CDO-netværket fra hver sit faglige perspektiv tilbyde et teoretisk resonans- og refleksionsrum for de praktiske øvelser</w:t>
      </w:r>
      <w:r w:rsidR="00A925BF">
        <w:t>, vi laver sammen med W</w:t>
      </w:r>
      <w:r w:rsidR="005A237A">
        <w:t xml:space="preserve">ilma, og lægge op til </w:t>
      </w:r>
      <w:proofErr w:type="spellStart"/>
      <w:r w:rsidR="005A237A">
        <w:t>samskabelse</w:t>
      </w:r>
      <w:proofErr w:type="spellEnd"/>
      <w:r w:rsidR="005A237A">
        <w:t xml:space="preserve"> af nye ideer</w:t>
      </w:r>
      <w:r>
        <w:t>. De</w:t>
      </w:r>
      <w:r w:rsidR="00F952FE">
        <w:t>t drejer sig om Lone Hersted</w:t>
      </w:r>
      <w:r>
        <w:t xml:space="preserve"> og Katrine Schumann</w:t>
      </w:r>
      <w:r w:rsidR="00F952FE">
        <w:t xml:space="preserve">. Lone </w:t>
      </w:r>
      <w:r w:rsidR="00A925BF">
        <w:t xml:space="preserve">vil have </w:t>
      </w:r>
      <w:r w:rsidR="00A925BF" w:rsidRPr="00A925BF">
        <w:t xml:space="preserve">“relationel </w:t>
      </w:r>
      <w:proofErr w:type="spellStart"/>
      <w:r w:rsidR="00A925BF" w:rsidRPr="00A925BF">
        <w:t>responsivitet</w:t>
      </w:r>
      <w:proofErr w:type="spellEnd"/>
      <w:r w:rsidR="00A925BF" w:rsidRPr="00A925BF">
        <w:t xml:space="preserve">” som omdrejningspunkt og inddrager </w:t>
      </w:r>
      <w:proofErr w:type="spellStart"/>
      <w:r w:rsidR="00A925BF" w:rsidRPr="00A925BF">
        <w:t>bla</w:t>
      </w:r>
      <w:proofErr w:type="spellEnd"/>
      <w:r w:rsidR="00A925BF" w:rsidRPr="00A925BF">
        <w:t xml:space="preserve">. </w:t>
      </w:r>
      <w:r w:rsidR="001C02DD">
        <w:t xml:space="preserve">John </w:t>
      </w:r>
      <w:proofErr w:type="spellStart"/>
      <w:r w:rsidR="001C02DD">
        <w:t>Shotter</w:t>
      </w:r>
      <w:proofErr w:type="spellEnd"/>
      <w:r w:rsidR="00A925BF" w:rsidRPr="00A925BF">
        <w:t xml:space="preserve">, Frank Barrett samt nogle eksempler fra interviews omkring improvisation og </w:t>
      </w:r>
      <w:proofErr w:type="spellStart"/>
      <w:r w:rsidR="00A925BF" w:rsidRPr="00A925BF">
        <w:t>emergens</w:t>
      </w:r>
      <w:proofErr w:type="spellEnd"/>
      <w:r w:rsidR="00A925BF" w:rsidRPr="00A925BF">
        <w:t>. I</w:t>
      </w:r>
      <w:r w:rsidR="005A237A">
        <w:t xml:space="preserve">ndlægget inkluderer </w:t>
      </w:r>
      <w:r w:rsidR="00A925BF" w:rsidRPr="00A925BF">
        <w:t>praktiske øvelser.</w:t>
      </w:r>
      <w:r w:rsidR="00A925BF">
        <w:t xml:space="preserve"> </w:t>
      </w:r>
      <w:r w:rsidR="00F952FE">
        <w:t>Katrine</w:t>
      </w:r>
      <w:r w:rsidR="0048450F">
        <w:t xml:space="preserve"> sætter temaet i et i</w:t>
      </w:r>
      <w:r w:rsidR="0048450F" w:rsidRPr="00F952FE">
        <w:t>nnovations-</w:t>
      </w:r>
      <w:proofErr w:type="spellStart"/>
      <w:r w:rsidR="0048450F" w:rsidRPr="00F952FE">
        <w:t>faciliterende</w:t>
      </w:r>
      <w:proofErr w:type="spellEnd"/>
      <w:r w:rsidR="0048450F" w:rsidRPr="00F952FE">
        <w:t xml:space="preserve"> perspektiv med reference til </w:t>
      </w:r>
      <w:r w:rsidR="0084259C">
        <w:t xml:space="preserve">Claus </w:t>
      </w:r>
      <w:r w:rsidR="0048450F" w:rsidRPr="00F952FE">
        <w:t xml:space="preserve">Otto </w:t>
      </w:r>
      <w:proofErr w:type="spellStart"/>
      <w:r w:rsidR="0048450F" w:rsidRPr="00F952FE">
        <w:t>Scharmer</w:t>
      </w:r>
      <w:proofErr w:type="spellEnd"/>
      <w:r w:rsidR="0048450F" w:rsidRPr="00F952FE">
        <w:t xml:space="preserve">, Lotte </w:t>
      </w:r>
      <w:proofErr w:type="spellStart"/>
      <w:r w:rsidR="0048450F" w:rsidRPr="00F952FE">
        <w:t>Darsø</w:t>
      </w:r>
      <w:proofErr w:type="spellEnd"/>
      <w:r w:rsidR="0048450F" w:rsidRPr="00F952FE">
        <w:t xml:space="preserve">, Margaret </w:t>
      </w:r>
      <w:proofErr w:type="spellStart"/>
      <w:r w:rsidR="0048450F" w:rsidRPr="00F952FE">
        <w:t>Wheatley</w:t>
      </w:r>
      <w:proofErr w:type="spellEnd"/>
      <w:r w:rsidR="0048450F" w:rsidRPr="00F952FE">
        <w:t xml:space="preserve"> og Ralph </w:t>
      </w:r>
      <w:proofErr w:type="spellStart"/>
      <w:r w:rsidR="0048450F" w:rsidRPr="00F952FE">
        <w:t>Stacey</w:t>
      </w:r>
      <w:proofErr w:type="spellEnd"/>
      <w:r w:rsidR="00F952FE" w:rsidRPr="00F952FE">
        <w:t xml:space="preserve">. </w:t>
      </w:r>
      <w:r w:rsidR="005A237A">
        <w:t>Indlægget</w:t>
      </w:r>
      <w:r w:rsidR="00F952FE" w:rsidRPr="00F952FE">
        <w:t xml:space="preserve"> bliver</w:t>
      </w:r>
      <w:r w:rsidR="0048450F" w:rsidRPr="00F952FE">
        <w:t xml:space="preserve"> metakommunikativt </w:t>
      </w:r>
      <w:proofErr w:type="spellStart"/>
      <w:r w:rsidR="0048450F" w:rsidRPr="00F952FE">
        <w:t>emergerende</w:t>
      </w:r>
      <w:proofErr w:type="spellEnd"/>
      <w:r w:rsidR="0048450F" w:rsidRPr="00F952FE">
        <w:t xml:space="preserve"> i sin form.</w:t>
      </w:r>
    </w:p>
    <w:p w14:paraId="59DE3664" w14:textId="77777777" w:rsidR="00C07E33" w:rsidRDefault="00C07E33" w:rsidP="00A925BF">
      <w:pPr>
        <w:widowControl w:val="0"/>
        <w:autoSpaceDE w:val="0"/>
        <w:autoSpaceDN w:val="0"/>
        <w:adjustRightInd w:val="0"/>
      </w:pPr>
    </w:p>
    <w:p w14:paraId="67177892" w14:textId="3D546596" w:rsidR="001C02DD" w:rsidRDefault="001C02DD" w:rsidP="00A925BF">
      <w:pPr>
        <w:widowControl w:val="0"/>
        <w:autoSpaceDE w:val="0"/>
        <w:autoSpaceDN w:val="0"/>
        <w:adjustRightInd w:val="0"/>
      </w:pPr>
      <w:r>
        <w:t xml:space="preserve">Jeg håber at se rigtig mange af jer til august. Indtil da – hav en herlig sommer </w:t>
      </w:r>
      <w:r>
        <w:sym w:font="Wingdings" w:char="F04A"/>
      </w:r>
    </w:p>
    <w:p w14:paraId="21BC6828" w14:textId="69A81A78" w:rsidR="001C02DD" w:rsidRDefault="001C02DD" w:rsidP="00A925BF">
      <w:pPr>
        <w:widowControl w:val="0"/>
        <w:autoSpaceDE w:val="0"/>
        <w:autoSpaceDN w:val="0"/>
        <w:adjustRightInd w:val="0"/>
      </w:pPr>
      <w:r>
        <w:t>Mange hilsner</w:t>
      </w:r>
    </w:p>
    <w:p w14:paraId="53F49940" w14:textId="710C4ED9" w:rsidR="001C02DD" w:rsidRDefault="001C02DD" w:rsidP="00A925BF">
      <w:pPr>
        <w:widowControl w:val="0"/>
        <w:autoSpaceDE w:val="0"/>
        <w:autoSpaceDN w:val="0"/>
        <w:adjustRightInd w:val="0"/>
      </w:pPr>
      <w:r>
        <w:t>Helle</w:t>
      </w:r>
    </w:p>
    <w:p w14:paraId="3A014F1F" w14:textId="77777777" w:rsidR="002F553D" w:rsidRDefault="002F553D" w:rsidP="00DD1F71">
      <w:pPr>
        <w:rPr>
          <w:b/>
          <w:sz w:val="32"/>
          <w:szCs w:val="28"/>
        </w:rPr>
      </w:pPr>
    </w:p>
    <w:p w14:paraId="57B594A8" w14:textId="77777777" w:rsidR="00913BEC" w:rsidRDefault="00913BEC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5F453865" w14:textId="1C1BA575" w:rsidR="002F553D" w:rsidRPr="002F553D" w:rsidRDefault="002F553D" w:rsidP="002F553D">
      <w:pPr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Program torsdag</w:t>
      </w:r>
      <w:r w:rsidR="00EE7E90">
        <w:rPr>
          <w:b/>
          <w:sz w:val="32"/>
          <w:szCs w:val="28"/>
        </w:rPr>
        <w:t xml:space="preserve"> </w:t>
      </w:r>
    </w:p>
    <w:p w14:paraId="7D915640" w14:textId="77777777" w:rsidR="002F553D" w:rsidRDefault="002F553D" w:rsidP="002F553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11.30: Frokost og check-in</w:t>
      </w:r>
    </w:p>
    <w:p w14:paraId="4BA6D41A" w14:textId="77777777" w:rsidR="002F553D" w:rsidRDefault="002F553D" w:rsidP="002F553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12.30: Komme til stede</w:t>
      </w:r>
    </w:p>
    <w:p w14:paraId="5A23D737" w14:textId="1E05A603" w:rsidR="002F553D" w:rsidRDefault="002F553D" w:rsidP="002F553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13.00: </w:t>
      </w:r>
      <w:r w:rsidR="00F952FE">
        <w:rPr>
          <w:rFonts w:ascii="Arial" w:hAnsi="Arial" w:cs="Arial"/>
          <w:sz w:val="22"/>
          <w:szCs w:val="22"/>
        </w:rPr>
        <w:t xml:space="preserve">Wilma Walther-Hansen: </w:t>
      </w:r>
      <w:r>
        <w:rPr>
          <w:rFonts w:ascii="Arial" w:hAnsi="Arial" w:cs="Arial"/>
          <w:sz w:val="22"/>
          <w:szCs w:val="22"/>
        </w:rPr>
        <w:t>Impro</w:t>
      </w:r>
      <w:r w:rsidR="00C07E33">
        <w:rPr>
          <w:rFonts w:ascii="Arial" w:hAnsi="Arial" w:cs="Arial"/>
          <w:sz w:val="22"/>
          <w:szCs w:val="22"/>
        </w:rPr>
        <w:t>visations</w:t>
      </w:r>
      <w:r>
        <w:rPr>
          <w:rFonts w:ascii="Arial" w:hAnsi="Arial" w:cs="Arial"/>
          <w:sz w:val="22"/>
          <w:szCs w:val="22"/>
        </w:rPr>
        <w:t xml:space="preserve">teater </w:t>
      </w:r>
    </w:p>
    <w:p w14:paraId="2C0436CB" w14:textId="77777777" w:rsidR="008734AF" w:rsidRDefault="008734AF" w:rsidP="002F553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17.00: Refleksionsgrupper</w:t>
      </w:r>
    </w:p>
    <w:p w14:paraId="38B6CD1B" w14:textId="77777777" w:rsidR="008734AF" w:rsidRDefault="008734AF" w:rsidP="002F553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18.00: Diskussion af temaer i plenum</w:t>
      </w:r>
    </w:p>
    <w:p w14:paraId="57E769F6" w14:textId="77777777" w:rsidR="008734AF" w:rsidRDefault="008734AF" w:rsidP="002F553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19.00: Middag</w:t>
      </w:r>
    </w:p>
    <w:p w14:paraId="63D8E472" w14:textId="77777777" w:rsidR="008734AF" w:rsidRDefault="008734AF" w:rsidP="002F553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21.30: Anarkistisk plenum</w:t>
      </w:r>
    </w:p>
    <w:p w14:paraId="12C0E0B4" w14:textId="77777777" w:rsidR="008734AF" w:rsidRDefault="008734AF" w:rsidP="002F553D">
      <w:pPr>
        <w:pStyle w:val="Normalweb"/>
        <w:rPr>
          <w:rFonts w:ascii="Arial" w:hAnsi="Arial" w:cs="Arial"/>
          <w:sz w:val="22"/>
          <w:szCs w:val="22"/>
        </w:rPr>
      </w:pPr>
    </w:p>
    <w:p w14:paraId="0C791377" w14:textId="77777777" w:rsidR="008734AF" w:rsidRDefault="008734AF" w:rsidP="008734AF">
      <w:pPr>
        <w:rPr>
          <w:b/>
          <w:sz w:val="32"/>
          <w:szCs w:val="28"/>
        </w:rPr>
      </w:pPr>
      <w:r w:rsidRPr="008734AF">
        <w:rPr>
          <w:b/>
          <w:sz w:val="32"/>
          <w:szCs w:val="28"/>
        </w:rPr>
        <w:t>Program fredag</w:t>
      </w:r>
    </w:p>
    <w:p w14:paraId="1BEC66F1" w14:textId="77777777" w:rsidR="008734AF" w:rsidRDefault="008734AF" w:rsidP="008734AF">
      <w:pPr>
        <w:rPr>
          <w:b/>
          <w:sz w:val="32"/>
          <w:szCs w:val="28"/>
        </w:rPr>
      </w:pPr>
    </w:p>
    <w:p w14:paraId="5735F38E" w14:textId="77777777" w:rsidR="008734AF" w:rsidRPr="008734AF" w:rsidRDefault="008734AF" w:rsidP="008734A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Pr="008734AF">
        <w:rPr>
          <w:rFonts w:ascii="Arial" w:hAnsi="Arial" w:cs="Arial"/>
          <w:sz w:val="22"/>
          <w:szCs w:val="22"/>
        </w:rPr>
        <w:t xml:space="preserve">7.30: </w:t>
      </w:r>
      <w:proofErr w:type="spellStart"/>
      <w:r w:rsidRPr="008734AF">
        <w:rPr>
          <w:rFonts w:ascii="Arial" w:hAnsi="Arial" w:cs="Arial"/>
          <w:sz w:val="22"/>
          <w:szCs w:val="22"/>
        </w:rPr>
        <w:t>Havbad</w:t>
      </w:r>
      <w:proofErr w:type="spellEnd"/>
    </w:p>
    <w:p w14:paraId="4BCD7DC7" w14:textId="77777777" w:rsidR="008734AF" w:rsidRPr="008734AF" w:rsidRDefault="008734AF" w:rsidP="008734A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Pr="008734AF">
        <w:rPr>
          <w:rFonts w:ascii="Arial" w:hAnsi="Arial" w:cs="Arial"/>
          <w:sz w:val="22"/>
          <w:szCs w:val="22"/>
        </w:rPr>
        <w:t>8.00: Morgenmad</w:t>
      </w:r>
    </w:p>
    <w:p w14:paraId="255F2A6A" w14:textId="7A6B3E38" w:rsidR="008734AF" w:rsidRDefault="008734AF" w:rsidP="008734A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Pr="008734AF">
        <w:rPr>
          <w:rFonts w:ascii="Arial" w:hAnsi="Arial" w:cs="Arial"/>
          <w:sz w:val="22"/>
          <w:szCs w:val="22"/>
        </w:rPr>
        <w:t>9.00:</w:t>
      </w:r>
      <w:r>
        <w:rPr>
          <w:rFonts w:ascii="Arial" w:hAnsi="Arial" w:cs="Arial"/>
          <w:sz w:val="22"/>
          <w:szCs w:val="22"/>
        </w:rPr>
        <w:t xml:space="preserve"> Lone Hersted: </w:t>
      </w:r>
      <w:r w:rsidR="00D55BAE">
        <w:rPr>
          <w:rFonts w:ascii="Arial" w:hAnsi="Arial" w:cs="Arial"/>
          <w:sz w:val="22"/>
          <w:szCs w:val="22"/>
        </w:rPr>
        <w:t>Re</w:t>
      </w:r>
      <w:r w:rsidR="00A925BF">
        <w:rPr>
          <w:rFonts w:ascii="Arial" w:hAnsi="Arial" w:cs="Arial"/>
          <w:sz w:val="22"/>
          <w:szCs w:val="22"/>
        </w:rPr>
        <w:t xml:space="preserve">lationel </w:t>
      </w:r>
      <w:proofErr w:type="spellStart"/>
      <w:r w:rsidR="00A925BF">
        <w:rPr>
          <w:rFonts w:ascii="Arial" w:hAnsi="Arial" w:cs="Arial"/>
          <w:sz w:val="22"/>
          <w:szCs w:val="22"/>
        </w:rPr>
        <w:t>responsivitet</w:t>
      </w:r>
      <w:proofErr w:type="spellEnd"/>
    </w:p>
    <w:p w14:paraId="4EEAE64B" w14:textId="283AEDD5" w:rsidR="008734AF" w:rsidRDefault="008734AF" w:rsidP="008734A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11.00: </w:t>
      </w:r>
      <w:r w:rsidR="00913BEC">
        <w:rPr>
          <w:rFonts w:ascii="Arial" w:hAnsi="Arial" w:cs="Arial"/>
          <w:sz w:val="22"/>
          <w:szCs w:val="22"/>
        </w:rPr>
        <w:t>Katrine Schumann</w:t>
      </w:r>
      <w:r w:rsidR="0071450A">
        <w:rPr>
          <w:rFonts w:ascii="Arial" w:hAnsi="Arial" w:cs="Arial"/>
          <w:sz w:val="22"/>
          <w:szCs w:val="22"/>
        </w:rPr>
        <w:t>:</w:t>
      </w:r>
      <w:r w:rsidR="00F952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5BAE">
        <w:rPr>
          <w:rFonts w:ascii="Arial" w:hAnsi="Arial" w:cs="Arial"/>
          <w:sz w:val="22"/>
          <w:szCs w:val="22"/>
        </w:rPr>
        <w:t>Facilitering</w:t>
      </w:r>
      <w:proofErr w:type="spellEnd"/>
      <w:r w:rsidR="00D55BAE">
        <w:rPr>
          <w:rFonts w:ascii="Arial" w:hAnsi="Arial" w:cs="Arial"/>
          <w:sz w:val="22"/>
          <w:szCs w:val="22"/>
        </w:rPr>
        <w:t xml:space="preserve"> af innovation</w:t>
      </w:r>
    </w:p>
    <w:p w14:paraId="2491B785" w14:textId="77777777" w:rsidR="008734AF" w:rsidRDefault="008734AF" w:rsidP="008734A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12.30: CDO netværket i fremtiden – ideer og lyster</w:t>
      </w:r>
    </w:p>
    <w:p w14:paraId="053A2EDB" w14:textId="77777777" w:rsidR="008734AF" w:rsidRDefault="008734AF" w:rsidP="008734A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13.00: Frokost</w:t>
      </w:r>
    </w:p>
    <w:p w14:paraId="24242A41" w14:textId="5BCD4F00" w:rsidR="008734AF" w:rsidRPr="008734AF" w:rsidRDefault="008734AF" w:rsidP="008734A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14.00</w:t>
      </w:r>
      <w:r w:rsidR="00C07E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Kom godt hjem</w:t>
      </w:r>
    </w:p>
    <w:p w14:paraId="1A75B6EA" w14:textId="4CC54816" w:rsidR="002F553D" w:rsidRPr="00676F8D" w:rsidRDefault="002F553D" w:rsidP="002F553D">
      <w:pPr>
        <w:pStyle w:val="Normalweb"/>
      </w:pPr>
    </w:p>
    <w:p w14:paraId="30F6E46F" w14:textId="77777777" w:rsidR="00DD1F71" w:rsidRPr="00676F8D" w:rsidRDefault="00DD1F71" w:rsidP="00DD1F71"/>
    <w:p w14:paraId="0AA63D5C" w14:textId="00D9B5C6" w:rsidR="00A64890" w:rsidRPr="00477B63" w:rsidRDefault="0080671E" w:rsidP="00A64890">
      <w:pPr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CAD64" wp14:editId="61758655">
                <wp:simplePos x="0" y="0"/>
                <wp:positionH relativeFrom="page">
                  <wp:posOffset>1386205</wp:posOffset>
                </wp:positionH>
                <wp:positionV relativeFrom="paragraph">
                  <wp:posOffset>6972300</wp:posOffset>
                </wp:positionV>
                <wp:extent cx="2971800" cy="457200"/>
                <wp:effectExtent l="1905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D1BA7" w14:textId="77777777" w:rsidR="002740E9" w:rsidRPr="000A1F78" w:rsidRDefault="002740E9" w:rsidP="00A648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09.15pt;margin-top:549pt;width:23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" filled="f" stroked="f">
                <v:textbox>
                  <w:txbxContent>
                    <w:p w14:paraId="48BD1BA7" w14:textId="77777777" w:rsidR="002740E9" w:rsidRPr="000A1F78" w:rsidRDefault="002740E9" w:rsidP="00A6489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7D82">
        <w:rPr>
          <w:sz w:val="22"/>
        </w:rPr>
        <w:t xml:space="preserve">PS. Der vil naturligvis blive indlagt pauser og tid til </w:t>
      </w:r>
      <w:proofErr w:type="spellStart"/>
      <w:r w:rsidR="00917D82">
        <w:rPr>
          <w:sz w:val="22"/>
        </w:rPr>
        <w:t>mingling</w:t>
      </w:r>
      <w:proofErr w:type="spellEnd"/>
    </w:p>
    <w:sectPr w:rsidR="00A64890" w:rsidRPr="00477B63" w:rsidSect="00A64890">
      <w:headerReference w:type="default" r:id="rId10"/>
      <w:footerReference w:type="default" r:id="rId11"/>
      <w:pgSz w:w="11906" w:h="16838"/>
      <w:pgMar w:top="30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2FF78" w14:textId="77777777" w:rsidR="002740E9" w:rsidRDefault="002740E9">
      <w:r>
        <w:separator/>
      </w:r>
    </w:p>
  </w:endnote>
  <w:endnote w:type="continuationSeparator" w:id="0">
    <w:p w14:paraId="0C6C26F5" w14:textId="77777777" w:rsidR="002740E9" w:rsidRDefault="0027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411C" w14:textId="20D522C2" w:rsidR="002740E9" w:rsidRDefault="002740E9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8C31" wp14:editId="30935FF6">
              <wp:simplePos x="0" y="0"/>
              <wp:positionH relativeFrom="page">
                <wp:posOffset>899795</wp:posOffset>
              </wp:positionH>
              <wp:positionV relativeFrom="page">
                <wp:posOffset>9940925</wp:posOffset>
              </wp:positionV>
              <wp:extent cx="5943600" cy="490220"/>
              <wp:effectExtent l="0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135B8" w14:textId="77777777" w:rsidR="002740E9" w:rsidRPr="008C0C2D" w:rsidRDefault="002740E9" w:rsidP="00A64890">
                          <w:pPr>
                            <w:jc w:val="right"/>
                            <w:rPr>
                              <w:rFonts w:ascii="Arial" w:hAnsi="Arial" w:cs="Arial"/>
                              <w:color w:val="B111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B11117"/>
                              <w:sz w:val="18"/>
                              <w:szCs w:val="18"/>
                            </w:rPr>
                            <w:t>Maj 2015</w:t>
                          </w:r>
                        </w:p>
                        <w:p w14:paraId="5126BFAA" w14:textId="77777777" w:rsidR="002740E9" w:rsidRPr="008C0C2D" w:rsidRDefault="002740E9" w:rsidP="00A64890">
                          <w:pPr>
                            <w:jc w:val="right"/>
                            <w:rPr>
                              <w:rFonts w:ascii="Arial" w:hAnsi="Arial" w:cs="Arial"/>
                              <w:color w:val="B11117"/>
                              <w:sz w:val="18"/>
                              <w:szCs w:val="18"/>
                            </w:rPr>
                          </w:pPr>
                          <w:r w:rsidRPr="008C0C2D">
                            <w:rPr>
                              <w:rFonts w:ascii="Arial" w:hAnsi="Arial" w:cs="Arial"/>
                              <w:color w:val="B11117"/>
                              <w:sz w:val="18"/>
                              <w:szCs w:val="18"/>
                            </w:rPr>
                            <w:t>Center for Dialog og Organisation, Institut for Kommunikation, Aalborg Universitet</w:t>
                          </w:r>
                        </w:p>
                        <w:p w14:paraId="5693C535" w14:textId="77777777" w:rsidR="002740E9" w:rsidRPr="008C0C2D" w:rsidRDefault="002740E9" w:rsidP="00A64890">
                          <w:pPr>
                            <w:jc w:val="right"/>
                            <w:rPr>
                              <w:rFonts w:ascii="Arial" w:hAnsi="Arial" w:cs="Arial"/>
                              <w:color w:val="B1111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B11117"/>
                              <w:sz w:val="18"/>
                              <w:szCs w:val="18"/>
                            </w:rPr>
                            <w:t>Rendsburggade 14, 9000 Aalborg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70.85pt;margin-top:782.75pt;width:468pt;height:38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95cLUCAAC5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" filled="f" stroked="f">
              <v:textbox>
                <w:txbxContent>
                  <w:p w14:paraId="4B7135B8" w14:textId="77777777" w:rsidR="002740E9" w:rsidRPr="008C0C2D" w:rsidRDefault="002740E9" w:rsidP="00A64890">
                    <w:pPr>
                      <w:jc w:val="right"/>
                      <w:rPr>
                        <w:rFonts w:ascii="Arial" w:hAnsi="Arial" w:cs="Arial"/>
                        <w:color w:val="B1111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B11117"/>
                        <w:sz w:val="18"/>
                        <w:szCs w:val="18"/>
                      </w:rPr>
                      <w:t>Maj 2015</w:t>
                    </w:r>
                  </w:p>
                  <w:p w14:paraId="5126BFAA" w14:textId="77777777" w:rsidR="002740E9" w:rsidRPr="008C0C2D" w:rsidRDefault="002740E9" w:rsidP="00A64890">
                    <w:pPr>
                      <w:jc w:val="right"/>
                      <w:rPr>
                        <w:rFonts w:ascii="Arial" w:hAnsi="Arial" w:cs="Arial"/>
                        <w:color w:val="B11117"/>
                        <w:sz w:val="18"/>
                        <w:szCs w:val="18"/>
                      </w:rPr>
                    </w:pPr>
                    <w:r w:rsidRPr="008C0C2D">
                      <w:rPr>
                        <w:rFonts w:ascii="Arial" w:hAnsi="Arial" w:cs="Arial"/>
                        <w:color w:val="B11117"/>
                        <w:sz w:val="18"/>
                        <w:szCs w:val="18"/>
                      </w:rPr>
                      <w:t>Center for Dialog og Organisation, Institut for Kommunikation, Aalborg Universitet</w:t>
                    </w:r>
                  </w:p>
                  <w:p w14:paraId="5693C535" w14:textId="77777777" w:rsidR="002740E9" w:rsidRPr="008C0C2D" w:rsidRDefault="002740E9" w:rsidP="00A64890">
                    <w:pPr>
                      <w:jc w:val="right"/>
                      <w:rPr>
                        <w:rFonts w:ascii="Arial" w:hAnsi="Arial" w:cs="Arial"/>
                        <w:color w:val="B1111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B11117"/>
                        <w:sz w:val="18"/>
                        <w:szCs w:val="18"/>
                      </w:rPr>
                      <w:t>Rendsburggade 14, 9000 Aalborg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4AD4A" w14:textId="77777777" w:rsidR="002740E9" w:rsidRDefault="002740E9">
      <w:r>
        <w:separator/>
      </w:r>
    </w:p>
  </w:footnote>
  <w:footnote w:type="continuationSeparator" w:id="0">
    <w:p w14:paraId="46E97D72" w14:textId="77777777" w:rsidR="002740E9" w:rsidRDefault="002740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E85AD" w14:textId="567603D5" w:rsidR="002740E9" w:rsidRPr="00100829" w:rsidRDefault="002740E9" w:rsidP="0045332D">
    <w:pPr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F316A" wp14:editId="7EA336B0">
              <wp:simplePos x="0" y="0"/>
              <wp:positionH relativeFrom="column">
                <wp:posOffset>-1141095</wp:posOffset>
              </wp:positionH>
              <wp:positionV relativeFrom="paragraph">
                <wp:posOffset>2858770</wp:posOffset>
              </wp:positionV>
              <wp:extent cx="1714500" cy="457200"/>
              <wp:effectExtent l="0" t="6350" r="0" b="635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89.8pt;margin-top:225.1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" stroked="f"/>
          </w:pict>
        </mc:Fallback>
      </mc:AlternateConten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337B19B6" w14:textId="597FF681" w:rsidR="002740E9" w:rsidRDefault="002740E9">
    <w:pPr>
      <w:pStyle w:val="Sidehoved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FB79C9B" wp14:editId="01FFAB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5" name="Picture 5" descr="letterhead_d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d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86D66A7" wp14:editId="774CD478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2286000" cy="571500"/>
              <wp:effectExtent l="0" t="2540" r="1905" b="0"/>
              <wp:wrapNone/>
              <wp:docPr id="3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286000" cy="571500"/>
                        <a:chOff x="2203" y="6880"/>
                        <a:chExt cx="2880" cy="720"/>
                      </a:xfrm>
                    </wpg:grpSpPr>
                    <wps:wsp>
                      <wps:cNvPr id="4" name="AutoShape 6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203" y="6880"/>
                          <a:ext cx="2880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0;margin-top:0;width:180pt;height:45pt;z-index:251656192;mso-position-horizontal-relative:char;mso-position-vertical-relative:line" coordorigin="2203,6880" coordsize="2880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">
              <o:lock v:ext="edit" aspectratio="t"/>
              <v:rect id="AutoShape 6" o:spid="_x0000_s1027" style="position:absolute;left:2203;top:6880;width:28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<o:lock v:ext="edit" aspectratio="t" text="t"/>
              </v:rect>
              <w10:wrap anchory="lin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inline distT="0" distB="0" distL="0" distR="0" wp14:anchorId="2807F674" wp14:editId="14421AF4">
              <wp:extent cx="2286000" cy="5715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286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18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227"/>
    <w:multiLevelType w:val="hybridMultilevel"/>
    <w:tmpl w:val="305E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7219E"/>
    <w:multiLevelType w:val="multilevel"/>
    <w:tmpl w:val="D83E4EC0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5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CD"/>
    <w:rsid w:val="00097C32"/>
    <w:rsid w:val="001A47CE"/>
    <w:rsid w:val="001C02DD"/>
    <w:rsid w:val="002131A9"/>
    <w:rsid w:val="00252816"/>
    <w:rsid w:val="002740E9"/>
    <w:rsid w:val="002F553D"/>
    <w:rsid w:val="00310D11"/>
    <w:rsid w:val="00313DA0"/>
    <w:rsid w:val="003468FC"/>
    <w:rsid w:val="003B6645"/>
    <w:rsid w:val="0045332D"/>
    <w:rsid w:val="0048450F"/>
    <w:rsid w:val="00503E3F"/>
    <w:rsid w:val="00531301"/>
    <w:rsid w:val="005524CD"/>
    <w:rsid w:val="00562B1F"/>
    <w:rsid w:val="005700CE"/>
    <w:rsid w:val="005A237A"/>
    <w:rsid w:val="006C3A44"/>
    <w:rsid w:val="0071450A"/>
    <w:rsid w:val="00720850"/>
    <w:rsid w:val="0080671E"/>
    <w:rsid w:val="00812EC1"/>
    <w:rsid w:val="0084259C"/>
    <w:rsid w:val="008734AF"/>
    <w:rsid w:val="00913BEC"/>
    <w:rsid w:val="00917D82"/>
    <w:rsid w:val="00922BCD"/>
    <w:rsid w:val="009C1D5C"/>
    <w:rsid w:val="00A64890"/>
    <w:rsid w:val="00A673B3"/>
    <w:rsid w:val="00A75DF2"/>
    <w:rsid w:val="00A925BF"/>
    <w:rsid w:val="00BB020F"/>
    <w:rsid w:val="00BF7D4E"/>
    <w:rsid w:val="00C07E33"/>
    <w:rsid w:val="00C66CEF"/>
    <w:rsid w:val="00C95CFD"/>
    <w:rsid w:val="00CF4E28"/>
    <w:rsid w:val="00D23C30"/>
    <w:rsid w:val="00D55BAE"/>
    <w:rsid w:val="00D615DE"/>
    <w:rsid w:val="00D77B3B"/>
    <w:rsid w:val="00D91D68"/>
    <w:rsid w:val="00DA35A5"/>
    <w:rsid w:val="00DB0FBE"/>
    <w:rsid w:val="00DD1F71"/>
    <w:rsid w:val="00DE7059"/>
    <w:rsid w:val="00E41DF6"/>
    <w:rsid w:val="00E625FC"/>
    <w:rsid w:val="00E85FF1"/>
    <w:rsid w:val="00EE7E90"/>
    <w:rsid w:val="00F952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87F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4CD"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rsid w:val="00F0149C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F0149C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DD1F71"/>
    <w:pPr>
      <w:spacing w:before="100" w:beforeAutospacing="1" w:after="100" w:afterAutospacing="1"/>
    </w:pPr>
  </w:style>
  <w:style w:type="character" w:styleId="Llink">
    <w:name w:val="Hyperlink"/>
    <w:basedOn w:val="Standardskrifttypeiafsnit"/>
    <w:rsid w:val="00BB020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2F553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F553D"/>
    <w:rPr>
      <w:rFonts w:ascii="Lucida Grande" w:hAnsi="Lucida Grande" w:cs="Lucida Grande"/>
      <w:sz w:val="18"/>
      <w:szCs w:val="18"/>
      <w:lang w:eastAsia="da-DK"/>
    </w:rPr>
  </w:style>
  <w:style w:type="character" w:styleId="BesgtLink">
    <w:name w:val="FollowedHyperlink"/>
    <w:basedOn w:val="Standardskrifttypeiafsnit"/>
    <w:rsid w:val="002F553D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C07E3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Kommentarhenvisning">
    <w:name w:val="annotation reference"/>
    <w:basedOn w:val="Standardskrifttypeiafsnit"/>
    <w:rsid w:val="00A925BF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A925BF"/>
  </w:style>
  <w:style w:type="character" w:customStyle="1" w:styleId="KommentartekstTegn">
    <w:name w:val="Kommentartekst Tegn"/>
    <w:basedOn w:val="Standardskrifttypeiafsnit"/>
    <w:link w:val="Kommentartekst"/>
    <w:rsid w:val="00A925BF"/>
    <w:rPr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A925BF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A925BF"/>
    <w:rPr>
      <w:b/>
      <w:bCs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4CD"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rsid w:val="00F0149C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F0149C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DD1F71"/>
    <w:pPr>
      <w:spacing w:before="100" w:beforeAutospacing="1" w:after="100" w:afterAutospacing="1"/>
    </w:pPr>
  </w:style>
  <w:style w:type="character" w:styleId="Llink">
    <w:name w:val="Hyperlink"/>
    <w:basedOn w:val="Standardskrifttypeiafsnit"/>
    <w:rsid w:val="00BB020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rsid w:val="002F553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F553D"/>
    <w:rPr>
      <w:rFonts w:ascii="Lucida Grande" w:hAnsi="Lucida Grande" w:cs="Lucida Grande"/>
      <w:sz w:val="18"/>
      <w:szCs w:val="18"/>
      <w:lang w:eastAsia="da-DK"/>
    </w:rPr>
  </w:style>
  <w:style w:type="character" w:styleId="BesgtLink">
    <w:name w:val="FollowedHyperlink"/>
    <w:basedOn w:val="Standardskrifttypeiafsnit"/>
    <w:rsid w:val="002F553D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C07E3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Kommentarhenvisning">
    <w:name w:val="annotation reference"/>
    <w:basedOn w:val="Standardskrifttypeiafsnit"/>
    <w:rsid w:val="00A925BF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A925BF"/>
  </w:style>
  <w:style w:type="character" w:customStyle="1" w:styleId="KommentartekstTegn">
    <w:name w:val="Kommentartekst Tegn"/>
    <w:basedOn w:val="Standardskrifttypeiafsnit"/>
    <w:link w:val="Kommentartekst"/>
    <w:rsid w:val="00A925BF"/>
    <w:rPr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A925BF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A925BF"/>
    <w:rPr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lletidersfirma.dk/" TargetMode="External"/><Relationship Id="rId9" Type="http://schemas.openxmlformats.org/officeDocument/2006/relationships/hyperlink" Target="https://www.linkedin.com/pub/wilma-walther-hansen/3/992/159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kumenter\Hum.Inf\10.%20semester\CDO\cdo-visual_identity_3\Files\Udsendt\CDO%20brev%20skabelon%20dans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Settings\Administrator\Dokumenter\Hum.Inf\10. semester\CDO\cdo-visual_identity_3\Files\Udsendt\CDO brev skabelon dansk.dot</Template>
  <TotalTime>0</TotalTime>
  <Pages>2</Pages>
  <Words>403</Words>
  <Characters>2459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møde i ledelsesteamet den 27</vt:lpstr>
    </vt:vector>
  </TitlesOfParts>
  <Company>__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møde i ledelsesteamet den 27</dc:title>
  <dc:subject/>
  <dc:creator>Dennis Jim Frederiksen</dc:creator>
  <cp:keywords/>
  <dc:description/>
  <cp:lastModifiedBy>Anete Mikkala Camille Strand</cp:lastModifiedBy>
  <cp:revision>2</cp:revision>
  <cp:lastPrinted>1900-12-31T23:00:00Z</cp:lastPrinted>
  <dcterms:created xsi:type="dcterms:W3CDTF">2015-05-26T11:31:00Z</dcterms:created>
  <dcterms:modified xsi:type="dcterms:W3CDTF">2015-05-26T11:31:00Z</dcterms:modified>
</cp:coreProperties>
</file>