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57" w:rsidRPr="00C70057" w:rsidRDefault="00C70057" w:rsidP="00C70057">
      <w:pPr>
        <w:rPr>
          <w:rFonts w:ascii="Times New Roman" w:hAnsi="Times New Roman" w:cs="Times New Roman"/>
          <w:lang w:val="en-US"/>
        </w:rPr>
      </w:pPr>
      <w:r w:rsidRPr="00C70057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Pedestrianism as Floating Life</w:t>
      </w:r>
    </w:p>
    <w:p w:rsidR="00C70057" w:rsidRPr="00C70057" w:rsidRDefault="00C70057" w:rsidP="00C7005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C70057">
        <w:rPr>
          <w:rFonts w:ascii="Times New Roman" w:hAnsi="Times New Roman" w:cs="Times New Roman"/>
          <w:color w:val="000000"/>
          <w:sz w:val="32"/>
          <w:szCs w:val="32"/>
          <w:lang w:val="en-GB"/>
        </w:rPr>
        <w:t>How moving by foot in the city may become important again</w:t>
      </w:r>
    </w:p>
    <w:p w:rsidR="00C70057" w:rsidRPr="00C70057" w:rsidRDefault="00C70057" w:rsidP="00C70057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70057">
        <w:rPr>
          <w:rFonts w:ascii="Times New Roman" w:hAnsi="Times New Roman" w:cs="Times New Roman"/>
          <w:color w:val="000000"/>
          <w:lang w:val="en-GB"/>
        </w:rPr>
        <w:t> </w:t>
      </w:r>
    </w:p>
    <w:p w:rsidR="00C70057" w:rsidRPr="00C70057" w:rsidRDefault="00C70057" w:rsidP="00C70057">
      <w:pPr>
        <w:rPr>
          <w:rFonts w:ascii="Times New Roman" w:hAnsi="Times New Roman" w:cs="Times New Roman"/>
          <w:color w:val="000000"/>
          <w:lang w:val="en-GB"/>
        </w:rPr>
      </w:pPr>
      <w:r w:rsidRPr="00C70057">
        <w:rPr>
          <w:rFonts w:ascii="Times New Roman" w:hAnsi="Times New Roman" w:cs="Times New Roman"/>
          <w:color w:val="000000"/>
          <w:lang w:val="en-GB"/>
        </w:rPr>
        <w:t>American Association of Geographers Annual Meeting, Washington DC, 3-7 April 2019</w:t>
      </w:r>
    </w:p>
    <w:p w:rsidR="00C70057" w:rsidRPr="00C70057" w:rsidRDefault="00C70057" w:rsidP="00C70057">
      <w:pPr>
        <w:rPr>
          <w:rFonts w:ascii="Times New Roman" w:hAnsi="Times New Roman" w:cs="Times New Roman"/>
          <w:iCs/>
          <w:color w:val="000000"/>
          <w:lang w:val="en-GB"/>
        </w:rPr>
      </w:pPr>
    </w:p>
    <w:p w:rsidR="00C70057" w:rsidRPr="00C70057" w:rsidRDefault="00C70057" w:rsidP="00C70057">
      <w:pPr>
        <w:rPr>
          <w:rFonts w:ascii="Times New Roman" w:hAnsi="Times New Roman" w:cs="Times New Roman"/>
          <w:iCs/>
          <w:color w:val="000000"/>
          <w:lang w:val="en-GB"/>
        </w:rPr>
      </w:pPr>
      <w:r w:rsidRPr="00C70057">
        <w:rPr>
          <w:rFonts w:ascii="Times New Roman" w:hAnsi="Times New Roman" w:cs="Times New Roman"/>
          <w:b/>
          <w:iCs/>
          <w:color w:val="000000"/>
          <w:lang w:val="en-GB"/>
        </w:rPr>
        <w:t>Abstract proposal</w:t>
      </w:r>
      <w:r w:rsidRPr="00C70057">
        <w:rPr>
          <w:rFonts w:ascii="Times New Roman" w:hAnsi="Times New Roman" w:cs="Times New Roman"/>
          <w:iCs/>
          <w:color w:val="000000"/>
          <w:lang w:val="en-GB"/>
        </w:rPr>
        <w:t xml:space="preserve"> for the session ‘Floating Life’ organize by Libby </w:t>
      </w:r>
      <w:proofErr w:type="spellStart"/>
      <w:r w:rsidRPr="00C70057">
        <w:rPr>
          <w:rFonts w:ascii="Times New Roman" w:hAnsi="Times New Roman" w:cs="Times New Roman"/>
          <w:iCs/>
          <w:color w:val="000000"/>
          <w:lang w:val="en-GB"/>
        </w:rPr>
        <w:t>Straughan</w:t>
      </w:r>
      <w:proofErr w:type="spellEnd"/>
      <w:r w:rsidRPr="00C70057">
        <w:rPr>
          <w:rFonts w:ascii="Times New Roman" w:hAnsi="Times New Roman" w:cs="Times New Roman"/>
          <w:iCs/>
          <w:color w:val="000000"/>
          <w:lang w:val="en-GB"/>
        </w:rPr>
        <w:t>, University of Melbourne, David Bissell, University of Melbourne and Andrew Gorman-Murray, Western Sydney University</w:t>
      </w:r>
    </w:p>
    <w:p w:rsidR="00C70057" w:rsidRPr="00C70057" w:rsidRDefault="00C70057" w:rsidP="00C70057">
      <w:pPr>
        <w:rPr>
          <w:rFonts w:ascii="Times New Roman" w:hAnsi="Times New Roman" w:cs="Times New Roman"/>
          <w:color w:val="000000"/>
          <w:lang w:val="en-GB"/>
        </w:rPr>
      </w:pPr>
      <w:r w:rsidRPr="00C70057">
        <w:rPr>
          <w:rFonts w:ascii="Times New Roman" w:hAnsi="Times New Roman" w:cs="Times New Roman"/>
          <w:color w:val="000000"/>
          <w:lang w:val="en-GB"/>
        </w:rPr>
        <w:t> </w:t>
      </w:r>
    </w:p>
    <w:p w:rsidR="00CB1174" w:rsidRPr="00C70057" w:rsidRDefault="00C70057" w:rsidP="00CB1174">
      <w:pPr>
        <w:rPr>
          <w:rFonts w:ascii="Times New Roman" w:hAnsi="Times New Roman" w:cs="Times New Roman"/>
          <w:color w:val="000000"/>
          <w:lang w:val="en-GB"/>
        </w:rPr>
      </w:pPr>
      <w:r w:rsidRPr="00C70057">
        <w:rPr>
          <w:rFonts w:ascii="Times New Roman" w:hAnsi="Times New Roman" w:cs="Times New Roman"/>
          <w:color w:val="000000"/>
          <w:lang w:val="en-GB"/>
        </w:rPr>
        <w:t>By Ole B. Jensen, Michael Martin &amp; Markus Löchtefeld, Department of Architecture, Design and Media Technology, Aalborg University, Denmark</w:t>
      </w:r>
    </w:p>
    <w:p w:rsidR="00C70057" w:rsidRPr="00C70057" w:rsidRDefault="00C70057" w:rsidP="00CB1174">
      <w:pPr>
        <w:rPr>
          <w:rFonts w:ascii="Times New Roman" w:hAnsi="Times New Roman" w:cs="Times New Roman"/>
          <w:color w:val="000000"/>
          <w:lang w:val="en-GB"/>
        </w:rPr>
      </w:pPr>
      <w:bookmarkStart w:id="0" w:name="_GoBack"/>
      <w:bookmarkEnd w:id="0"/>
    </w:p>
    <w:p w:rsidR="00081921" w:rsidRPr="00C70057" w:rsidRDefault="00CB1174" w:rsidP="00CB1174">
      <w:pPr>
        <w:rPr>
          <w:rFonts w:ascii="Times New Roman" w:hAnsi="Times New Roman" w:cs="Times New Roman"/>
          <w:lang w:val="en-US"/>
        </w:rPr>
      </w:pPr>
      <w:r w:rsidRPr="00C70057">
        <w:rPr>
          <w:rFonts w:ascii="Times New Roman" w:hAnsi="Times New Roman" w:cs="Times New Roman"/>
          <w:lang w:val="en-US"/>
        </w:rPr>
        <w:t xml:space="preserve">Walking with its average speed of 5 km/h was for a very long </w:t>
      </w:r>
      <w:proofErr w:type="gramStart"/>
      <w:r w:rsidRPr="00C70057">
        <w:rPr>
          <w:rFonts w:ascii="Times New Roman" w:hAnsi="Times New Roman" w:cs="Times New Roman"/>
          <w:lang w:val="en-US"/>
        </w:rPr>
        <w:t>period of time</w:t>
      </w:r>
      <w:proofErr w:type="gramEnd"/>
      <w:r w:rsidRPr="00C70057">
        <w:rPr>
          <w:rFonts w:ascii="Times New Roman" w:hAnsi="Times New Roman" w:cs="Times New Roman"/>
          <w:lang w:val="en-US"/>
        </w:rPr>
        <w:t xml:space="preserve"> the primary mode of moving and engaging with the immediate material environment. However, over the past half-century, the socio-technical systems of </w:t>
      </w:r>
      <w:proofErr w:type="spellStart"/>
      <w:r w:rsidRPr="00C70057">
        <w:rPr>
          <w:rFonts w:ascii="Times New Roman" w:hAnsi="Times New Roman" w:cs="Times New Roman"/>
          <w:lang w:val="en-US"/>
        </w:rPr>
        <w:t>automobility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 as well as other forms of non-human powered mobility have changed the ways in which cities are experienced. Most recently, however, the pedestrian mode has been </w:t>
      </w:r>
      <w:proofErr w:type="spellStart"/>
      <w:r w:rsidRPr="00C70057">
        <w:rPr>
          <w:rFonts w:ascii="Times New Roman" w:hAnsi="Times New Roman" w:cs="Times New Roman"/>
          <w:lang w:val="en-US"/>
        </w:rPr>
        <w:t>reprioritised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 resulting in a shift of emphasis, particularly in European cities, toward </w:t>
      </w:r>
      <w:proofErr w:type="spellStart"/>
      <w:r w:rsidRPr="00C70057">
        <w:rPr>
          <w:rFonts w:ascii="Times New Roman" w:hAnsi="Times New Roman" w:cs="Times New Roman"/>
          <w:lang w:val="en-US"/>
        </w:rPr>
        <w:t>recognising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 the destructive forces of </w:t>
      </w:r>
      <w:proofErr w:type="spellStart"/>
      <w:r w:rsidRPr="00C70057">
        <w:rPr>
          <w:rFonts w:ascii="Times New Roman" w:hAnsi="Times New Roman" w:cs="Times New Roman"/>
          <w:lang w:val="en-US"/>
        </w:rPr>
        <w:t>automobility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. This shift </w:t>
      </w:r>
      <w:proofErr w:type="gramStart"/>
      <w:r w:rsidRPr="00C70057">
        <w:rPr>
          <w:rFonts w:ascii="Times New Roman" w:hAnsi="Times New Roman" w:cs="Times New Roman"/>
          <w:lang w:val="en-US"/>
        </w:rPr>
        <w:t>has been accompanied</w:t>
      </w:r>
      <w:proofErr w:type="gramEnd"/>
      <w:r w:rsidRPr="00C70057">
        <w:rPr>
          <w:rFonts w:ascii="Times New Roman" w:hAnsi="Times New Roman" w:cs="Times New Roman"/>
          <w:lang w:val="en-US"/>
        </w:rPr>
        <w:t xml:space="preserve"> by a variety of </w:t>
      </w:r>
      <w:proofErr w:type="spellStart"/>
      <w:r w:rsidRPr="00C70057">
        <w:rPr>
          <w:rFonts w:ascii="Times New Roman" w:hAnsi="Times New Roman" w:cs="Times New Roman"/>
          <w:lang w:val="en-US"/>
        </w:rPr>
        <w:t>reprioritisation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 strategies including car confinement in cities as well as restricted vehicular access to particular inner city zones at prescribed times. The challenge for many cities is how </w:t>
      </w:r>
      <w:proofErr w:type="gramStart"/>
      <w:r w:rsidRPr="00C70057">
        <w:rPr>
          <w:rFonts w:ascii="Times New Roman" w:hAnsi="Times New Roman" w:cs="Times New Roman"/>
          <w:lang w:val="en-US"/>
        </w:rPr>
        <w:t>to legitimately change</w:t>
      </w:r>
      <w:proofErr w:type="gramEnd"/>
      <w:r w:rsidRPr="00C70057">
        <w:rPr>
          <w:rFonts w:ascii="Times New Roman" w:hAnsi="Times New Roman" w:cs="Times New Roman"/>
          <w:lang w:val="en-US"/>
        </w:rPr>
        <w:t xml:space="preserve"> mind-sets, from </w:t>
      </w:r>
      <w:proofErr w:type="spellStart"/>
      <w:r w:rsidRPr="00C70057">
        <w:rPr>
          <w:rFonts w:ascii="Times New Roman" w:hAnsi="Times New Roman" w:cs="Times New Roman"/>
          <w:lang w:val="en-US"/>
        </w:rPr>
        <w:t>automobility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 to walking. This paper explores pedestrianism not as ‘infrastructure’ or an ‘intervention’ but as transitory, ‘floating life’ across space and time. We </w:t>
      </w:r>
      <w:proofErr w:type="spellStart"/>
      <w:r w:rsidRPr="00C70057">
        <w:rPr>
          <w:rFonts w:ascii="Times New Roman" w:hAnsi="Times New Roman" w:cs="Times New Roman"/>
          <w:lang w:val="en-US"/>
        </w:rPr>
        <w:t>conceptualise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 walking as a multi-sensorial mobile engagement with the material environment. In doing so, we ask how the ‘floating life’ of pedestrianism may be reflected upon as part of the so-called ‘</w:t>
      </w:r>
      <w:proofErr w:type="spellStart"/>
      <w:r w:rsidRPr="00C70057">
        <w:rPr>
          <w:rFonts w:ascii="Times New Roman" w:hAnsi="Times New Roman" w:cs="Times New Roman"/>
          <w:lang w:val="en-US"/>
        </w:rPr>
        <w:t>mobilities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 turn’ and in particular how theories of materiality, embodiment, design and experience interlink with walking. In </w:t>
      </w:r>
      <w:proofErr w:type="spellStart"/>
      <w:r w:rsidRPr="00C70057">
        <w:rPr>
          <w:rFonts w:ascii="Times New Roman" w:hAnsi="Times New Roman" w:cs="Times New Roman"/>
          <w:lang w:val="en-US"/>
        </w:rPr>
        <w:t>conceptualising</w:t>
      </w:r>
      <w:proofErr w:type="spellEnd"/>
      <w:r w:rsidRPr="00C70057">
        <w:rPr>
          <w:rFonts w:ascii="Times New Roman" w:hAnsi="Times New Roman" w:cs="Times New Roman"/>
          <w:lang w:val="en-US"/>
        </w:rPr>
        <w:t xml:space="preserve"> pedestrianism as ‘floating life’ the paper will reflect on initial empirics from a mixed-methods study conducted in Denmark. Here, a variety of tactics and technologies </w:t>
      </w:r>
      <w:proofErr w:type="gramStart"/>
      <w:r w:rsidRPr="00C70057">
        <w:rPr>
          <w:rFonts w:ascii="Times New Roman" w:hAnsi="Times New Roman" w:cs="Times New Roman"/>
          <w:lang w:val="en-US"/>
        </w:rPr>
        <w:t>were used</w:t>
      </w:r>
      <w:proofErr w:type="gramEnd"/>
      <w:r w:rsidRPr="00C70057">
        <w:rPr>
          <w:rFonts w:ascii="Times New Roman" w:hAnsi="Times New Roman" w:cs="Times New Roman"/>
          <w:lang w:val="en-US"/>
        </w:rPr>
        <w:t>, including thermal camera tracking and eye-tracking, ethnographic field studies, interviews, mapping as well as design interventions to explore the spatial-temporal multidimensionality of pedestrianism.</w:t>
      </w:r>
    </w:p>
    <w:sectPr w:rsidR="00081921" w:rsidRPr="00C700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7C29"/>
    <w:multiLevelType w:val="hybridMultilevel"/>
    <w:tmpl w:val="0E261BB0"/>
    <w:lvl w:ilvl="0" w:tplc="D528020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74"/>
    <w:rsid w:val="00081921"/>
    <w:rsid w:val="00C70057"/>
    <w:rsid w:val="00C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9EF4"/>
  <w15:chartTrackingRefBased/>
  <w15:docId w15:val="{8759B417-6405-4820-931D-2660FCB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0057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B. Jensen</dc:creator>
  <cp:keywords/>
  <dc:description/>
  <cp:lastModifiedBy>Ole B. Jensen</cp:lastModifiedBy>
  <cp:revision>2</cp:revision>
  <cp:lastPrinted>2018-10-24T07:03:00Z</cp:lastPrinted>
  <dcterms:created xsi:type="dcterms:W3CDTF">2018-10-24T06:53:00Z</dcterms:created>
  <dcterms:modified xsi:type="dcterms:W3CDTF">2018-10-24T07:03:00Z</dcterms:modified>
</cp:coreProperties>
</file>