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9293F" w14:textId="275E5ADC" w:rsidR="002B3173" w:rsidRDefault="00C76561" w:rsidP="009C35D8">
      <w:pPr>
        <w:pStyle w:val="H1"/>
        <w:sectPr w:rsidR="002B3173" w:rsidSect="00D616E1">
          <w:headerReference w:type="even" r:id="rId8"/>
          <w:footerReference w:type="default" r:id="rId9"/>
          <w:pgSz w:w="11900" w:h="16840"/>
          <w:pgMar w:top="397" w:right="397" w:bottom="14175" w:left="397" w:header="0" w:footer="850" w:gutter="0"/>
          <w:pgNumType w:start="0"/>
          <w:cols w:space="708"/>
          <w:titlePg/>
          <w:docGrid w:linePitch="360"/>
        </w:sectPr>
      </w:pPr>
      <w:r>
        <w:rPr>
          <w:noProof/>
          <w:lang w:val="da-DK" w:eastAsia="da-DK"/>
        </w:rPr>
        <mc:AlternateContent>
          <mc:Choice Requires="wps">
            <w:drawing>
              <wp:anchor distT="0" distB="0" distL="114300" distR="114300" simplePos="0" relativeHeight="251658752" behindDoc="0" locked="0" layoutInCell="1" allowOverlap="1" wp14:anchorId="43603ED3" wp14:editId="6B6E5CA3">
                <wp:simplePos x="0" y="0"/>
                <wp:positionH relativeFrom="page">
                  <wp:posOffset>-276225</wp:posOffset>
                </wp:positionH>
                <wp:positionV relativeFrom="page">
                  <wp:posOffset>8277225</wp:posOffset>
                </wp:positionV>
                <wp:extent cx="3924300" cy="2225040"/>
                <wp:effectExtent l="0" t="0" r="0" b="0"/>
                <wp:wrapNone/>
                <wp:docPr id="51" name="Text Box 51" title="Contact info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2225040"/>
                        </a:xfrm>
                        <a:prstGeom prst="rect">
                          <a:avLst/>
                        </a:prstGeom>
                        <a:noFill/>
                        <a:ln w="6350">
                          <a:noFill/>
                        </a:ln>
                      </wps:spPr>
                      <wps:txbx>
                        <w:txbxContent>
                          <w:p w14:paraId="74424E6F" w14:textId="2A7BF625" w:rsidR="00203822" w:rsidRPr="00251477" w:rsidRDefault="00266BAD" w:rsidP="00C50793">
                            <w:pPr>
                              <w:pStyle w:val="Ingenafstand"/>
                              <w:spacing w:line="240" w:lineRule="auto"/>
                              <w:rPr>
                                <w:b/>
                                <w:caps/>
                                <w:color w:val="44546A"/>
                                <w:spacing w:val="140"/>
                                <w:sz w:val="36"/>
                                <w:szCs w:val="36"/>
                              </w:rPr>
                            </w:pPr>
                            <w:bookmarkStart w:id="0" w:name="_GoBack"/>
                            <w:r w:rsidRPr="00251477">
                              <w:rPr>
                                <w:rFonts w:ascii="Barlow-ExtraLight" w:eastAsia="Calibri" w:hAnsi="Barlow-ExtraLight" w:cs="Barlow-ExtraLight"/>
                                <w:b/>
                                <w:sz w:val="36"/>
                                <w:szCs w:val="36"/>
                                <w:lang w:val="en-GB" w:eastAsia="en-US"/>
                              </w:rPr>
                              <w:t>ADM in Social Security and Employment</w:t>
                            </w:r>
                            <w:r w:rsidR="000024E0" w:rsidRPr="00251477">
                              <w:rPr>
                                <w:rFonts w:ascii="Barlow-ExtraLight" w:eastAsia="Calibri" w:hAnsi="Barlow-ExtraLight" w:cs="Barlow-ExtraLight"/>
                                <w:b/>
                                <w:sz w:val="36"/>
                                <w:szCs w:val="36"/>
                                <w:lang w:val="en-GB" w:eastAsia="en-US"/>
                              </w:rPr>
                              <w:t xml:space="preserve"> Services: Mapping what is happening and what we know</w:t>
                            </w:r>
                            <w:bookmarkEnd w:id="0"/>
                          </w:p>
                        </w:txbxContent>
                      </wps:txbx>
                      <wps:bodyPr rot="0" spcFirstLastPara="0" vertOverflow="overflow" horzOverflow="overflow" vert="horz" wrap="square" lIns="900000" tIns="0" rIns="0" bIns="90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03ED3" id="_x0000_t202" coordsize="21600,21600" o:spt="202" path="m,l,21600r21600,l21600,xe">
                <v:stroke joinstyle="miter"/>
                <v:path gradientshapeok="t" o:connecttype="rect"/>
              </v:shapetype>
              <v:shape id="Text Box 51" o:spid="_x0000_s1026" type="#_x0000_t202" alt="Title: Contact info text box" style="position:absolute;margin-left:-21.75pt;margin-top:651.75pt;width:309pt;height:175.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QBRQIAAIUEAAAOAAAAZHJzL2Uyb0RvYy54bWysVEtv2zAMvg/YfxB0X+2kD6xGnCJL0WFA&#10;0BZIip4VWWqEyaImMbW7Xz9KdtKu22lYDgolvr+P9Oyqby17ViEacDWfnJScKSehMe6p5g+bm0+f&#10;OYsoXCMsOFXzFxX51fzjh1nnKzWFHdhGBUZBXKw6X/Mdoq+KIsqdakU8Aa8cKTWEViBdw1PRBNFR&#10;9NYW07K8KDoIjQ8gVYz0ej0o+TzH11pJvNM6KmS25lQb5jPkc5vOYj4T1VMQfmfkWIb4hypaYRwl&#10;PYa6FijYPpg/QrVGBoig8URCW4DWRqrcA3UzKd91s94Jr3IvBE70R5ji/wsrb5/vAzNNzc8nnDnR&#10;Ekcb1SP7Aj1LT2jQ0tsSHAqJzDgNDJPBFvqEXudjRUHWnsJgT140BRmJ6Fcgv0cyKd7YDA6RrBNa&#10;vQ5t+iccGDkSQS9HUlIOSY+nl9Oz05JUknTT6fS8PMu0Fa/uPkT8qqBlSah5INZzCeJ5FTEVIKqD&#10;Scrm4MZYm5m3jnU1vzg9L7PDUUMe1o2VD8WmHrDf9mPLW2heqOMAw0RFL28MJV+JiPci0AhRwbQW&#10;eEeHtkBJYJQ420H4+bf3ZE/Mkpazjkay5vHHXgTFmf3miPPLMv2IknwjIRyE7W96t2+XQPNO7FFd&#10;WUzGaA+iDtA+0t4sUj5SCScpa823B3GJw4rQ3km1WGQjmlcvcOXWXh4oTqBu+kcR/Ih8GoxbOIyt&#10;qN4RMNgOFCz2CNpkdhK0A54j4jTrmbRxL9Myvb1nq9evx/wXAAAA//8DAFBLAwQUAAYACAAAACEA&#10;Iogse+EAAAANAQAADwAAAGRycy9kb3ducmV2LnhtbEyPQU/DMAyF70j8h8hIXNCWQtcBpemEJnZB&#10;GmgD7llj2qiNUzXpVv493gluz35Pz5+L1eQ6ccQhWE8KbucJCKTKG0u1gs+PzewBRIiajO48oYIf&#10;DLAqLy8KnRt/oh0e97EWXEIh1wqaGPtcylA16HSY+x6JvW8/OB15HGppBn3ictfJuyRZSqct8YVG&#10;97husGr3o+OWXcxu1q92O7qX9/Zt+9XacdMqdX01PT+BiDjFvzCc8RkdSmY6+JFMEJ2C2SLNOMpG&#10;mpwVR7L7BYsDr5ZZ+giyLOT/L8pfAAAA//8DAFBLAQItABQABgAIAAAAIQC2gziS/gAAAOEBAAAT&#10;AAAAAAAAAAAAAAAAAAAAAABbQ29udGVudF9UeXBlc10ueG1sUEsBAi0AFAAGAAgAAAAhADj9If/W&#10;AAAAlAEAAAsAAAAAAAAAAAAAAAAALwEAAF9yZWxzLy5yZWxzUEsBAi0AFAAGAAgAAAAhAFajxAFF&#10;AgAAhQQAAA4AAAAAAAAAAAAAAAAALgIAAGRycy9lMm9Eb2MueG1sUEsBAi0AFAAGAAgAAAAhACKI&#10;LHvhAAAADQEAAA8AAAAAAAAAAAAAAAAAnwQAAGRycy9kb3ducmV2LnhtbFBLBQYAAAAABAAEAPMA&#10;AACtBQAAAAA=&#10;" filled="f" stroked="f" strokeweight=".5pt">
                <v:path arrowok="t"/>
                <v:textbox inset="25mm,0,0,25mm">
                  <w:txbxContent>
                    <w:p w14:paraId="74424E6F" w14:textId="2A7BF625" w:rsidR="00203822" w:rsidRPr="00251477" w:rsidRDefault="00266BAD" w:rsidP="00C50793">
                      <w:pPr>
                        <w:pStyle w:val="NoSpacing"/>
                        <w:spacing w:line="240" w:lineRule="auto"/>
                        <w:rPr>
                          <w:b/>
                          <w:caps/>
                          <w:color w:val="44546A"/>
                          <w:spacing w:val="140"/>
                          <w:sz w:val="36"/>
                          <w:szCs w:val="36"/>
                        </w:rPr>
                      </w:pPr>
                      <w:r w:rsidRPr="00251477">
                        <w:rPr>
                          <w:rFonts w:ascii="Barlow-ExtraLight" w:eastAsia="Calibri" w:hAnsi="Barlow-ExtraLight" w:cs="Barlow-ExtraLight"/>
                          <w:b/>
                          <w:sz w:val="36"/>
                          <w:szCs w:val="36"/>
                          <w:lang w:val="en-GB" w:eastAsia="en-US"/>
                        </w:rPr>
                        <w:t>ADM in Social Security and Employment</w:t>
                      </w:r>
                      <w:r w:rsidR="000024E0" w:rsidRPr="00251477">
                        <w:rPr>
                          <w:rFonts w:ascii="Barlow-ExtraLight" w:eastAsia="Calibri" w:hAnsi="Barlow-ExtraLight" w:cs="Barlow-ExtraLight"/>
                          <w:b/>
                          <w:sz w:val="36"/>
                          <w:szCs w:val="36"/>
                          <w:lang w:val="en-GB" w:eastAsia="en-US"/>
                        </w:rPr>
                        <w:t xml:space="preserve"> Services: Mapping what is happening and what we know</w:t>
                      </w:r>
                    </w:p>
                  </w:txbxContent>
                </v:textbox>
                <w10:wrap anchorx="page" anchory="page"/>
              </v:shape>
            </w:pict>
          </mc:Fallback>
        </mc:AlternateContent>
      </w:r>
      <w:r>
        <w:rPr>
          <w:noProof/>
          <w:lang w:val="da-DK" w:eastAsia="da-DK"/>
        </w:rPr>
        <w:drawing>
          <wp:anchor distT="0" distB="0" distL="114300" distR="114300" simplePos="0" relativeHeight="251657728" behindDoc="0" locked="0" layoutInCell="1" allowOverlap="1" wp14:anchorId="47DBB710" wp14:editId="530AAAD7">
            <wp:simplePos x="0" y="0"/>
            <wp:positionH relativeFrom="column">
              <wp:posOffset>2376805</wp:posOffset>
            </wp:positionH>
            <wp:positionV relativeFrom="paragraph">
              <wp:posOffset>2338705</wp:posOffset>
            </wp:positionV>
            <wp:extent cx="2540000" cy="272415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a-DK" w:eastAsia="da-DK"/>
        </w:rPr>
        <w:drawing>
          <wp:anchor distT="0" distB="0" distL="114300" distR="114300" simplePos="0" relativeHeight="251656704" behindDoc="0" locked="1" layoutInCell="1" allowOverlap="1" wp14:anchorId="5B48E5A0" wp14:editId="3E13A4F7">
            <wp:simplePos x="0" y="0"/>
            <wp:positionH relativeFrom="column">
              <wp:posOffset>4173855</wp:posOffset>
            </wp:positionH>
            <wp:positionV relativeFrom="paragraph">
              <wp:posOffset>8487410</wp:posOffset>
            </wp:positionV>
            <wp:extent cx="2218055" cy="1113155"/>
            <wp:effectExtent l="0" t="0" r="4445" b="4445"/>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805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BD4">
        <w:rPr>
          <w:noProof/>
          <w:lang w:val="da-DK" w:eastAsia="da-DK"/>
        </w:rPr>
        <w:drawing>
          <wp:inline distT="0" distB="0" distL="0" distR="0" wp14:anchorId="4AF43E14" wp14:editId="16FE5F2F">
            <wp:extent cx="7035800" cy="755650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5800" cy="7556500"/>
                    </a:xfrm>
                    <a:prstGeom prst="rect">
                      <a:avLst/>
                    </a:prstGeom>
                    <a:noFill/>
                    <a:ln>
                      <a:noFill/>
                    </a:ln>
                  </pic:spPr>
                </pic:pic>
              </a:graphicData>
            </a:graphic>
          </wp:inline>
        </w:drawing>
      </w:r>
    </w:p>
    <w:p w14:paraId="73CB65AB" w14:textId="198A9E85" w:rsidR="000024E0" w:rsidRDefault="005863F9" w:rsidP="00D03A17">
      <w:pPr>
        <w:spacing w:before="120" w:line="240" w:lineRule="auto"/>
        <w:rPr>
          <w:rFonts w:asciiTheme="minorHAnsi" w:hAnsiTheme="minorHAnsi" w:cstheme="minorHAnsi"/>
          <w:b/>
          <w:sz w:val="22"/>
          <w:szCs w:val="22"/>
        </w:rPr>
      </w:pPr>
      <w:r w:rsidRPr="00B6074E">
        <w:rPr>
          <w:rFonts w:asciiTheme="minorHAnsi" w:hAnsiTheme="minorHAnsi" w:cstheme="minorHAnsi"/>
          <w:b/>
          <w:sz w:val="22"/>
          <w:szCs w:val="22"/>
        </w:rPr>
        <w:lastRenderedPageBreak/>
        <w:t xml:space="preserve">Automated Decision Making (ADM) in Social Security and Employment Services: Mapping what is happening and what we know </w:t>
      </w:r>
    </w:p>
    <w:p w14:paraId="75F00145" w14:textId="77777777" w:rsidR="00D03A17" w:rsidRPr="00B6074E" w:rsidRDefault="00D03A17" w:rsidP="00D03A17">
      <w:pPr>
        <w:spacing w:before="120" w:line="240" w:lineRule="auto"/>
        <w:rPr>
          <w:rFonts w:asciiTheme="minorHAnsi" w:hAnsiTheme="minorHAnsi" w:cstheme="minorHAnsi"/>
          <w:b/>
          <w:sz w:val="22"/>
          <w:szCs w:val="22"/>
        </w:rPr>
      </w:pPr>
    </w:p>
    <w:p w14:paraId="0DF9482A" w14:textId="77777777" w:rsidR="005863F9" w:rsidRPr="00B6074E" w:rsidRDefault="005863F9" w:rsidP="00D03A17">
      <w:pPr>
        <w:spacing w:before="120" w:line="240" w:lineRule="auto"/>
        <w:rPr>
          <w:rFonts w:asciiTheme="minorHAnsi" w:hAnsiTheme="minorHAnsi" w:cstheme="minorHAnsi"/>
          <w:i/>
          <w:sz w:val="22"/>
          <w:szCs w:val="22"/>
        </w:rPr>
      </w:pPr>
      <w:r w:rsidRPr="00B6074E">
        <w:rPr>
          <w:rFonts w:asciiTheme="minorHAnsi" w:hAnsiTheme="minorHAnsi" w:cstheme="minorHAnsi"/>
          <w:i/>
          <w:sz w:val="22"/>
          <w:szCs w:val="22"/>
        </w:rPr>
        <w:t>When:</w:t>
      </w:r>
      <w:r w:rsidRPr="00B6074E">
        <w:rPr>
          <w:rFonts w:asciiTheme="minorHAnsi" w:hAnsiTheme="minorHAnsi" w:cstheme="minorHAnsi"/>
          <w:i/>
          <w:sz w:val="22"/>
          <w:szCs w:val="22"/>
        </w:rPr>
        <w:tab/>
      </w:r>
      <w:r w:rsidRPr="00B6074E">
        <w:rPr>
          <w:rFonts w:asciiTheme="minorHAnsi" w:hAnsiTheme="minorHAnsi" w:cstheme="minorHAnsi"/>
          <w:i/>
          <w:sz w:val="22"/>
          <w:szCs w:val="22"/>
        </w:rPr>
        <w:tab/>
        <w:t>Wednesday 5 May, 2021</w:t>
      </w:r>
    </w:p>
    <w:p w14:paraId="2F522C6E" w14:textId="77777777" w:rsidR="005863F9" w:rsidRPr="00B6074E" w:rsidRDefault="005863F9" w:rsidP="00D03A17">
      <w:pPr>
        <w:spacing w:before="120" w:line="240" w:lineRule="auto"/>
        <w:rPr>
          <w:rFonts w:asciiTheme="minorHAnsi" w:hAnsiTheme="minorHAnsi" w:cstheme="minorHAnsi"/>
          <w:i/>
          <w:sz w:val="22"/>
          <w:szCs w:val="22"/>
        </w:rPr>
      </w:pPr>
      <w:r w:rsidRPr="00B6074E">
        <w:rPr>
          <w:rFonts w:asciiTheme="minorHAnsi" w:hAnsiTheme="minorHAnsi" w:cstheme="minorHAnsi"/>
          <w:i/>
          <w:sz w:val="22"/>
          <w:szCs w:val="22"/>
        </w:rPr>
        <w:tab/>
      </w:r>
      <w:r w:rsidRPr="00B6074E">
        <w:rPr>
          <w:rFonts w:asciiTheme="minorHAnsi" w:hAnsiTheme="minorHAnsi" w:cstheme="minorHAnsi"/>
          <w:i/>
          <w:sz w:val="22"/>
          <w:szCs w:val="22"/>
        </w:rPr>
        <w:tab/>
        <w:t xml:space="preserve">8:00am-9:30am Brisbane/Sydney/Melbourne </w:t>
      </w:r>
    </w:p>
    <w:p w14:paraId="7319322C" w14:textId="77777777" w:rsidR="005863F9" w:rsidRPr="00B6074E" w:rsidRDefault="005863F9" w:rsidP="00D03A17">
      <w:pPr>
        <w:spacing w:before="120" w:line="240" w:lineRule="auto"/>
        <w:rPr>
          <w:rFonts w:asciiTheme="minorHAnsi" w:hAnsiTheme="minorHAnsi" w:cstheme="minorHAnsi"/>
          <w:i/>
          <w:sz w:val="22"/>
          <w:szCs w:val="22"/>
        </w:rPr>
      </w:pPr>
      <w:r w:rsidRPr="00B6074E">
        <w:rPr>
          <w:rFonts w:asciiTheme="minorHAnsi" w:hAnsiTheme="minorHAnsi" w:cstheme="minorHAnsi"/>
          <w:i/>
          <w:sz w:val="22"/>
          <w:szCs w:val="22"/>
        </w:rPr>
        <w:t>Where:</w:t>
      </w:r>
      <w:r w:rsidRPr="00B6074E">
        <w:rPr>
          <w:rFonts w:asciiTheme="minorHAnsi" w:hAnsiTheme="minorHAnsi" w:cstheme="minorHAnsi"/>
          <w:i/>
          <w:sz w:val="22"/>
          <w:szCs w:val="22"/>
        </w:rPr>
        <w:tab/>
      </w:r>
      <w:r w:rsidRPr="00B6074E">
        <w:rPr>
          <w:rFonts w:asciiTheme="minorHAnsi" w:hAnsiTheme="minorHAnsi" w:cstheme="minorHAnsi"/>
          <w:i/>
          <w:sz w:val="22"/>
          <w:szCs w:val="22"/>
        </w:rPr>
        <w:tab/>
        <w:t>Zoom</w:t>
      </w:r>
    </w:p>
    <w:p w14:paraId="77465BE4" w14:textId="28A6ACC2" w:rsidR="005863F9" w:rsidRPr="00B6074E" w:rsidRDefault="005863F9" w:rsidP="00D03A17">
      <w:pPr>
        <w:spacing w:before="120" w:line="240" w:lineRule="auto"/>
        <w:rPr>
          <w:rFonts w:asciiTheme="minorHAnsi" w:hAnsiTheme="minorHAnsi" w:cstheme="minorHAnsi"/>
          <w:i/>
          <w:sz w:val="22"/>
          <w:szCs w:val="22"/>
        </w:rPr>
      </w:pPr>
      <w:r w:rsidRPr="00B6074E">
        <w:rPr>
          <w:rFonts w:asciiTheme="minorHAnsi" w:hAnsiTheme="minorHAnsi" w:cstheme="minorHAnsi"/>
          <w:i/>
          <w:sz w:val="22"/>
          <w:szCs w:val="22"/>
        </w:rPr>
        <w:t>Who:</w:t>
      </w:r>
      <w:r w:rsidRPr="00B6074E">
        <w:rPr>
          <w:rFonts w:asciiTheme="minorHAnsi" w:hAnsiTheme="minorHAnsi" w:cstheme="minorHAnsi"/>
          <w:i/>
          <w:sz w:val="22"/>
          <w:szCs w:val="22"/>
        </w:rPr>
        <w:tab/>
      </w:r>
      <w:r w:rsidRPr="00B6074E">
        <w:rPr>
          <w:rFonts w:asciiTheme="minorHAnsi" w:hAnsiTheme="minorHAnsi" w:cstheme="minorHAnsi"/>
          <w:i/>
          <w:sz w:val="22"/>
          <w:szCs w:val="22"/>
        </w:rPr>
        <w:tab/>
        <w:t>ADM+S Members. Invitation only to others.</w:t>
      </w:r>
    </w:p>
    <w:p w14:paraId="615D067C" w14:textId="77777777" w:rsidR="007463C0" w:rsidRPr="00B6074E" w:rsidRDefault="007463C0" w:rsidP="00D03A17">
      <w:pPr>
        <w:spacing w:before="120" w:line="240" w:lineRule="auto"/>
        <w:rPr>
          <w:rFonts w:asciiTheme="minorHAnsi" w:hAnsiTheme="minorHAnsi" w:cstheme="minorHAnsi"/>
          <w:i/>
          <w:sz w:val="22"/>
          <w:szCs w:val="22"/>
        </w:rPr>
      </w:pPr>
    </w:p>
    <w:p w14:paraId="1781E9CC" w14:textId="7EAF3595" w:rsidR="000024E0" w:rsidRPr="00B6074E" w:rsidRDefault="000024E0" w:rsidP="00D03A17">
      <w:pPr>
        <w:spacing w:before="120" w:line="240" w:lineRule="auto"/>
        <w:rPr>
          <w:rFonts w:asciiTheme="minorHAnsi" w:hAnsiTheme="minorHAnsi" w:cstheme="minorHAnsi"/>
          <w:b/>
          <w:sz w:val="22"/>
          <w:szCs w:val="22"/>
        </w:rPr>
      </w:pPr>
      <w:r w:rsidRPr="00B6074E">
        <w:rPr>
          <w:rFonts w:asciiTheme="minorHAnsi" w:hAnsiTheme="minorHAnsi" w:cstheme="minorHAnsi"/>
          <w:b/>
          <w:sz w:val="22"/>
          <w:szCs w:val="22"/>
        </w:rPr>
        <w:t>Scope</w:t>
      </w:r>
    </w:p>
    <w:p w14:paraId="701BA257" w14:textId="60EFB13F" w:rsidR="00D03A17" w:rsidRDefault="005863F9" w:rsidP="00732000">
      <w:pPr>
        <w:spacing w:after="0" w:line="240" w:lineRule="auto"/>
        <w:rPr>
          <w:rFonts w:asciiTheme="minorHAnsi" w:hAnsiTheme="minorHAnsi" w:cstheme="minorHAnsi"/>
          <w:sz w:val="22"/>
          <w:szCs w:val="22"/>
        </w:rPr>
      </w:pPr>
      <w:r w:rsidRPr="00B6074E">
        <w:rPr>
          <w:rFonts w:asciiTheme="minorHAnsi" w:hAnsiTheme="minorHAnsi" w:cstheme="minorHAnsi"/>
          <w:sz w:val="22"/>
          <w:szCs w:val="22"/>
        </w:rPr>
        <w:t>This interactive roundtable discussion is designed to map what we know about the use and effects of such ADM in social security and employment services around the world in general, and in Australia in particular. The purpose of this event is to develop a shared understanding of the key emerging issues with the intent of shaping the research agenda for the ARC Centre of Excellence for Automated Decision Making and Society (ADM+S).</w:t>
      </w:r>
    </w:p>
    <w:p w14:paraId="666F9840" w14:textId="77777777" w:rsidR="00732000" w:rsidRPr="00D03A17" w:rsidRDefault="00732000" w:rsidP="00732000">
      <w:pPr>
        <w:spacing w:after="0" w:line="240" w:lineRule="auto"/>
        <w:rPr>
          <w:rFonts w:asciiTheme="minorHAnsi" w:hAnsiTheme="minorHAnsi" w:cstheme="minorHAnsi"/>
          <w:sz w:val="22"/>
          <w:szCs w:val="22"/>
        </w:rPr>
      </w:pPr>
    </w:p>
    <w:p w14:paraId="7E30B59F" w14:textId="136DB3AC" w:rsidR="005863F9" w:rsidRPr="005863F9" w:rsidRDefault="005863F9" w:rsidP="001A6E51">
      <w:pPr>
        <w:spacing w:before="120" w:line="240" w:lineRule="auto"/>
        <w:rPr>
          <w:rFonts w:ascii="Calibri" w:hAnsi="Calibri" w:cs="Calibri"/>
          <w:b/>
          <w:sz w:val="22"/>
          <w:szCs w:val="22"/>
        </w:rPr>
      </w:pPr>
      <w:r w:rsidRPr="005863F9">
        <w:rPr>
          <w:rFonts w:ascii="Calibri" w:hAnsi="Calibri" w:cs="Calibri"/>
          <w:b/>
          <w:sz w:val="22"/>
          <w:szCs w:val="22"/>
        </w:rPr>
        <w:t>Topics:</w:t>
      </w:r>
    </w:p>
    <w:p w14:paraId="2DB48408" w14:textId="29DB56C1" w:rsidR="005863F9" w:rsidRPr="005863F9" w:rsidRDefault="005863F9" w:rsidP="001A6E51">
      <w:pPr>
        <w:numPr>
          <w:ilvl w:val="0"/>
          <w:numId w:val="1"/>
        </w:numPr>
        <w:spacing w:before="120" w:line="240" w:lineRule="auto"/>
        <w:ind w:left="714" w:hanging="357"/>
        <w:contextualSpacing/>
        <w:rPr>
          <w:rFonts w:ascii="Calibri" w:hAnsi="Calibri" w:cs="Calibri"/>
          <w:sz w:val="22"/>
          <w:szCs w:val="22"/>
        </w:rPr>
      </w:pPr>
      <w:r w:rsidRPr="005863F9">
        <w:rPr>
          <w:rFonts w:ascii="Calibri" w:hAnsi="Calibri" w:cs="Calibri"/>
          <w:sz w:val="22"/>
          <w:szCs w:val="22"/>
        </w:rPr>
        <w:t>Where is ADM being (or touted to be) used in income support and employment services</w:t>
      </w:r>
      <w:r w:rsidR="00FB0A25">
        <w:rPr>
          <w:rFonts w:ascii="Calibri" w:hAnsi="Calibri" w:cs="Calibri"/>
          <w:sz w:val="22"/>
          <w:szCs w:val="22"/>
        </w:rPr>
        <w:t>?</w:t>
      </w:r>
    </w:p>
    <w:p w14:paraId="0139F6B6" w14:textId="66206566" w:rsidR="005863F9" w:rsidRPr="005863F9" w:rsidRDefault="005863F9" w:rsidP="001A6E51">
      <w:pPr>
        <w:numPr>
          <w:ilvl w:val="0"/>
          <w:numId w:val="1"/>
        </w:numPr>
        <w:spacing w:before="120" w:line="240" w:lineRule="auto"/>
        <w:ind w:left="714" w:hanging="357"/>
        <w:contextualSpacing/>
        <w:rPr>
          <w:rFonts w:ascii="Calibri" w:hAnsi="Calibri" w:cs="Calibri"/>
          <w:sz w:val="22"/>
          <w:szCs w:val="22"/>
        </w:rPr>
      </w:pPr>
      <w:r w:rsidRPr="005863F9">
        <w:rPr>
          <w:rFonts w:ascii="Calibri" w:hAnsi="Calibri" w:cs="Calibri"/>
          <w:sz w:val="22"/>
          <w:szCs w:val="22"/>
        </w:rPr>
        <w:t xml:space="preserve">In what way is ADM being used in income support and employment services (e.g. </w:t>
      </w:r>
      <w:r w:rsidR="001A6E51">
        <w:rPr>
          <w:rFonts w:ascii="Calibri" w:hAnsi="Calibri" w:cs="Calibri"/>
          <w:sz w:val="22"/>
          <w:szCs w:val="22"/>
        </w:rPr>
        <w:t xml:space="preserve">benefit </w:t>
      </w:r>
      <w:proofErr w:type="spellStart"/>
      <w:r w:rsidR="001A6E51">
        <w:rPr>
          <w:rFonts w:ascii="Calibri" w:hAnsi="Calibri" w:cs="Calibri"/>
          <w:sz w:val="22"/>
          <w:szCs w:val="22"/>
        </w:rPr>
        <w:t>elgibility</w:t>
      </w:r>
      <w:proofErr w:type="spellEnd"/>
      <w:r w:rsidR="001A6E51">
        <w:rPr>
          <w:rFonts w:ascii="Calibri" w:hAnsi="Calibri" w:cs="Calibri"/>
          <w:sz w:val="22"/>
          <w:szCs w:val="22"/>
        </w:rPr>
        <w:t xml:space="preserve"> and payment calculation; data </w:t>
      </w:r>
      <w:r w:rsidRPr="005863F9">
        <w:rPr>
          <w:rFonts w:ascii="Calibri" w:hAnsi="Calibri" w:cs="Calibri"/>
          <w:sz w:val="22"/>
          <w:szCs w:val="22"/>
        </w:rPr>
        <w:t xml:space="preserve">matching; </w:t>
      </w:r>
      <w:r w:rsidR="001A6E51">
        <w:rPr>
          <w:rFonts w:ascii="Calibri" w:hAnsi="Calibri" w:cs="Calibri"/>
          <w:sz w:val="22"/>
          <w:szCs w:val="22"/>
        </w:rPr>
        <w:t xml:space="preserve">compliance assessments; </w:t>
      </w:r>
      <w:r w:rsidRPr="005863F9">
        <w:rPr>
          <w:rFonts w:ascii="Calibri" w:hAnsi="Calibri" w:cs="Calibri"/>
          <w:sz w:val="22"/>
          <w:szCs w:val="22"/>
        </w:rPr>
        <w:t>risk assessment; risk reduction</w:t>
      </w:r>
      <w:r w:rsidR="001A6E51">
        <w:rPr>
          <w:rFonts w:ascii="Calibri" w:hAnsi="Calibri" w:cs="Calibri"/>
          <w:sz w:val="22"/>
          <w:szCs w:val="22"/>
        </w:rPr>
        <w:t xml:space="preserve">; </w:t>
      </w:r>
      <w:r w:rsidR="001A6E51" w:rsidRPr="005863F9">
        <w:rPr>
          <w:rFonts w:ascii="Calibri" w:hAnsi="Calibri" w:cs="Calibri"/>
          <w:sz w:val="22"/>
          <w:szCs w:val="22"/>
        </w:rPr>
        <w:t>resource allocation</w:t>
      </w:r>
      <w:r w:rsidRPr="005863F9">
        <w:rPr>
          <w:rFonts w:ascii="Calibri" w:hAnsi="Calibri" w:cs="Calibri"/>
          <w:sz w:val="22"/>
          <w:szCs w:val="22"/>
        </w:rPr>
        <w:t>)</w:t>
      </w:r>
      <w:r w:rsidR="00FB0A25">
        <w:rPr>
          <w:rFonts w:ascii="Calibri" w:hAnsi="Calibri" w:cs="Calibri"/>
          <w:sz w:val="22"/>
          <w:szCs w:val="22"/>
        </w:rPr>
        <w:t>?</w:t>
      </w:r>
    </w:p>
    <w:p w14:paraId="27BA4264" w14:textId="77777777" w:rsidR="005863F9" w:rsidRPr="005863F9" w:rsidRDefault="005863F9" w:rsidP="001A6E51">
      <w:pPr>
        <w:numPr>
          <w:ilvl w:val="0"/>
          <w:numId w:val="1"/>
        </w:numPr>
        <w:spacing w:before="120" w:line="240" w:lineRule="auto"/>
        <w:ind w:left="714" w:hanging="357"/>
        <w:contextualSpacing/>
        <w:rPr>
          <w:rFonts w:ascii="Calibri" w:hAnsi="Calibri" w:cs="Calibri"/>
          <w:sz w:val="22"/>
          <w:szCs w:val="22"/>
        </w:rPr>
      </w:pPr>
      <w:r w:rsidRPr="005863F9">
        <w:rPr>
          <w:rFonts w:ascii="Calibri" w:hAnsi="Calibri" w:cs="Calibri"/>
          <w:sz w:val="22"/>
          <w:szCs w:val="22"/>
        </w:rPr>
        <w:t>How do professionals and administrators engage with such ADM?</w:t>
      </w:r>
    </w:p>
    <w:p w14:paraId="2F91B87E" w14:textId="77777777" w:rsidR="005863F9" w:rsidRPr="005863F9" w:rsidRDefault="005863F9" w:rsidP="001A6E51">
      <w:pPr>
        <w:numPr>
          <w:ilvl w:val="0"/>
          <w:numId w:val="1"/>
        </w:numPr>
        <w:spacing w:before="120" w:line="240" w:lineRule="auto"/>
        <w:ind w:left="714" w:hanging="357"/>
        <w:contextualSpacing/>
        <w:rPr>
          <w:rFonts w:ascii="Calibri" w:hAnsi="Calibri" w:cs="Calibri"/>
          <w:sz w:val="22"/>
          <w:szCs w:val="22"/>
        </w:rPr>
      </w:pPr>
      <w:r w:rsidRPr="005863F9">
        <w:rPr>
          <w:rFonts w:ascii="Calibri" w:hAnsi="Calibri" w:cs="Calibri"/>
          <w:sz w:val="22"/>
          <w:szCs w:val="22"/>
        </w:rPr>
        <w:t>How do service users understand and experience processes that involve the use of ADM?</w:t>
      </w:r>
    </w:p>
    <w:p w14:paraId="045F87AA" w14:textId="2E5CE9A9" w:rsidR="005863F9" w:rsidRDefault="005863F9" w:rsidP="001A6E51">
      <w:pPr>
        <w:numPr>
          <w:ilvl w:val="0"/>
          <w:numId w:val="1"/>
        </w:numPr>
        <w:spacing w:before="120" w:line="240" w:lineRule="auto"/>
        <w:ind w:left="714" w:hanging="357"/>
        <w:contextualSpacing/>
        <w:rPr>
          <w:rFonts w:ascii="Calibri" w:hAnsi="Calibri" w:cs="Calibri"/>
          <w:sz w:val="22"/>
          <w:szCs w:val="22"/>
        </w:rPr>
      </w:pPr>
      <w:r w:rsidRPr="005863F9">
        <w:rPr>
          <w:rFonts w:ascii="Calibri" w:hAnsi="Calibri" w:cs="Calibri"/>
          <w:sz w:val="22"/>
          <w:szCs w:val="22"/>
        </w:rPr>
        <w:t>What data and research knowledge are used to develop ADM?</w:t>
      </w:r>
    </w:p>
    <w:p w14:paraId="2A6DB47E" w14:textId="77777777" w:rsidR="00D03A17" w:rsidRDefault="00D03A17" w:rsidP="00D03A17">
      <w:pPr>
        <w:spacing w:before="40" w:line="240" w:lineRule="auto"/>
        <w:rPr>
          <w:rFonts w:ascii="Calibri" w:hAnsi="Calibri" w:cs="Calibri"/>
          <w:b/>
          <w:sz w:val="22"/>
          <w:szCs w:val="22"/>
        </w:rPr>
      </w:pPr>
    </w:p>
    <w:p w14:paraId="0BCF531C" w14:textId="77777777" w:rsidR="001A6E51" w:rsidRDefault="001A6E51" w:rsidP="00D03A17">
      <w:pPr>
        <w:spacing w:before="40" w:after="0" w:line="240" w:lineRule="auto"/>
        <w:rPr>
          <w:rFonts w:ascii="Calibri" w:hAnsi="Calibri" w:cs="Calibri"/>
          <w:b/>
          <w:sz w:val="22"/>
          <w:szCs w:val="22"/>
        </w:rPr>
      </w:pPr>
    </w:p>
    <w:p w14:paraId="7C2486B0" w14:textId="40475687" w:rsidR="005863F9" w:rsidRPr="005863F9" w:rsidRDefault="005863F9" w:rsidP="00D03A17">
      <w:pPr>
        <w:spacing w:before="40" w:after="0" w:line="240" w:lineRule="auto"/>
        <w:rPr>
          <w:rFonts w:ascii="Calibri" w:hAnsi="Calibri" w:cs="Calibri"/>
          <w:b/>
          <w:sz w:val="22"/>
          <w:szCs w:val="22"/>
        </w:rPr>
      </w:pPr>
      <w:r w:rsidRPr="005863F9">
        <w:rPr>
          <w:rFonts w:ascii="Calibri" w:hAnsi="Calibri" w:cs="Calibri"/>
          <w:b/>
          <w:sz w:val="22"/>
          <w:szCs w:val="22"/>
        </w:rPr>
        <w:t>PROGRAM</w:t>
      </w:r>
    </w:p>
    <w:p w14:paraId="205014BC" w14:textId="04C199F8" w:rsidR="005863F9" w:rsidRDefault="005863F9" w:rsidP="001A6E51">
      <w:pPr>
        <w:spacing w:before="120" w:after="120" w:line="240" w:lineRule="auto"/>
        <w:rPr>
          <w:rFonts w:ascii="Calibri" w:hAnsi="Calibri" w:cs="Calibri"/>
          <w:sz w:val="22"/>
          <w:szCs w:val="22"/>
        </w:rPr>
      </w:pPr>
      <w:r w:rsidRPr="005863F9">
        <w:rPr>
          <w:rFonts w:ascii="Calibri" w:hAnsi="Calibri" w:cs="Calibri"/>
          <w:b/>
          <w:i/>
          <w:sz w:val="22"/>
          <w:szCs w:val="22"/>
        </w:rPr>
        <w:t>Introduction &amp; Acknowledgement of Country</w:t>
      </w:r>
      <w:r w:rsidRPr="005863F9">
        <w:rPr>
          <w:rFonts w:ascii="Calibri" w:hAnsi="Calibri" w:cs="Calibri"/>
          <w:b/>
          <w:i/>
          <w:sz w:val="22"/>
          <w:szCs w:val="22"/>
        </w:rPr>
        <w:tab/>
      </w:r>
      <w:r w:rsidRPr="005863F9">
        <w:rPr>
          <w:rFonts w:ascii="Calibri" w:hAnsi="Calibri" w:cs="Calibri"/>
          <w:b/>
          <w:i/>
          <w:sz w:val="22"/>
          <w:szCs w:val="22"/>
        </w:rPr>
        <w:tab/>
      </w:r>
      <w:r w:rsidRPr="005863F9">
        <w:rPr>
          <w:rFonts w:ascii="Calibri" w:hAnsi="Calibri" w:cs="Calibri"/>
          <w:b/>
          <w:i/>
          <w:sz w:val="22"/>
          <w:szCs w:val="22"/>
        </w:rPr>
        <w:tab/>
      </w:r>
      <w:r w:rsidRPr="005863F9">
        <w:rPr>
          <w:rFonts w:ascii="Calibri" w:hAnsi="Calibri" w:cs="Calibri"/>
          <w:b/>
          <w:i/>
          <w:sz w:val="22"/>
          <w:szCs w:val="22"/>
        </w:rPr>
        <w:tab/>
      </w:r>
      <w:r w:rsidRPr="005863F9">
        <w:rPr>
          <w:rFonts w:ascii="Calibri" w:hAnsi="Calibri" w:cs="Calibri"/>
          <w:b/>
          <w:i/>
          <w:sz w:val="22"/>
          <w:szCs w:val="22"/>
        </w:rPr>
        <w:tab/>
      </w:r>
      <w:r w:rsidRPr="005863F9">
        <w:rPr>
          <w:rFonts w:ascii="Calibri" w:hAnsi="Calibri" w:cs="Calibri"/>
          <w:b/>
          <w:sz w:val="22"/>
          <w:szCs w:val="22"/>
        </w:rPr>
        <w:t xml:space="preserve">Chair: </w:t>
      </w:r>
      <w:r w:rsidRPr="005863F9">
        <w:rPr>
          <w:rFonts w:ascii="Calibri" w:hAnsi="Calibri" w:cs="Calibri"/>
          <w:sz w:val="22"/>
          <w:szCs w:val="22"/>
        </w:rPr>
        <w:t xml:space="preserve"> </w:t>
      </w:r>
      <w:r w:rsidRPr="00B6074E">
        <w:rPr>
          <w:rFonts w:ascii="Calibri" w:hAnsi="Calibri" w:cs="Calibri"/>
          <w:sz w:val="22"/>
          <w:szCs w:val="22"/>
        </w:rPr>
        <w:t>TBA</w:t>
      </w:r>
    </w:p>
    <w:p w14:paraId="3B384172" w14:textId="77777777" w:rsidR="005863F9" w:rsidRPr="005863F9" w:rsidRDefault="005863F9" w:rsidP="001A6E51">
      <w:pPr>
        <w:spacing w:before="240" w:after="0" w:line="240" w:lineRule="auto"/>
        <w:rPr>
          <w:rFonts w:ascii="Calibri" w:hAnsi="Calibri" w:cs="Calibri"/>
          <w:b/>
          <w:i/>
          <w:sz w:val="22"/>
          <w:szCs w:val="22"/>
        </w:rPr>
      </w:pPr>
      <w:r w:rsidRPr="005863F9">
        <w:rPr>
          <w:rFonts w:ascii="Calibri" w:hAnsi="Calibri" w:cs="Calibri"/>
          <w:b/>
          <w:i/>
          <w:sz w:val="22"/>
          <w:szCs w:val="22"/>
        </w:rPr>
        <w:t xml:space="preserve">What we know and what is happening (40-45 </w:t>
      </w:r>
      <w:proofErr w:type="spellStart"/>
      <w:r w:rsidRPr="005863F9">
        <w:rPr>
          <w:rFonts w:ascii="Calibri" w:hAnsi="Calibri" w:cs="Calibri"/>
          <w:b/>
          <w:i/>
          <w:sz w:val="22"/>
          <w:szCs w:val="22"/>
        </w:rPr>
        <w:t>mins</w:t>
      </w:r>
      <w:proofErr w:type="spellEnd"/>
      <w:r w:rsidRPr="005863F9">
        <w:rPr>
          <w:rFonts w:ascii="Calibri" w:hAnsi="Calibri" w:cs="Calibri"/>
          <w:b/>
          <w:i/>
          <w:sz w:val="22"/>
          <w:szCs w:val="22"/>
        </w:rPr>
        <w:t>)</w:t>
      </w:r>
    </w:p>
    <w:p w14:paraId="78338163" w14:textId="74CE78A6" w:rsidR="005863F9" w:rsidRDefault="005863F9" w:rsidP="00732000">
      <w:pPr>
        <w:spacing w:after="0" w:line="240" w:lineRule="auto"/>
        <w:ind w:left="3969" w:hanging="3969"/>
        <w:rPr>
          <w:rFonts w:ascii="Calibri" w:eastAsia="Times New Roman" w:hAnsi="Calibri" w:cs="Calibri"/>
          <w:sz w:val="22"/>
          <w:szCs w:val="22"/>
        </w:rPr>
      </w:pPr>
      <w:r w:rsidRPr="005863F9">
        <w:rPr>
          <w:rFonts w:ascii="Calibri" w:eastAsia="Times New Roman" w:hAnsi="Calibri" w:cs="Calibri"/>
          <w:sz w:val="22"/>
          <w:szCs w:val="22"/>
        </w:rPr>
        <w:t>Christiaan van Veen (NYU, Director, Digital Welfare State and Human Rights Project)</w:t>
      </w:r>
    </w:p>
    <w:p w14:paraId="2FF771FD" w14:textId="02D4561F" w:rsidR="00D376E1" w:rsidRPr="00D376E1" w:rsidRDefault="00D376E1" w:rsidP="00D376E1">
      <w:pPr>
        <w:spacing w:after="0" w:line="240" w:lineRule="auto"/>
        <w:ind w:left="3969" w:hanging="3402"/>
        <w:rPr>
          <w:rFonts w:ascii="Calibri" w:eastAsia="Times New Roman" w:hAnsi="Calibri" w:cs="Calibri"/>
          <w:i/>
          <w:sz w:val="22"/>
          <w:szCs w:val="22"/>
        </w:rPr>
      </w:pPr>
      <w:r w:rsidRPr="00D376E1">
        <w:rPr>
          <w:rFonts w:ascii="Calibri" w:eastAsia="Times New Roman" w:hAnsi="Calibri" w:cs="Calibri"/>
          <w:i/>
          <w:sz w:val="22"/>
          <w:szCs w:val="22"/>
        </w:rPr>
        <w:t>Digital welfare as a human rights threat</w:t>
      </w:r>
    </w:p>
    <w:p w14:paraId="3C1E336A" w14:textId="26F8A174" w:rsidR="005863F9" w:rsidRDefault="005863F9" w:rsidP="00732000">
      <w:pPr>
        <w:spacing w:after="0" w:line="240" w:lineRule="auto"/>
        <w:rPr>
          <w:rFonts w:ascii="Calibri" w:hAnsi="Calibri" w:cs="Calibri"/>
          <w:sz w:val="22"/>
          <w:szCs w:val="22"/>
        </w:rPr>
      </w:pPr>
      <w:r w:rsidRPr="005863F9">
        <w:rPr>
          <w:rFonts w:ascii="Calibri" w:hAnsi="Calibri" w:cs="Calibri"/>
          <w:sz w:val="22"/>
          <w:szCs w:val="22"/>
        </w:rPr>
        <w:t>Professor Dorte Caswell (Aalborg U</w:t>
      </w:r>
      <w:r w:rsidR="008D7C7C">
        <w:rPr>
          <w:rFonts w:ascii="Calibri" w:hAnsi="Calibri" w:cs="Calibri"/>
          <w:sz w:val="22"/>
          <w:szCs w:val="22"/>
        </w:rPr>
        <w:t>niversity</w:t>
      </w:r>
      <w:r w:rsidRPr="005863F9">
        <w:rPr>
          <w:rFonts w:ascii="Calibri" w:hAnsi="Calibri" w:cs="Calibri"/>
          <w:sz w:val="22"/>
          <w:szCs w:val="22"/>
        </w:rPr>
        <w:t xml:space="preserve">, Denmark) </w:t>
      </w:r>
    </w:p>
    <w:p w14:paraId="2B56AFD8" w14:textId="3413DC19" w:rsidR="00D376E1" w:rsidRPr="00D376E1" w:rsidRDefault="00D376E1" w:rsidP="00D376E1">
      <w:pPr>
        <w:spacing w:after="0" w:line="240" w:lineRule="auto"/>
        <w:ind w:firstLine="567"/>
        <w:rPr>
          <w:rFonts w:ascii="Calibri" w:hAnsi="Calibri" w:cs="Calibri"/>
          <w:i/>
          <w:sz w:val="22"/>
          <w:szCs w:val="22"/>
        </w:rPr>
      </w:pPr>
      <w:r w:rsidRPr="00D376E1">
        <w:rPr>
          <w:rFonts w:ascii="Calibri" w:hAnsi="Calibri" w:cs="Calibri"/>
          <w:i/>
          <w:sz w:val="22"/>
          <w:szCs w:val="22"/>
        </w:rPr>
        <w:t>Title to be advised</w:t>
      </w:r>
    </w:p>
    <w:p w14:paraId="44E95DD7" w14:textId="5AA2B4AF" w:rsidR="005863F9" w:rsidRDefault="005863F9" w:rsidP="00732000">
      <w:pPr>
        <w:spacing w:after="0" w:line="240" w:lineRule="auto"/>
        <w:ind w:left="3969" w:hanging="3969"/>
        <w:rPr>
          <w:rFonts w:ascii="Calibri" w:hAnsi="Calibri" w:cs="Calibri"/>
          <w:sz w:val="22"/>
          <w:szCs w:val="22"/>
        </w:rPr>
      </w:pPr>
      <w:r w:rsidRPr="005863F9">
        <w:rPr>
          <w:rFonts w:ascii="Calibri" w:hAnsi="Calibri" w:cs="Calibri"/>
          <w:sz w:val="22"/>
          <w:szCs w:val="22"/>
        </w:rPr>
        <w:t xml:space="preserve">Professor Paul Henman (University of Queensland, </w:t>
      </w:r>
      <w:proofErr w:type="spellStart"/>
      <w:r w:rsidRPr="005863F9">
        <w:rPr>
          <w:rFonts w:ascii="Calibri" w:hAnsi="Calibri" w:cs="Calibri"/>
          <w:sz w:val="22"/>
          <w:szCs w:val="22"/>
        </w:rPr>
        <w:t>CoE</w:t>
      </w:r>
      <w:proofErr w:type="spellEnd"/>
      <w:r w:rsidRPr="005863F9">
        <w:rPr>
          <w:rFonts w:ascii="Calibri" w:hAnsi="Calibri" w:cs="Calibri"/>
          <w:sz w:val="22"/>
          <w:szCs w:val="22"/>
        </w:rPr>
        <w:t xml:space="preserve"> Chief Investigator)</w:t>
      </w:r>
    </w:p>
    <w:p w14:paraId="7A9B8362" w14:textId="0ACDA940" w:rsidR="00D376E1" w:rsidRPr="00D376E1" w:rsidRDefault="00D376E1" w:rsidP="00D376E1">
      <w:pPr>
        <w:tabs>
          <w:tab w:val="left" w:pos="567"/>
        </w:tabs>
        <w:spacing w:after="0" w:line="240" w:lineRule="auto"/>
        <w:ind w:left="3969" w:hanging="3969"/>
        <w:rPr>
          <w:rFonts w:ascii="Calibri" w:hAnsi="Calibri" w:cs="Calibri"/>
          <w:i/>
          <w:sz w:val="22"/>
          <w:szCs w:val="22"/>
        </w:rPr>
      </w:pPr>
      <w:r>
        <w:rPr>
          <w:rFonts w:ascii="Calibri" w:hAnsi="Calibri" w:cs="Calibri"/>
          <w:i/>
          <w:sz w:val="22"/>
          <w:szCs w:val="22"/>
        </w:rPr>
        <w:tab/>
        <w:t>Automation induced transformations in social security policy and practice over time</w:t>
      </w:r>
    </w:p>
    <w:p w14:paraId="26043254" w14:textId="1210D9B1" w:rsidR="005863F9" w:rsidRPr="005863F9" w:rsidRDefault="005863F9" w:rsidP="001A6E51">
      <w:pPr>
        <w:spacing w:before="240" w:after="0" w:line="240" w:lineRule="auto"/>
        <w:rPr>
          <w:rFonts w:ascii="Calibri" w:hAnsi="Calibri" w:cs="Calibri"/>
          <w:b/>
          <w:i/>
          <w:sz w:val="22"/>
          <w:szCs w:val="22"/>
        </w:rPr>
      </w:pPr>
      <w:r w:rsidRPr="005863F9">
        <w:rPr>
          <w:rFonts w:ascii="Calibri" w:hAnsi="Calibri" w:cs="Calibri"/>
          <w:b/>
          <w:i/>
          <w:sz w:val="22"/>
          <w:szCs w:val="22"/>
        </w:rPr>
        <w:t xml:space="preserve">Voices from the Field: Identifying key topics (15 </w:t>
      </w:r>
      <w:proofErr w:type="spellStart"/>
      <w:r w:rsidRPr="005863F9">
        <w:rPr>
          <w:rFonts w:ascii="Calibri" w:hAnsi="Calibri" w:cs="Calibri"/>
          <w:b/>
          <w:i/>
          <w:sz w:val="22"/>
          <w:szCs w:val="22"/>
        </w:rPr>
        <w:t>mins</w:t>
      </w:r>
      <w:proofErr w:type="spellEnd"/>
      <w:r w:rsidRPr="005863F9">
        <w:rPr>
          <w:rFonts w:ascii="Calibri" w:hAnsi="Calibri" w:cs="Calibri"/>
          <w:b/>
          <w:i/>
          <w:sz w:val="22"/>
          <w:szCs w:val="22"/>
        </w:rPr>
        <w:t>)</w:t>
      </w:r>
    </w:p>
    <w:p w14:paraId="75032238" w14:textId="6CB632DA" w:rsidR="005863F9" w:rsidRPr="005863F9" w:rsidRDefault="005863F9" w:rsidP="00732000">
      <w:pPr>
        <w:spacing w:after="0" w:line="240" w:lineRule="auto"/>
        <w:rPr>
          <w:rFonts w:ascii="Calibri" w:hAnsi="Calibri" w:cs="Calibri"/>
          <w:sz w:val="22"/>
          <w:szCs w:val="22"/>
        </w:rPr>
      </w:pPr>
      <w:r w:rsidRPr="005863F9">
        <w:rPr>
          <w:rFonts w:ascii="Calibri" w:hAnsi="Calibri" w:cs="Calibri"/>
          <w:sz w:val="22"/>
          <w:szCs w:val="22"/>
        </w:rPr>
        <w:t xml:space="preserve">Professor Terry Carney (University of Sydney; </w:t>
      </w:r>
      <w:proofErr w:type="spellStart"/>
      <w:r w:rsidRPr="005863F9">
        <w:rPr>
          <w:rFonts w:ascii="Calibri" w:hAnsi="Calibri" w:cs="Calibri"/>
          <w:sz w:val="22"/>
          <w:szCs w:val="22"/>
        </w:rPr>
        <w:t>CoE</w:t>
      </w:r>
      <w:proofErr w:type="spellEnd"/>
      <w:r w:rsidRPr="005863F9">
        <w:rPr>
          <w:rFonts w:ascii="Calibri" w:hAnsi="Calibri" w:cs="Calibri"/>
          <w:sz w:val="22"/>
          <w:szCs w:val="22"/>
        </w:rPr>
        <w:t xml:space="preserve"> Associate Investigator)  </w:t>
      </w:r>
    </w:p>
    <w:p w14:paraId="1444A79F" w14:textId="50D388DD" w:rsidR="005863F9" w:rsidRPr="005863F9" w:rsidRDefault="005863F9" w:rsidP="00732000">
      <w:pPr>
        <w:spacing w:after="0" w:line="240" w:lineRule="auto"/>
        <w:rPr>
          <w:rFonts w:ascii="Calibri" w:hAnsi="Calibri" w:cs="Calibri"/>
          <w:sz w:val="22"/>
          <w:szCs w:val="22"/>
        </w:rPr>
      </w:pPr>
      <w:r w:rsidRPr="005863F9">
        <w:rPr>
          <w:rFonts w:ascii="Calibri" w:hAnsi="Calibri" w:cs="Calibri"/>
          <w:sz w:val="22"/>
          <w:szCs w:val="22"/>
        </w:rPr>
        <w:t xml:space="preserve">Edwina </w:t>
      </w:r>
      <w:proofErr w:type="spellStart"/>
      <w:r w:rsidRPr="005863F9">
        <w:rPr>
          <w:rFonts w:ascii="Calibri" w:hAnsi="Calibri" w:cs="Calibri"/>
          <w:sz w:val="22"/>
          <w:szCs w:val="22"/>
        </w:rPr>
        <w:t>MacDonld</w:t>
      </w:r>
      <w:proofErr w:type="spellEnd"/>
      <w:r w:rsidRPr="005863F9">
        <w:rPr>
          <w:rFonts w:ascii="Calibri" w:hAnsi="Calibri" w:cs="Calibri"/>
          <w:sz w:val="22"/>
          <w:szCs w:val="22"/>
        </w:rPr>
        <w:t xml:space="preserve"> &amp; </w:t>
      </w:r>
      <w:proofErr w:type="spellStart"/>
      <w:r w:rsidRPr="005863F9">
        <w:rPr>
          <w:rFonts w:ascii="Calibri" w:hAnsi="Calibri" w:cs="Calibri"/>
          <w:sz w:val="22"/>
          <w:szCs w:val="22"/>
        </w:rPr>
        <w:t>Dr</w:t>
      </w:r>
      <w:proofErr w:type="spellEnd"/>
      <w:r w:rsidRPr="005863F9">
        <w:rPr>
          <w:rFonts w:ascii="Calibri" w:hAnsi="Calibri" w:cs="Calibri"/>
          <w:sz w:val="22"/>
          <w:szCs w:val="22"/>
        </w:rPr>
        <w:t xml:space="preserve"> Peter Davidson (</w:t>
      </w:r>
      <w:r w:rsidR="00974952">
        <w:rPr>
          <w:rFonts w:ascii="Calibri" w:hAnsi="Calibri" w:cs="Calibri"/>
          <w:sz w:val="22"/>
          <w:szCs w:val="22"/>
        </w:rPr>
        <w:t>A</w:t>
      </w:r>
      <w:r w:rsidRPr="00745AB9">
        <w:rPr>
          <w:rFonts w:ascii="Calibri" w:hAnsi="Calibri" w:cs="Calibri"/>
          <w:sz w:val="22"/>
          <w:szCs w:val="22"/>
        </w:rPr>
        <w:t>COSS,</w:t>
      </w:r>
      <w:r w:rsidRPr="005863F9">
        <w:rPr>
          <w:rFonts w:ascii="Calibri" w:hAnsi="Calibri" w:cs="Calibri"/>
          <w:sz w:val="22"/>
          <w:szCs w:val="22"/>
        </w:rPr>
        <w:t xml:space="preserve"> </w:t>
      </w:r>
      <w:proofErr w:type="spellStart"/>
      <w:r w:rsidRPr="005863F9">
        <w:rPr>
          <w:rFonts w:ascii="Calibri" w:hAnsi="Calibri" w:cs="Calibri"/>
          <w:sz w:val="22"/>
          <w:szCs w:val="22"/>
        </w:rPr>
        <w:t>CoE</w:t>
      </w:r>
      <w:proofErr w:type="spellEnd"/>
      <w:r w:rsidRPr="005863F9">
        <w:rPr>
          <w:rFonts w:ascii="Calibri" w:hAnsi="Calibri" w:cs="Calibri"/>
          <w:sz w:val="22"/>
          <w:szCs w:val="22"/>
        </w:rPr>
        <w:t xml:space="preserve"> Partner </w:t>
      </w:r>
      <w:proofErr w:type="spellStart"/>
      <w:r w:rsidRPr="005863F9">
        <w:rPr>
          <w:rFonts w:ascii="Calibri" w:hAnsi="Calibri" w:cs="Calibri"/>
          <w:sz w:val="22"/>
          <w:szCs w:val="22"/>
        </w:rPr>
        <w:t>Organisation</w:t>
      </w:r>
      <w:proofErr w:type="spellEnd"/>
      <w:r w:rsidRPr="005863F9">
        <w:rPr>
          <w:rFonts w:ascii="Calibri" w:hAnsi="Calibri" w:cs="Calibri"/>
          <w:sz w:val="22"/>
          <w:szCs w:val="22"/>
        </w:rPr>
        <w:t>)</w:t>
      </w:r>
    </w:p>
    <w:p w14:paraId="0AD4E02F" w14:textId="511BFC4B" w:rsidR="005863F9" w:rsidRDefault="00B6074E" w:rsidP="00732000">
      <w:pPr>
        <w:spacing w:after="0" w:line="240" w:lineRule="auto"/>
        <w:rPr>
          <w:rFonts w:ascii="Calibri" w:hAnsi="Calibri" w:cs="Calibri"/>
          <w:sz w:val="22"/>
          <w:szCs w:val="22"/>
        </w:rPr>
      </w:pPr>
      <w:r w:rsidRPr="00B6074E">
        <w:rPr>
          <w:rFonts w:ascii="Calibri" w:hAnsi="Calibri" w:cs="Calibri"/>
          <w:sz w:val="22"/>
          <w:szCs w:val="22"/>
        </w:rPr>
        <w:t>TBA</w:t>
      </w:r>
    </w:p>
    <w:p w14:paraId="287C0A9D" w14:textId="3B0C483A" w:rsidR="001A6E51" w:rsidRDefault="005863F9" w:rsidP="001A6E51">
      <w:pPr>
        <w:spacing w:before="240" w:after="0" w:line="240" w:lineRule="auto"/>
        <w:rPr>
          <w:rFonts w:ascii="Calibri" w:hAnsi="Calibri" w:cs="Calibri"/>
          <w:b/>
          <w:i/>
          <w:sz w:val="22"/>
          <w:szCs w:val="22"/>
        </w:rPr>
      </w:pPr>
      <w:r w:rsidRPr="005863F9">
        <w:rPr>
          <w:rFonts w:ascii="Calibri" w:hAnsi="Calibri" w:cs="Calibri"/>
          <w:b/>
          <w:i/>
          <w:sz w:val="22"/>
          <w:szCs w:val="22"/>
        </w:rPr>
        <w:t>Discussion:</w:t>
      </w:r>
      <w:r w:rsidRPr="005863F9">
        <w:rPr>
          <w:rFonts w:ascii="Calibri" w:hAnsi="Calibri" w:cs="Calibri"/>
          <w:b/>
          <w:i/>
          <w:sz w:val="22"/>
          <w:szCs w:val="22"/>
        </w:rPr>
        <w:tab/>
        <w:t xml:space="preserve">Identifying key topics and </w:t>
      </w:r>
      <w:proofErr w:type="gramStart"/>
      <w:r w:rsidRPr="005863F9">
        <w:rPr>
          <w:rFonts w:ascii="Calibri" w:hAnsi="Calibri" w:cs="Calibri"/>
          <w:b/>
          <w:i/>
          <w:sz w:val="22"/>
          <w:szCs w:val="22"/>
        </w:rPr>
        <w:t>Developing</w:t>
      </w:r>
      <w:proofErr w:type="gramEnd"/>
      <w:r w:rsidRPr="005863F9">
        <w:rPr>
          <w:rFonts w:ascii="Calibri" w:hAnsi="Calibri" w:cs="Calibri"/>
          <w:b/>
          <w:i/>
          <w:sz w:val="22"/>
          <w:szCs w:val="22"/>
        </w:rPr>
        <w:t xml:space="preserve"> a research agenda (30 </w:t>
      </w:r>
      <w:proofErr w:type="spellStart"/>
      <w:r w:rsidRPr="005863F9">
        <w:rPr>
          <w:rFonts w:ascii="Calibri" w:hAnsi="Calibri" w:cs="Calibri"/>
          <w:b/>
          <w:i/>
          <w:sz w:val="22"/>
          <w:szCs w:val="22"/>
        </w:rPr>
        <w:t>mins</w:t>
      </w:r>
      <w:proofErr w:type="spellEnd"/>
      <w:r w:rsidRPr="005863F9">
        <w:rPr>
          <w:rFonts w:ascii="Calibri" w:hAnsi="Calibri" w:cs="Calibri"/>
          <w:b/>
          <w:i/>
          <w:sz w:val="22"/>
          <w:szCs w:val="22"/>
        </w:rPr>
        <w:t>)</w:t>
      </w:r>
    </w:p>
    <w:p w14:paraId="613BBC33" w14:textId="0A080E87" w:rsidR="00D376E1" w:rsidRPr="00D376E1" w:rsidRDefault="00D376E1" w:rsidP="00D376E1">
      <w:pPr>
        <w:spacing w:before="120" w:after="0" w:line="240" w:lineRule="auto"/>
        <w:rPr>
          <w:rFonts w:ascii="Calibri" w:hAnsi="Calibri" w:cs="Calibri"/>
          <w:sz w:val="22"/>
          <w:szCs w:val="22"/>
        </w:rPr>
      </w:pPr>
      <w:r w:rsidRPr="00D376E1">
        <w:rPr>
          <w:rFonts w:ascii="Calibri" w:hAnsi="Calibri" w:cs="Calibri"/>
          <w:sz w:val="22"/>
          <w:szCs w:val="22"/>
        </w:rPr>
        <w:t xml:space="preserve">Attendees will include government, advocacy, </w:t>
      </w:r>
      <w:r>
        <w:rPr>
          <w:rFonts w:ascii="Calibri" w:hAnsi="Calibri" w:cs="Calibri"/>
          <w:sz w:val="22"/>
          <w:szCs w:val="22"/>
        </w:rPr>
        <w:t xml:space="preserve">service </w:t>
      </w:r>
      <w:proofErr w:type="gramStart"/>
      <w:r>
        <w:rPr>
          <w:rFonts w:ascii="Calibri" w:hAnsi="Calibri" w:cs="Calibri"/>
          <w:sz w:val="22"/>
          <w:szCs w:val="22"/>
        </w:rPr>
        <w:t>users</w:t>
      </w:r>
      <w:proofErr w:type="gramEnd"/>
      <w:r>
        <w:rPr>
          <w:rFonts w:ascii="Calibri" w:hAnsi="Calibri" w:cs="Calibri"/>
          <w:sz w:val="22"/>
          <w:szCs w:val="22"/>
        </w:rPr>
        <w:t xml:space="preserve"> representatives, </w:t>
      </w:r>
      <w:proofErr w:type="spellStart"/>
      <w:r>
        <w:rPr>
          <w:rFonts w:ascii="Calibri" w:hAnsi="Calibri" w:cs="Calibri"/>
          <w:sz w:val="22"/>
          <w:szCs w:val="22"/>
        </w:rPr>
        <w:t>practioners</w:t>
      </w:r>
      <w:proofErr w:type="spellEnd"/>
    </w:p>
    <w:p w14:paraId="16741990" w14:textId="0336663B" w:rsidR="00972D7E" w:rsidRDefault="00972D7E" w:rsidP="006C5E65">
      <w:pPr>
        <w:spacing w:before="240" w:after="120" w:line="240" w:lineRule="auto"/>
        <w:rPr>
          <w:rFonts w:ascii="Calibri" w:hAnsi="Calibri" w:cs="Calibri"/>
          <w:b/>
          <w:sz w:val="22"/>
          <w:szCs w:val="22"/>
        </w:rPr>
      </w:pPr>
      <w:r>
        <w:rPr>
          <w:rFonts w:ascii="Calibri" w:hAnsi="Calibri" w:cs="Calibri"/>
          <w:b/>
          <w:sz w:val="22"/>
          <w:szCs w:val="22"/>
        </w:rPr>
        <w:t>Short Biographies</w:t>
      </w:r>
    </w:p>
    <w:tbl>
      <w:tblPr>
        <w:tblStyle w:val="Tabel-Git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6"/>
        <w:gridCol w:w="1996"/>
      </w:tblGrid>
      <w:tr w:rsidR="00FE23AB" w14:paraId="7C615DD1" w14:textId="77777777" w:rsidTr="00440C76">
        <w:tc>
          <w:tcPr>
            <w:tcW w:w="6526" w:type="dxa"/>
          </w:tcPr>
          <w:p w14:paraId="4DB48B5C" w14:textId="77777777" w:rsidR="00AD70D0" w:rsidRPr="00AD70D0" w:rsidRDefault="00AD70D0" w:rsidP="00AD70D0">
            <w:pPr>
              <w:spacing w:before="0" w:after="0" w:line="240" w:lineRule="auto"/>
              <w:rPr>
                <w:rFonts w:ascii="Calibri" w:hAnsi="Calibri" w:cs="Calibri"/>
                <w:sz w:val="22"/>
                <w:szCs w:val="22"/>
              </w:rPr>
            </w:pPr>
            <w:r w:rsidRPr="00AD70D0">
              <w:rPr>
                <w:rFonts w:ascii="Calibri" w:hAnsi="Calibri" w:cs="Calibri"/>
                <w:b/>
                <w:sz w:val="22"/>
                <w:szCs w:val="22"/>
              </w:rPr>
              <w:t>Christiaan van Veen</w:t>
            </w:r>
            <w:r w:rsidRPr="00AD70D0">
              <w:rPr>
                <w:rFonts w:ascii="Calibri" w:hAnsi="Calibri" w:cs="Calibri"/>
                <w:sz w:val="22"/>
                <w:szCs w:val="22"/>
              </w:rPr>
              <w:t xml:space="preserve"> is the Director of the Digital Welfare State and Human Rights Project at the Center for Human Rights and Global Justice at NYU School of Law. Christiaan’s research focuses on the impact of the digitalization of government on human rights, especially in the area of the ‘welfare state’.</w:t>
            </w:r>
          </w:p>
          <w:p w14:paraId="4EEBF9E7" w14:textId="736FB285" w:rsidR="00AD70D0" w:rsidRPr="00AD70D0" w:rsidRDefault="00AD70D0" w:rsidP="00AD70D0">
            <w:pPr>
              <w:spacing w:before="0" w:after="0" w:line="240" w:lineRule="auto"/>
              <w:rPr>
                <w:rFonts w:ascii="Calibri" w:hAnsi="Calibri" w:cs="Calibri"/>
                <w:b/>
                <w:sz w:val="22"/>
                <w:szCs w:val="22"/>
              </w:rPr>
            </w:pPr>
          </w:p>
        </w:tc>
        <w:tc>
          <w:tcPr>
            <w:tcW w:w="1996" w:type="dxa"/>
          </w:tcPr>
          <w:p w14:paraId="238FE676" w14:textId="77777777" w:rsidR="00AD70D0" w:rsidRDefault="00C320ED" w:rsidP="00B13802">
            <w:pPr>
              <w:spacing w:before="0" w:after="0" w:line="240" w:lineRule="auto"/>
              <w:rPr>
                <w:rFonts w:ascii="Calibri" w:hAnsi="Calibri" w:cs="Calibri"/>
                <w:b/>
                <w:i/>
                <w:sz w:val="22"/>
                <w:szCs w:val="22"/>
              </w:rPr>
            </w:pPr>
            <w:r w:rsidRPr="00C320ED">
              <w:rPr>
                <w:rFonts w:ascii="Calibri" w:hAnsi="Calibri" w:cs="Calibri"/>
                <w:b/>
                <w:i/>
                <w:noProof/>
                <w:sz w:val="22"/>
                <w:szCs w:val="22"/>
                <w:lang w:val="da-DK" w:eastAsia="da-DK"/>
              </w:rPr>
              <w:drawing>
                <wp:inline distT="0" distB="0" distL="0" distR="0" wp14:anchorId="244D1DC2" wp14:editId="0D4E9770">
                  <wp:extent cx="1536000" cy="1152000"/>
                  <wp:effectExtent l="0" t="0" r="7620" b="0"/>
                  <wp:docPr id="5" name="Picture 5" descr="C:\Users\uqllata\Downloads\AI\fullsizeoutput_2457-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qllata\Downloads\AI\fullsizeoutput_2457-1024x768.jpe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536000" cy="1152000"/>
                          </a:xfrm>
                          <a:prstGeom prst="rect">
                            <a:avLst/>
                          </a:prstGeom>
                          <a:noFill/>
                          <a:ln>
                            <a:noFill/>
                          </a:ln>
                        </pic:spPr>
                      </pic:pic>
                    </a:graphicData>
                  </a:graphic>
                </wp:inline>
              </w:drawing>
            </w:r>
          </w:p>
          <w:p w14:paraId="4DDEEE1B" w14:textId="36BA4904" w:rsidR="00FE23AB" w:rsidRDefault="00FE23AB" w:rsidP="00B13802">
            <w:pPr>
              <w:spacing w:before="0" w:after="0" w:line="240" w:lineRule="auto"/>
              <w:rPr>
                <w:rFonts w:ascii="Calibri" w:hAnsi="Calibri" w:cs="Calibri"/>
                <w:b/>
                <w:i/>
                <w:sz w:val="22"/>
                <w:szCs w:val="22"/>
              </w:rPr>
            </w:pPr>
          </w:p>
        </w:tc>
      </w:tr>
      <w:tr w:rsidR="00FE23AB" w14:paraId="0527AB99" w14:textId="77777777" w:rsidTr="00440C76">
        <w:tc>
          <w:tcPr>
            <w:tcW w:w="6526" w:type="dxa"/>
          </w:tcPr>
          <w:p w14:paraId="3E591D3A" w14:textId="40339BDC" w:rsidR="00AD70D0" w:rsidRPr="00AD70D0" w:rsidRDefault="00272ABE" w:rsidP="00272ABE">
            <w:pPr>
              <w:spacing w:before="0" w:after="0" w:line="240" w:lineRule="auto"/>
              <w:rPr>
                <w:rFonts w:ascii="Calibri" w:hAnsi="Calibri" w:cs="Calibri"/>
                <w:sz w:val="22"/>
                <w:szCs w:val="22"/>
              </w:rPr>
            </w:pPr>
            <w:proofErr w:type="spellStart"/>
            <w:r>
              <w:rPr>
                <w:rFonts w:ascii="Calibri" w:hAnsi="Calibri" w:cs="Calibri"/>
                <w:b/>
                <w:sz w:val="22"/>
                <w:szCs w:val="22"/>
              </w:rPr>
              <w:t>Dr</w:t>
            </w:r>
            <w:proofErr w:type="spellEnd"/>
            <w:r w:rsidR="00AD70D0" w:rsidRPr="00AD70D0">
              <w:rPr>
                <w:rFonts w:ascii="Calibri" w:hAnsi="Calibri" w:cs="Calibri"/>
                <w:b/>
                <w:sz w:val="22"/>
                <w:szCs w:val="22"/>
              </w:rPr>
              <w:t xml:space="preserve"> Dorte </w:t>
            </w:r>
            <w:r w:rsidR="00AD70D0" w:rsidRPr="00987B86">
              <w:rPr>
                <w:rFonts w:ascii="Calibri" w:hAnsi="Calibri" w:cs="Calibri"/>
                <w:b/>
                <w:sz w:val="22"/>
                <w:szCs w:val="22"/>
              </w:rPr>
              <w:t>Caswell</w:t>
            </w:r>
            <w:r>
              <w:rPr>
                <w:rFonts w:ascii="Calibri" w:hAnsi="Calibri" w:cs="Calibri"/>
                <w:sz w:val="22"/>
                <w:szCs w:val="22"/>
              </w:rPr>
              <w:t xml:space="preserve"> is </w:t>
            </w:r>
            <w:r w:rsidR="0055552A">
              <w:rPr>
                <w:rFonts w:ascii="Calibri" w:hAnsi="Calibri" w:cs="Calibri"/>
                <w:sz w:val="22"/>
                <w:szCs w:val="22"/>
              </w:rPr>
              <w:t xml:space="preserve">a </w:t>
            </w:r>
            <w:r>
              <w:rPr>
                <w:rFonts w:ascii="Calibri" w:hAnsi="Calibri" w:cs="Calibri"/>
                <w:sz w:val="22"/>
                <w:szCs w:val="22"/>
              </w:rPr>
              <w:t>Professor</w:t>
            </w:r>
            <w:r w:rsidR="00AD70D0" w:rsidRPr="00AD70D0">
              <w:rPr>
                <w:rFonts w:ascii="Calibri" w:hAnsi="Calibri" w:cs="Calibri"/>
                <w:sz w:val="22"/>
                <w:szCs w:val="22"/>
              </w:rPr>
              <w:t xml:space="preserve"> at the Department of Sociology and Social Work, Aalborg University, Denmark. She is the head of SAB, a research group focusing on social work at the frontline of active </w:t>
            </w:r>
            <w:proofErr w:type="spellStart"/>
            <w:r w:rsidR="00AD70D0" w:rsidRPr="00AD70D0">
              <w:rPr>
                <w:rFonts w:ascii="Calibri" w:hAnsi="Calibri" w:cs="Calibri"/>
                <w:sz w:val="22"/>
                <w:szCs w:val="22"/>
              </w:rPr>
              <w:t>labour</w:t>
            </w:r>
            <w:proofErr w:type="spellEnd"/>
            <w:r w:rsidR="00AD70D0" w:rsidRPr="00AD70D0">
              <w:rPr>
                <w:rFonts w:ascii="Calibri" w:hAnsi="Calibri" w:cs="Calibri"/>
                <w:sz w:val="22"/>
                <w:szCs w:val="22"/>
              </w:rPr>
              <w:t xml:space="preserve"> market and social policy. Her research focuses on social work under the canopy of active </w:t>
            </w:r>
            <w:proofErr w:type="spellStart"/>
            <w:r w:rsidR="00AD70D0" w:rsidRPr="00AD70D0">
              <w:rPr>
                <w:rFonts w:ascii="Calibri" w:hAnsi="Calibri" w:cs="Calibri"/>
                <w:sz w:val="22"/>
                <w:szCs w:val="22"/>
              </w:rPr>
              <w:t>labour</w:t>
            </w:r>
            <w:proofErr w:type="spellEnd"/>
            <w:r w:rsidR="00AD70D0" w:rsidRPr="00AD70D0">
              <w:rPr>
                <w:rFonts w:ascii="Calibri" w:hAnsi="Calibri" w:cs="Calibri"/>
                <w:sz w:val="22"/>
                <w:szCs w:val="22"/>
              </w:rPr>
              <w:t xml:space="preserve"> market and social policy.</w:t>
            </w:r>
          </w:p>
        </w:tc>
        <w:tc>
          <w:tcPr>
            <w:tcW w:w="1996" w:type="dxa"/>
          </w:tcPr>
          <w:p w14:paraId="4B5FD6A5" w14:textId="77777777" w:rsidR="00AD70D0" w:rsidRDefault="005A7B0A" w:rsidP="00B13802">
            <w:pPr>
              <w:spacing w:before="0" w:after="0" w:line="240" w:lineRule="auto"/>
              <w:rPr>
                <w:rFonts w:ascii="Calibri" w:hAnsi="Calibri" w:cs="Calibri"/>
                <w:b/>
                <w:sz w:val="22"/>
                <w:szCs w:val="22"/>
              </w:rPr>
            </w:pPr>
            <w:r w:rsidRPr="005A7B0A">
              <w:rPr>
                <w:rFonts w:ascii="Calibri" w:hAnsi="Calibri" w:cs="Calibri"/>
                <w:b/>
                <w:noProof/>
                <w:sz w:val="22"/>
                <w:szCs w:val="22"/>
                <w:lang w:val="da-DK" w:eastAsia="da-DK"/>
              </w:rPr>
              <w:drawing>
                <wp:inline distT="0" distB="0" distL="0" distR="0" wp14:anchorId="77D953F3" wp14:editId="42C687A6">
                  <wp:extent cx="1224000" cy="1224000"/>
                  <wp:effectExtent l="0" t="0" r="0" b="0"/>
                  <wp:docPr id="6" name="Picture 6" descr="C:\Users\uqllata\Downloads\AI\Images\151775507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qllata\Downloads\AI\Images\15177550783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inline>
              </w:drawing>
            </w:r>
          </w:p>
          <w:p w14:paraId="7BC30F1C" w14:textId="45683FAE" w:rsidR="00FE23AB" w:rsidRPr="00C320ED" w:rsidRDefault="00FE23AB" w:rsidP="00B13802">
            <w:pPr>
              <w:spacing w:before="0" w:after="0" w:line="240" w:lineRule="auto"/>
              <w:rPr>
                <w:rFonts w:ascii="Calibri" w:hAnsi="Calibri" w:cs="Calibri"/>
                <w:b/>
                <w:sz w:val="22"/>
                <w:szCs w:val="22"/>
              </w:rPr>
            </w:pPr>
          </w:p>
        </w:tc>
      </w:tr>
      <w:tr w:rsidR="00FE23AB" w14:paraId="25914B17" w14:textId="77777777" w:rsidTr="00440C76">
        <w:tc>
          <w:tcPr>
            <w:tcW w:w="6526" w:type="dxa"/>
          </w:tcPr>
          <w:p w14:paraId="5DEEBAF6" w14:textId="5994CF4E" w:rsidR="00732E5D" w:rsidRPr="00487476" w:rsidRDefault="00B04809" w:rsidP="00732E5D">
            <w:pPr>
              <w:spacing w:before="0" w:after="0" w:line="240" w:lineRule="auto"/>
              <w:rPr>
                <w:rFonts w:ascii="Calibri" w:hAnsi="Calibri" w:cs="Calibri"/>
                <w:sz w:val="22"/>
                <w:szCs w:val="22"/>
              </w:rPr>
            </w:pPr>
            <w:r w:rsidRPr="00B04809">
              <w:rPr>
                <w:rFonts w:ascii="Calibri" w:hAnsi="Calibri" w:cs="Calibri"/>
                <w:b/>
                <w:sz w:val="22"/>
                <w:szCs w:val="22"/>
              </w:rPr>
              <w:t xml:space="preserve">Professor </w:t>
            </w:r>
            <w:r w:rsidR="00487476" w:rsidRPr="00B04809">
              <w:rPr>
                <w:rFonts w:ascii="Calibri" w:hAnsi="Calibri" w:cs="Calibri"/>
                <w:b/>
                <w:sz w:val="22"/>
                <w:szCs w:val="22"/>
              </w:rPr>
              <w:t xml:space="preserve">Paul </w:t>
            </w:r>
            <w:r w:rsidRPr="00B04809">
              <w:rPr>
                <w:rFonts w:ascii="Calibri" w:hAnsi="Calibri" w:cs="Calibri"/>
                <w:b/>
                <w:sz w:val="22"/>
                <w:szCs w:val="22"/>
              </w:rPr>
              <w:t>Henman</w:t>
            </w:r>
            <w:r>
              <w:rPr>
                <w:rFonts w:ascii="Calibri" w:hAnsi="Calibri" w:cs="Calibri"/>
                <w:sz w:val="22"/>
                <w:szCs w:val="22"/>
              </w:rPr>
              <w:t xml:space="preserve"> </w:t>
            </w:r>
            <w:r w:rsidR="00BC3717">
              <w:rPr>
                <w:rFonts w:ascii="Calibri" w:hAnsi="Calibri" w:cs="Calibri"/>
                <w:sz w:val="22"/>
                <w:szCs w:val="22"/>
              </w:rPr>
              <w:t xml:space="preserve">is </w:t>
            </w:r>
            <w:r w:rsidR="00732E5D">
              <w:rPr>
                <w:rFonts w:ascii="Calibri" w:hAnsi="Calibri" w:cs="Calibri"/>
                <w:sz w:val="22"/>
                <w:szCs w:val="22"/>
              </w:rPr>
              <w:t>a Chief Investigator and the UQ node leader of the ARC Centre of Excellence (</w:t>
            </w:r>
            <w:proofErr w:type="spellStart"/>
            <w:r w:rsidR="00732E5D">
              <w:rPr>
                <w:rFonts w:ascii="Calibri" w:hAnsi="Calibri" w:cs="Calibri"/>
                <w:sz w:val="22"/>
                <w:szCs w:val="22"/>
              </w:rPr>
              <w:t>CoE</w:t>
            </w:r>
            <w:proofErr w:type="spellEnd"/>
            <w:r w:rsidR="00732E5D">
              <w:rPr>
                <w:rFonts w:ascii="Calibri" w:hAnsi="Calibri" w:cs="Calibri"/>
                <w:sz w:val="22"/>
                <w:szCs w:val="22"/>
              </w:rPr>
              <w:t>) for Automated Decision Making and Society (ADM+S). He is a Professor</w:t>
            </w:r>
            <w:r w:rsidR="00732E5D">
              <w:t xml:space="preserve"> </w:t>
            </w:r>
            <w:r w:rsidR="00732E5D">
              <w:rPr>
                <w:rFonts w:ascii="Calibri" w:hAnsi="Calibri" w:cs="Calibri"/>
                <w:sz w:val="22"/>
                <w:szCs w:val="22"/>
              </w:rPr>
              <w:t xml:space="preserve">for Digital Sociology and </w:t>
            </w:r>
            <w:r w:rsidR="00732E5D" w:rsidRPr="00732E5D">
              <w:rPr>
                <w:rFonts w:ascii="Calibri" w:hAnsi="Calibri" w:cs="Calibri"/>
                <w:sz w:val="22"/>
                <w:szCs w:val="22"/>
              </w:rPr>
              <w:t xml:space="preserve">Social Policy </w:t>
            </w:r>
            <w:r w:rsidR="00732E5D">
              <w:rPr>
                <w:rFonts w:ascii="Calibri" w:hAnsi="Calibri" w:cs="Calibri"/>
                <w:sz w:val="22"/>
                <w:szCs w:val="22"/>
              </w:rPr>
              <w:t>at The University of Queensland. F</w:t>
            </w:r>
            <w:r w:rsidR="00BC3717" w:rsidRPr="00BC3717">
              <w:rPr>
                <w:rFonts w:ascii="Calibri" w:hAnsi="Calibri" w:cs="Calibri"/>
                <w:sz w:val="22"/>
                <w:szCs w:val="22"/>
              </w:rPr>
              <w:t>or over two decades, he has studied the nexus between digital technologies, social policy, and public administration, and the implications for citizen</w:t>
            </w:r>
            <w:r w:rsidR="00732E5D">
              <w:rPr>
                <w:rFonts w:ascii="Calibri" w:hAnsi="Calibri" w:cs="Calibri"/>
                <w:sz w:val="22"/>
                <w:szCs w:val="22"/>
              </w:rPr>
              <w:t>s, public governance and power.</w:t>
            </w:r>
          </w:p>
        </w:tc>
        <w:tc>
          <w:tcPr>
            <w:tcW w:w="1996" w:type="dxa"/>
          </w:tcPr>
          <w:p w14:paraId="3DAC6CC8" w14:textId="77777777" w:rsidR="00AD70D0" w:rsidRDefault="005A7B0A" w:rsidP="00B13802">
            <w:pPr>
              <w:spacing w:before="0" w:after="0" w:line="240" w:lineRule="auto"/>
              <w:rPr>
                <w:rFonts w:ascii="Calibri" w:hAnsi="Calibri" w:cs="Calibri"/>
                <w:b/>
                <w:i/>
                <w:sz w:val="22"/>
                <w:szCs w:val="22"/>
              </w:rPr>
            </w:pPr>
            <w:r w:rsidRPr="005A7B0A">
              <w:rPr>
                <w:rFonts w:ascii="Calibri" w:hAnsi="Calibri" w:cs="Calibri"/>
                <w:b/>
                <w:i/>
                <w:noProof/>
                <w:sz w:val="22"/>
                <w:szCs w:val="22"/>
                <w:lang w:val="da-DK" w:eastAsia="da-DK"/>
              </w:rPr>
              <w:drawing>
                <wp:inline distT="0" distB="0" distL="0" distR="0" wp14:anchorId="1C38BC7D" wp14:editId="24304517">
                  <wp:extent cx="1188000" cy="1188000"/>
                  <wp:effectExtent l="0" t="0" r="0" b="0"/>
                  <wp:docPr id="7" name="Picture 7" descr="C:\Users\uqllata\Downloads\AI\Images\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qllata\Downloads\AI\Images\70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2A8759EB" w14:textId="628905B2" w:rsidR="00FE23AB" w:rsidRDefault="00FE23AB" w:rsidP="00B13802">
            <w:pPr>
              <w:spacing w:before="0" w:after="0" w:line="240" w:lineRule="auto"/>
              <w:rPr>
                <w:rFonts w:ascii="Calibri" w:hAnsi="Calibri" w:cs="Calibri"/>
                <w:b/>
                <w:i/>
                <w:sz w:val="22"/>
                <w:szCs w:val="22"/>
              </w:rPr>
            </w:pPr>
          </w:p>
        </w:tc>
      </w:tr>
      <w:tr w:rsidR="00FE23AB" w14:paraId="46770141" w14:textId="77777777" w:rsidTr="00440C76">
        <w:tc>
          <w:tcPr>
            <w:tcW w:w="6526" w:type="dxa"/>
          </w:tcPr>
          <w:p w14:paraId="51FA661B" w14:textId="22D33BF5" w:rsidR="00AD70D0" w:rsidRPr="00BA098D" w:rsidRDefault="00BA098D" w:rsidP="003904C6">
            <w:pPr>
              <w:spacing w:before="0" w:after="0" w:line="240" w:lineRule="auto"/>
              <w:rPr>
                <w:rFonts w:ascii="Calibri" w:hAnsi="Calibri" w:cs="Calibri"/>
                <w:sz w:val="22"/>
                <w:szCs w:val="22"/>
              </w:rPr>
            </w:pPr>
            <w:r w:rsidRPr="00BA098D">
              <w:rPr>
                <w:rFonts w:ascii="Calibri" w:hAnsi="Calibri" w:cs="Calibri"/>
                <w:b/>
                <w:sz w:val="22"/>
                <w:szCs w:val="22"/>
              </w:rPr>
              <w:t>Professor Terry Carney</w:t>
            </w:r>
            <w:r w:rsidRPr="00BA098D">
              <w:rPr>
                <w:rFonts w:ascii="Calibri" w:hAnsi="Calibri" w:cs="Calibri"/>
                <w:sz w:val="22"/>
                <w:szCs w:val="22"/>
              </w:rPr>
              <w:t xml:space="preserve"> is </w:t>
            </w:r>
            <w:r w:rsidR="00E25E21">
              <w:rPr>
                <w:rFonts w:ascii="Calibri" w:hAnsi="Calibri" w:cs="Calibri"/>
                <w:sz w:val="22"/>
                <w:szCs w:val="22"/>
              </w:rPr>
              <w:t>a</w:t>
            </w:r>
            <w:r w:rsidR="00224301">
              <w:rPr>
                <w:rFonts w:ascii="Calibri" w:hAnsi="Calibri" w:cs="Calibri"/>
                <w:sz w:val="22"/>
                <w:szCs w:val="22"/>
              </w:rPr>
              <w:t xml:space="preserve">n Associate Investigator at the </w:t>
            </w:r>
            <w:proofErr w:type="spellStart"/>
            <w:r w:rsidR="00224301">
              <w:rPr>
                <w:rFonts w:ascii="Calibri" w:hAnsi="Calibri" w:cs="Calibri"/>
                <w:sz w:val="22"/>
                <w:szCs w:val="22"/>
              </w:rPr>
              <w:t>CoE</w:t>
            </w:r>
            <w:proofErr w:type="spellEnd"/>
            <w:r w:rsidR="00224301">
              <w:rPr>
                <w:rFonts w:ascii="Calibri" w:hAnsi="Calibri" w:cs="Calibri"/>
                <w:sz w:val="22"/>
                <w:szCs w:val="22"/>
              </w:rPr>
              <w:t xml:space="preserve"> for ADM+S. Professor Carney </w:t>
            </w:r>
            <w:r w:rsidR="00224301" w:rsidRPr="00224301">
              <w:rPr>
                <w:rFonts w:ascii="Calibri" w:hAnsi="Calibri" w:cs="Calibri"/>
                <w:sz w:val="22"/>
                <w:szCs w:val="22"/>
              </w:rPr>
              <w:t>chaired the National Advisory Council on Social Welfare and serves for nearly 40 years as a member of the Social Services and Child Support Division of the Administrative Appeals Tribunal and its predecessor the Social Security Appeals Tribunal.</w:t>
            </w:r>
            <w:r w:rsidR="00224301">
              <w:rPr>
                <w:rFonts w:ascii="Calibri" w:hAnsi="Calibri" w:cs="Calibri"/>
                <w:sz w:val="22"/>
                <w:szCs w:val="22"/>
              </w:rPr>
              <w:t xml:space="preserve"> </w:t>
            </w:r>
            <w:r w:rsidR="00C66428">
              <w:rPr>
                <w:rFonts w:ascii="Calibri" w:hAnsi="Calibri" w:cs="Calibri"/>
                <w:sz w:val="22"/>
                <w:szCs w:val="22"/>
              </w:rPr>
              <w:t xml:space="preserve">Professor Carney </w:t>
            </w:r>
            <w:r w:rsidRPr="00BA098D">
              <w:rPr>
                <w:rFonts w:ascii="Calibri" w:hAnsi="Calibri" w:cs="Calibri"/>
                <w:sz w:val="22"/>
                <w:szCs w:val="22"/>
              </w:rPr>
              <w:t xml:space="preserve">is </w:t>
            </w:r>
            <w:r w:rsidR="00224301">
              <w:rPr>
                <w:rFonts w:ascii="Calibri" w:hAnsi="Calibri" w:cs="Calibri"/>
                <w:sz w:val="22"/>
                <w:szCs w:val="22"/>
              </w:rPr>
              <w:t>an</w:t>
            </w:r>
            <w:r w:rsidR="00E25E21">
              <w:t xml:space="preserve"> </w:t>
            </w:r>
            <w:r w:rsidR="00E25E21" w:rsidRPr="00E25E21">
              <w:rPr>
                <w:rFonts w:ascii="Calibri" w:hAnsi="Calibri" w:cs="Calibri"/>
                <w:sz w:val="22"/>
                <w:szCs w:val="22"/>
              </w:rPr>
              <w:t xml:space="preserve">Emeritus Professor of Law at Sydney Law School and </w:t>
            </w:r>
            <w:r w:rsidR="003904C6" w:rsidRPr="00BA098D">
              <w:rPr>
                <w:rFonts w:ascii="Calibri" w:hAnsi="Calibri" w:cs="Calibri"/>
                <w:sz w:val="22"/>
                <w:szCs w:val="22"/>
              </w:rPr>
              <w:t>a past President (2005-2007) of the International Academy</w:t>
            </w:r>
            <w:r w:rsidR="003904C6">
              <w:rPr>
                <w:rFonts w:ascii="Calibri" w:hAnsi="Calibri" w:cs="Calibri"/>
                <w:sz w:val="22"/>
                <w:szCs w:val="22"/>
              </w:rPr>
              <w:t xml:space="preserve"> of Law and Mental Health.</w:t>
            </w:r>
          </w:p>
        </w:tc>
        <w:tc>
          <w:tcPr>
            <w:tcW w:w="1996" w:type="dxa"/>
          </w:tcPr>
          <w:p w14:paraId="231BF71C" w14:textId="77777777" w:rsidR="00AD70D0" w:rsidRDefault="00E10B1C" w:rsidP="00B13802">
            <w:pPr>
              <w:spacing w:before="0" w:after="0" w:line="240" w:lineRule="auto"/>
              <w:rPr>
                <w:rFonts w:ascii="Calibri" w:hAnsi="Calibri" w:cs="Calibri"/>
                <w:b/>
                <w:i/>
                <w:sz w:val="22"/>
                <w:szCs w:val="22"/>
              </w:rPr>
            </w:pPr>
            <w:r w:rsidRPr="00E10B1C">
              <w:rPr>
                <w:rFonts w:ascii="Calibri" w:hAnsi="Calibri" w:cs="Calibri"/>
                <w:b/>
                <w:i/>
                <w:noProof/>
                <w:sz w:val="22"/>
                <w:szCs w:val="22"/>
                <w:lang w:val="da-DK" w:eastAsia="da-DK"/>
              </w:rPr>
              <w:drawing>
                <wp:inline distT="0" distB="0" distL="0" distR="0" wp14:anchorId="5510B569" wp14:editId="0CBA634B">
                  <wp:extent cx="1008000" cy="1517596"/>
                  <wp:effectExtent l="0" t="0" r="1905" b="6985"/>
                  <wp:docPr id="9" name="Picture 9" descr="C:\Users\uqllata\Downloads\AI\Images\t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qllata\Downloads\AI\Images\tc.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8000" cy="1517596"/>
                          </a:xfrm>
                          <a:prstGeom prst="rect">
                            <a:avLst/>
                          </a:prstGeom>
                          <a:noFill/>
                          <a:ln>
                            <a:noFill/>
                          </a:ln>
                        </pic:spPr>
                      </pic:pic>
                    </a:graphicData>
                  </a:graphic>
                </wp:inline>
              </w:drawing>
            </w:r>
          </w:p>
          <w:p w14:paraId="0E2BEEDB" w14:textId="1AD61CCF" w:rsidR="00FE23AB" w:rsidRDefault="00FE23AB" w:rsidP="00B13802">
            <w:pPr>
              <w:spacing w:before="0" w:after="0" w:line="240" w:lineRule="auto"/>
              <w:rPr>
                <w:rFonts w:ascii="Calibri" w:hAnsi="Calibri" w:cs="Calibri"/>
                <w:b/>
                <w:i/>
                <w:sz w:val="22"/>
                <w:szCs w:val="22"/>
              </w:rPr>
            </w:pPr>
          </w:p>
        </w:tc>
      </w:tr>
      <w:tr w:rsidR="00FE23AB" w14:paraId="10C82B9C" w14:textId="77777777" w:rsidTr="00440C76">
        <w:tc>
          <w:tcPr>
            <w:tcW w:w="6526" w:type="dxa"/>
          </w:tcPr>
          <w:p w14:paraId="5E77EF35" w14:textId="17AABBD6" w:rsidR="00AD70D0" w:rsidRPr="00791141" w:rsidRDefault="00791141" w:rsidP="00791141">
            <w:pPr>
              <w:spacing w:before="0" w:after="0" w:line="240" w:lineRule="auto"/>
              <w:rPr>
                <w:rFonts w:ascii="Calibri" w:hAnsi="Calibri" w:cs="Calibri"/>
                <w:sz w:val="22"/>
                <w:szCs w:val="22"/>
              </w:rPr>
            </w:pPr>
            <w:r w:rsidRPr="00851EF2">
              <w:rPr>
                <w:rFonts w:ascii="Calibri" w:hAnsi="Calibri" w:cs="Calibri"/>
                <w:b/>
                <w:sz w:val="22"/>
                <w:szCs w:val="22"/>
              </w:rPr>
              <w:t xml:space="preserve">Edwina </w:t>
            </w:r>
            <w:proofErr w:type="spellStart"/>
            <w:r w:rsidRPr="00851EF2">
              <w:rPr>
                <w:rFonts w:ascii="Calibri" w:hAnsi="Calibri" w:cs="Calibri"/>
                <w:b/>
                <w:sz w:val="22"/>
                <w:szCs w:val="22"/>
              </w:rPr>
              <w:t>MacDonld</w:t>
            </w:r>
            <w:proofErr w:type="spellEnd"/>
            <w:r w:rsidR="00460CA0">
              <w:rPr>
                <w:rFonts w:ascii="Calibri" w:hAnsi="Calibri" w:cs="Calibri"/>
                <w:sz w:val="22"/>
                <w:szCs w:val="22"/>
              </w:rPr>
              <w:t xml:space="preserve"> is the</w:t>
            </w:r>
            <w:r w:rsidR="00460CA0">
              <w:t xml:space="preserve"> </w:t>
            </w:r>
            <w:r w:rsidR="00460CA0" w:rsidRPr="00460CA0">
              <w:rPr>
                <w:rFonts w:ascii="Calibri" w:hAnsi="Calibri" w:cs="Calibri"/>
                <w:sz w:val="22"/>
                <w:szCs w:val="22"/>
              </w:rPr>
              <w:t>Director of Policy and Deputy CEO</w:t>
            </w:r>
            <w:r w:rsidR="00E25E21">
              <w:rPr>
                <w:rFonts w:ascii="Calibri" w:hAnsi="Calibri" w:cs="Calibri"/>
                <w:sz w:val="22"/>
                <w:szCs w:val="22"/>
              </w:rPr>
              <w:t xml:space="preserve"> of A</w:t>
            </w:r>
            <w:r w:rsidR="00460CA0">
              <w:rPr>
                <w:rFonts w:ascii="Calibri" w:hAnsi="Calibri" w:cs="Calibri"/>
                <w:sz w:val="22"/>
                <w:szCs w:val="22"/>
              </w:rPr>
              <w:t xml:space="preserve">COSS. </w:t>
            </w:r>
            <w:r w:rsidR="00133615" w:rsidRPr="00133615">
              <w:rPr>
                <w:rFonts w:ascii="Calibri" w:hAnsi="Calibri" w:cs="Calibri"/>
                <w:sz w:val="22"/>
                <w:szCs w:val="22"/>
              </w:rPr>
              <w:t>She has policy expertise across a range of areas including social security,</w:t>
            </w:r>
            <w:r w:rsidR="00601078">
              <w:t xml:space="preserve"> </w:t>
            </w:r>
            <w:r w:rsidR="00601078" w:rsidRPr="00601078">
              <w:rPr>
                <w:rFonts w:ascii="Calibri" w:hAnsi="Calibri" w:cs="Calibri"/>
                <w:sz w:val="22"/>
                <w:szCs w:val="22"/>
              </w:rPr>
              <w:t>housing and homelessness</w:t>
            </w:r>
            <w:r w:rsidR="00601078">
              <w:rPr>
                <w:rFonts w:ascii="Calibri" w:hAnsi="Calibri" w:cs="Calibri"/>
                <w:sz w:val="22"/>
                <w:szCs w:val="22"/>
              </w:rPr>
              <w:t>.</w:t>
            </w:r>
          </w:p>
        </w:tc>
        <w:tc>
          <w:tcPr>
            <w:tcW w:w="1996" w:type="dxa"/>
          </w:tcPr>
          <w:p w14:paraId="744B92CE" w14:textId="77777777" w:rsidR="00AD70D0" w:rsidRDefault="00FE23AB" w:rsidP="00B13802">
            <w:pPr>
              <w:spacing w:before="0" w:after="0" w:line="240" w:lineRule="auto"/>
              <w:rPr>
                <w:rFonts w:ascii="Calibri" w:hAnsi="Calibri" w:cs="Calibri"/>
                <w:b/>
                <w:i/>
                <w:sz w:val="22"/>
                <w:szCs w:val="22"/>
              </w:rPr>
            </w:pPr>
            <w:r w:rsidRPr="00FE23AB">
              <w:rPr>
                <w:rFonts w:ascii="Calibri" w:hAnsi="Calibri" w:cs="Calibri"/>
                <w:b/>
                <w:i/>
                <w:noProof/>
                <w:sz w:val="22"/>
                <w:szCs w:val="22"/>
                <w:lang w:val="da-DK" w:eastAsia="da-DK"/>
              </w:rPr>
              <w:drawing>
                <wp:inline distT="0" distB="0" distL="0" distR="0" wp14:anchorId="00A8D466" wp14:editId="6B50E1F2">
                  <wp:extent cx="1040400" cy="1224000"/>
                  <wp:effectExtent l="0" t="0" r="7620" b="0"/>
                  <wp:docPr id="10" name="Picture 10" descr="C:\Users\uqllata\Downloads\AI\Images\Edwina-3-25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qllata\Downloads\AI\Images\Edwina-3-255x3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0400" cy="1224000"/>
                          </a:xfrm>
                          <a:prstGeom prst="rect">
                            <a:avLst/>
                          </a:prstGeom>
                          <a:noFill/>
                          <a:ln>
                            <a:noFill/>
                          </a:ln>
                        </pic:spPr>
                      </pic:pic>
                    </a:graphicData>
                  </a:graphic>
                </wp:inline>
              </w:drawing>
            </w:r>
          </w:p>
          <w:p w14:paraId="3A20A0DE" w14:textId="02E3B2B6" w:rsidR="00FE23AB" w:rsidRDefault="00FE23AB" w:rsidP="00B13802">
            <w:pPr>
              <w:spacing w:before="0" w:after="0" w:line="240" w:lineRule="auto"/>
              <w:rPr>
                <w:rFonts w:ascii="Calibri" w:hAnsi="Calibri" w:cs="Calibri"/>
                <w:b/>
                <w:i/>
                <w:sz w:val="22"/>
                <w:szCs w:val="22"/>
              </w:rPr>
            </w:pPr>
          </w:p>
        </w:tc>
      </w:tr>
      <w:tr w:rsidR="00FE23AB" w14:paraId="38D028F2" w14:textId="77777777" w:rsidTr="00440C76">
        <w:tc>
          <w:tcPr>
            <w:tcW w:w="6526" w:type="dxa"/>
          </w:tcPr>
          <w:p w14:paraId="6A3DB3AB" w14:textId="2F6DC652" w:rsidR="00AD70D0" w:rsidRPr="00791141" w:rsidRDefault="00791141" w:rsidP="00791141">
            <w:pPr>
              <w:spacing w:before="0" w:after="0" w:line="240" w:lineRule="auto"/>
              <w:rPr>
                <w:rFonts w:ascii="Calibri" w:hAnsi="Calibri" w:cs="Calibri"/>
                <w:b/>
                <w:sz w:val="22"/>
                <w:szCs w:val="22"/>
              </w:rPr>
            </w:pPr>
            <w:proofErr w:type="spellStart"/>
            <w:r w:rsidRPr="00851EF2">
              <w:rPr>
                <w:rFonts w:ascii="Calibri" w:hAnsi="Calibri" w:cs="Calibri"/>
                <w:b/>
                <w:sz w:val="22"/>
                <w:szCs w:val="22"/>
              </w:rPr>
              <w:t>Dr</w:t>
            </w:r>
            <w:proofErr w:type="spellEnd"/>
            <w:r w:rsidRPr="00851EF2">
              <w:rPr>
                <w:rFonts w:ascii="Calibri" w:hAnsi="Calibri" w:cs="Calibri"/>
                <w:b/>
                <w:sz w:val="22"/>
                <w:szCs w:val="22"/>
              </w:rPr>
              <w:t xml:space="preserve"> Peter Davidson</w:t>
            </w:r>
            <w:r w:rsidRPr="00791141">
              <w:rPr>
                <w:rFonts w:ascii="Calibri" w:hAnsi="Calibri" w:cs="Calibri"/>
                <w:sz w:val="22"/>
                <w:szCs w:val="22"/>
              </w:rPr>
              <w:t xml:space="preserve"> </w:t>
            </w:r>
            <w:r w:rsidR="00C66428">
              <w:rPr>
                <w:rFonts w:ascii="Calibri" w:hAnsi="Calibri" w:cs="Calibri"/>
                <w:sz w:val="22"/>
                <w:szCs w:val="22"/>
              </w:rPr>
              <w:t>is the</w:t>
            </w:r>
            <w:r w:rsidR="00C66428">
              <w:t xml:space="preserve"> </w:t>
            </w:r>
            <w:r w:rsidRPr="00791141">
              <w:rPr>
                <w:rFonts w:ascii="Calibri" w:hAnsi="Calibri" w:cs="Calibri"/>
                <w:sz w:val="22"/>
                <w:szCs w:val="22"/>
              </w:rPr>
              <w:t>Principal Advisor</w:t>
            </w:r>
            <w:r w:rsidR="00E25E21">
              <w:rPr>
                <w:rFonts w:ascii="Calibri" w:hAnsi="Calibri" w:cs="Calibri"/>
                <w:sz w:val="22"/>
                <w:szCs w:val="22"/>
              </w:rPr>
              <w:t xml:space="preserve"> of A</w:t>
            </w:r>
            <w:r>
              <w:rPr>
                <w:rFonts w:ascii="Calibri" w:hAnsi="Calibri" w:cs="Calibri"/>
                <w:sz w:val="22"/>
                <w:szCs w:val="22"/>
              </w:rPr>
              <w:t xml:space="preserve">COSS. </w:t>
            </w:r>
            <w:proofErr w:type="spellStart"/>
            <w:r>
              <w:rPr>
                <w:rFonts w:ascii="Calibri" w:hAnsi="Calibri" w:cs="Calibri"/>
                <w:sz w:val="22"/>
                <w:szCs w:val="22"/>
              </w:rPr>
              <w:t>Dr</w:t>
            </w:r>
            <w:proofErr w:type="spellEnd"/>
            <w:r>
              <w:rPr>
                <w:rFonts w:ascii="Calibri" w:hAnsi="Calibri" w:cs="Calibri"/>
                <w:sz w:val="22"/>
                <w:szCs w:val="22"/>
              </w:rPr>
              <w:t xml:space="preserve"> </w:t>
            </w:r>
            <w:proofErr w:type="spellStart"/>
            <w:r>
              <w:rPr>
                <w:rFonts w:ascii="Calibri" w:hAnsi="Calibri" w:cs="Calibri"/>
                <w:sz w:val="22"/>
                <w:szCs w:val="22"/>
              </w:rPr>
              <w:t>Davisdson</w:t>
            </w:r>
            <w:proofErr w:type="spellEnd"/>
            <w:r>
              <w:rPr>
                <w:rFonts w:ascii="Calibri" w:hAnsi="Calibri" w:cs="Calibri"/>
                <w:sz w:val="22"/>
                <w:szCs w:val="22"/>
              </w:rPr>
              <w:t xml:space="preserve"> is a</w:t>
            </w:r>
            <w:r w:rsidRPr="00791141">
              <w:rPr>
                <w:rFonts w:ascii="Calibri" w:hAnsi="Calibri" w:cs="Calibri"/>
                <w:sz w:val="22"/>
                <w:szCs w:val="22"/>
              </w:rPr>
              <w:t xml:space="preserve"> </w:t>
            </w:r>
            <w:proofErr w:type="spellStart"/>
            <w:r w:rsidRPr="00791141">
              <w:rPr>
                <w:rFonts w:ascii="Calibri" w:hAnsi="Calibri" w:cs="Calibri"/>
                <w:sz w:val="22"/>
                <w:szCs w:val="22"/>
              </w:rPr>
              <w:t>recognised</w:t>
            </w:r>
            <w:proofErr w:type="spellEnd"/>
            <w:r w:rsidRPr="00791141">
              <w:rPr>
                <w:rFonts w:ascii="Calibri" w:hAnsi="Calibri" w:cs="Calibri"/>
                <w:sz w:val="22"/>
                <w:szCs w:val="22"/>
              </w:rPr>
              <w:t xml:space="preserve"> expert in social security, em</w:t>
            </w:r>
            <w:r>
              <w:rPr>
                <w:rFonts w:ascii="Calibri" w:hAnsi="Calibri" w:cs="Calibri"/>
                <w:sz w:val="22"/>
                <w:szCs w:val="22"/>
              </w:rPr>
              <w:t xml:space="preserve">ployment and tax policy, and his </w:t>
            </w:r>
            <w:r w:rsidRPr="00791141">
              <w:rPr>
                <w:rFonts w:ascii="Calibri" w:hAnsi="Calibri" w:cs="Calibri"/>
                <w:sz w:val="22"/>
                <w:szCs w:val="22"/>
              </w:rPr>
              <w:t>research and policy interests include employment as</w:t>
            </w:r>
            <w:r w:rsidR="00E25E21">
              <w:rPr>
                <w:rFonts w:ascii="Calibri" w:hAnsi="Calibri" w:cs="Calibri"/>
                <w:sz w:val="22"/>
                <w:szCs w:val="22"/>
              </w:rPr>
              <w:t xml:space="preserve">sistance, the </w:t>
            </w:r>
            <w:proofErr w:type="spellStart"/>
            <w:r w:rsidR="00E25E21">
              <w:rPr>
                <w:rFonts w:ascii="Calibri" w:hAnsi="Calibri" w:cs="Calibri"/>
                <w:sz w:val="22"/>
                <w:szCs w:val="22"/>
              </w:rPr>
              <w:t>labour</w:t>
            </w:r>
            <w:proofErr w:type="spellEnd"/>
            <w:r w:rsidR="00E25E21">
              <w:rPr>
                <w:rFonts w:ascii="Calibri" w:hAnsi="Calibri" w:cs="Calibri"/>
                <w:sz w:val="22"/>
                <w:szCs w:val="22"/>
              </w:rPr>
              <w:t xml:space="preserve"> market and </w:t>
            </w:r>
            <w:r w:rsidRPr="00791141">
              <w:rPr>
                <w:rFonts w:ascii="Calibri" w:hAnsi="Calibri" w:cs="Calibri"/>
                <w:sz w:val="22"/>
                <w:szCs w:val="22"/>
              </w:rPr>
              <w:t>unemployment, income support, poverty research, taxation and superannuation policy. He has served on a number of Government advisory bodies and contributed to major reform efforts in these areas</w:t>
            </w:r>
          </w:p>
        </w:tc>
        <w:tc>
          <w:tcPr>
            <w:tcW w:w="1996" w:type="dxa"/>
          </w:tcPr>
          <w:p w14:paraId="5C22A992" w14:textId="18089958" w:rsidR="00AD70D0" w:rsidRDefault="005A5211" w:rsidP="00B13802">
            <w:pPr>
              <w:spacing w:before="0" w:after="0" w:line="240" w:lineRule="auto"/>
              <w:rPr>
                <w:rFonts w:ascii="Calibri" w:hAnsi="Calibri" w:cs="Calibri"/>
                <w:b/>
                <w:i/>
                <w:sz w:val="22"/>
                <w:szCs w:val="22"/>
              </w:rPr>
            </w:pPr>
            <w:r w:rsidRPr="005A5211">
              <w:rPr>
                <w:rFonts w:ascii="Calibri" w:hAnsi="Calibri" w:cs="Calibri"/>
                <w:b/>
                <w:i/>
                <w:noProof/>
                <w:sz w:val="22"/>
                <w:szCs w:val="22"/>
                <w:lang w:val="da-DK" w:eastAsia="da-DK"/>
              </w:rPr>
              <w:drawing>
                <wp:inline distT="0" distB="0" distL="0" distR="0" wp14:anchorId="361E8383" wp14:editId="31CD7448">
                  <wp:extent cx="1302326" cy="1260000"/>
                  <wp:effectExtent l="0" t="0" r="0" b="0"/>
                  <wp:docPr id="8" name="Picture 8" descr="C:\Users\uqllata\Downloads\AI\Images\Peter-4-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qllata\Downloads\AI\Images\Peter-4-300x2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2326" cy="1260000"/>
                          </a:xfrm>
                          <a:prstGeom prst="rect">
                            <a:avLst/>
                          </a:prstGeom>
                          <a:noFill/>
                          <a:ln>
                            <a:noFill/>
                          </a:ln>
                        </pic:spPr>
                      </pic:pic>
                    </a:graphicData>
                  </a:graphic>
                </wp:inline>
              </w:drawing>
            </w:r>
          </w:p>
        </w:tc>
      </w:tr>
    </w:tbl>
    <w:p w14:paraId="3ED98292" w14:textId="77777777" w:rsidR="001A6E51" w:rsidRPr="001A6E51" w:rsidRDefault="001A6E51" w:rsidP="00FE23AB">
      <w:pPr>
        <w:spacing w:before="240" w:after="0" w:line="240" w:lineRule="auto"/>
        <w:rPr>
          <w:rFonts w:ascii="Calibri" w:hAnsi="Calibri" w:cs="Calibri"/>
          <w:b/>
          <w:sz w:val="22"/>
          <w:szCs w:val="22"/>
        </w:rPr>
      </w:pPr>
    </w:p>
    <w:sectPr w:rsidR="001A6E51" w:rsidRPr="001A6E51" w:rsidSect="007463C0">
      <w:pgSz w:w="11900" w:h="16840"/>
      <w:pgMar w:top="1134" w:right="1247" w:bottom="1247" w:left="2268" w:header="0"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EE138" w14:textId="77777777" w:rsidR="009220A5" w:rsidRDefault="009220A5" w:rsidP="009C35D8">
      <w:r>
        <w:separator/>
      </w:r>
    </w:p>
  </w:endnote>
  <w:endnote w:type="continuationSeparator" w:id="0">
    <w:p w14:paraId="0CB26C23" w14:textId="77777777" w:rsidR="009220A5" w:rsidRDefault="009220A5" w:rsidP="009C3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Light">
    <w:altName w:val="Calibri"/>
    <w:panose1 w:val="00000000000000000000"/>
    <w:charset w:val="4D"/>
    <w:family w:val="auto"/>
    <w:notTrueType/>
    <w:pitch w:val="variable"/>
    <w:sig w:usb0="2000020F" w:usb1="00000003" w:usb2="00000000" w:usb3="00000000" w:csb0="00000197" w:csb1="00000000"/>
  </w:font>
  <w:font w:name="Barlow ExtraLight">
    <w:altName w:val="Calibri"/>
    <w:charset w:val="4D"/>
    <w:family w:val="auto"/>
    <w:pitch w:val="variable"/>
    <w:sig w:usb0="20000007" w:usb1="00000000" w:usb2="00000000" w:usb3="00000000" w:csb0="00000193" w:csb1="00000000"/>
  </w:font>
  <w:font w:name="Barlow">
    <w:altName w:val="Courier New"/>
    <w:panose1 w:val="00000000000000000000"/>
    <w:charset w:val="00"/>
    <w:family w:val="modern"/>
    <w:notTrueType/>
    <w:pitch w:val="variable"/>
    <w:sig w:usb0="00000001" w:usb1="00000000" w:usb2="00000000" w:usb3="00000000" w:csb0="00000093" w:csb1="00000000"/>
  </w:font>
  <w:font w:name="Montserrat Medium">
    <w:altName w:val="Calibri"/>
    <w:panose1 w:val="00000000000000000000"/>
    <w:charset w:val="4D"/>
    <w:family w:val="auto"/>
    <w:notTrueType/>
    <w:pitch w:val="variable"/>
    <w:sig w:usb0="2000020F" w:usb1="00000003" w:usb2="00000000" w:usb3="00000000" w:csb0="00000197" w:csb1="00000000"/>
  </w:font>
  <w:font w:name="Times New Roman (Body CS)">
    <w:altName w:val="Times New Roman"/>
    <w:charset w:val="00"/>
    <w:family w:val="roman"/>
    <w:pitch w:val="variable"/>
    <w:sig w:usb0="00000000" w:usb1="C000785B" w:usb2="00000009" w:usb3="00000000" w:csb0="000001FF" w:csb1="00000000"/>
  </w:font>
  <w:font w:name="Minion Pro">
    <w:panose1 w:val="00000000000000000000"/>
    <w:charset w:val="00"/>
    <w:family w:val="roman"/>
    <w:notTrueType/>
    <w:pitch w:val="variable"/>
    <w:sig w:usb0="E00002AF" w:usb1="5000607B" w:usb2="00000000" w:usb3="00000000" w:csb0="0000009F" w:csb1="00000000"/>
  </w:font>
  <w:font w:name="Montserrat">
    <w:altName w:val="Calibri"/>
    <w:panose1 w:val="000000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Barlow-ExtraLight">
    <w:altName w:val="Times New Roman"/>
    <w:charset w:val="4D"/>
    <w:family w:val="auto"/>
    <w:pitch w:val="variable"/>
    <w:sig w:usb0="00000001"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FDC34" w14:textId="5141900E" w:rsidR="006130C7" w:rsidRDefault="00C76561">
    <w:pPr>
      <w:pStyle w:val="Sidefod"/>
    </w:pPr>
    <w:r>
      <w:rPr>
        <w:noProof/>
        <w:lang w:val="da-DK" w:eastAsia="da-DK"/>
      </w:rPr>
      <w:drawing>
        <wp:anchor distT="0" distB="0" distL="114300" distR="114300" simplePos="0" relativeHeight="251658240" behindDoc="0" locked="0" layoutInCell="1" allowOverlap="1" wp14:anchorId="3C9B636D" wp14:editId="304222EB">
          <wp:simplePos x="0" y="0"/>
          <wp:positionH relativeFrom="column">
            <wp:posOffset>-1094105</wp:posOffset>
          </wp:positionH>
          <wp:positionV relativeFrom="paragraph">
            <wp:posOffset>-236220</wp:posOffset>
          </wp:positionV>
          <wp:extent cx="773430" cy="827405"/>
          <wp:effectExtent l="0" t="0" r="0" b="0"/>
          <wp:wrapNone/>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827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F2D70" w14:textId="77777777" w:rsidR="009220A5" w:rsidRDefault="009220A5" w:rsidP="009C35D8">
      <w:r>
        <w:separator/>
      </w:r>
    </w:p>
  </w:footnote>
  <w:footnote w:type="continuationSeparator" w:id="0">
    <w:p w14:paraId="76250ADC" w14:textId="77777777" w:rsidR="009220A5" w:rsidRDefault="009220A5" w:rsidP="009C3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9C8B" w14:textId="77777777" w:rsidR="00BA4A56" w:rsidRDefault="00BA4A56" w:rsidP="009C35D8">
    <w:pPr>
      <w:pStyle w:val="Sidehoved"/>
      <w:rPr>
        <w:rStyle w:val="Sidetal"/>
      </w:rPr>
    </w:pPr>
    <w:r>
      <w:rPr>
        <w:rStyle w:val="Sidetal"/>
      </w:rPr>
      <w:fldChar w:fldCharType="begin"/>
    </w:r>
    <w:r>
      <w:rPr>
        <w:rStyle w:val="Sidetal"/>
      </w:rPr>
      <w:instrText xml:space="preserve"> PAGE </w:instrText>
    </w:r>
    <w:r>
      <w:rPr>
        <w:rStyle w:val="Sidetal"/>
      </w:rPr>
      <w:fldChar w:fldCharType="end"/>
    </w:r>
  </w:p>
  <w:p w14:paraId="05AF6474" w14:textId="77777777" w:rsidR="00990135" w:rsidRDefault="00990135" w:rsidP="009C35D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52DF1"/>
    <w:multiLevelType w:val="hybridMultilevel"/>
    <w:tmpl w:val="42785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xNjY2szQxMrU0NDRT0lEKTi0uzszPAykwMq4FAAqxebUtAAAA"/>
  </w:docVars>
  <w:rsids>
    <w:rsidRoot w:val="00395C0F"/>
    <w:rsid w:val="000024E0"/>
    <w:rsid w:val="00014051"/>
    <w:rsid w:val="000246A6"/>
    <w:rsid w:val="00024C46"/>
    <w:rsid w:val="000416DF"/>
    <w:rsid w:val="00095CC7"/>
    <w:rsid w:val="00096A82"/>
    <w:rsid w:val="000A1163"/>
    <w:rsid w:val="000D3400"/>
    <w:rsid w:val="00117556"/>
    <w:rsid w:val="00127142"/>
    <w:rsid w:val="00132B21"/>
    <w:rsid w:val="00133615"/>
    <w:rsid w:val="00190CCC"/>
    <w:rsid w:val="001A6E51"/>
    <w:rsid w:val="001C6556"/>
    <w:rsid w:val="001F7A92"/>
    <w:rsid w:val="00203822"/>
    <w:rsid w:val="00205E57"/>
    <w:rsid w:val="002067E5"/>
    <w:rsid w:val="00224301"/>
    <w:rsid w:val="00251477"/>
    <w:rsid w:val="00266BAD"/>
    <w:rsid w:val="00272ABE"/>
    <w:rsid w:val="00277412"/>
    <w:rsid w:val="002A09C5"/>
    <w:rsid w:val="002B3173"/>
    <w:rsid w:val="002B7D23"/>
    <w:rsid w:val="00315EC2"/>
    <w:rsid w:val="00347963"/>
    <w:rsid w:val="003904C6"/>
    <w:rsid w:val="00395C0F"/>
    <w:rsid w:val="003C51B3"/>
    <w:rsid w:val="003E41AA"/>
    <w:rsid w:val="003F7E4F"/>
    <w:rsid w:val="004128FB"/>
    <w:rsid w:val="00440C76"/>
    <w:rsid w:val="00460CA0"/>
    <w:rsid w:val="00487476"/>
    <w:rsid w:val="004B30C3"/>
    <w:rsid w:val="004C3B82"/>
    <w:rsid w:val="005025DA"/>
    <w:rsid w:val="00543DBA"/>
    <w:rsid w:val="00552D52"/>
    <w:rsid w:val="0055552A"/>
    <w:rsid w:val="00562643"/>
    <w:rsid w:val="005863F9"/>
    <w:rsid w:val="005A5211"/>
    <w:rsid w:val="005A7B0A"/>
    <w:rsid w:val="005B1512"/>
    <w:rsid w:val="005F7329"/>
    <w:rsid w:val="00601078"/>
    <w:rsid w:val="006130C7"/>
    <w:rsid w:val="0062360C"/>
    <w:rsid w:val="00667BD5"/>
    <w:rsid w:val="006C5E65"/>
    <w:rsid w:val="007067DF"/>
    <w:rsid w:val="00732000"/>
    <w:rsid w:val="00732E5D"/>
    <w:rsid w:val="00745AB9"/>
    <w:rsid w:val="007463C0"/>
    <w:rsid w:val="00762AAA"/>
    <w:rsid w:val="00791141"/>
    <w:rsid w:val="007A7849"/>
    <w:rsid w:val="007D68F9"/>
    <w:rsid w:val="007D6DAE"/>
    <w:rsid w:val="00816893"/>
    <w:rsid w:val="00851EF2"/>
    <w:rsid w:val="008761CF"/>
    <w:rsid w:val="008A30C5"/>
    <w:rsid w:val="008A57A1"/>
    <w:rsid w:val="008D7C7C"/>
    <w:rsid w:val="009220A5"/>
    <w:rsid w:val="00972D7E"/>
    <w:rsid w:val="00974952"/>
    <w:rsid w:val="00987B86"/>
    <w:rsid w:val="00990135"/>
    <w:rsid w:val="009C35D8"/>
    <w:rsid w:val="009D6EA1"/>
    <w:rsid w:val="009D7250"/>
    <w:rsid w:val="00A74CD5"/>
    <w:rsid w:val="00A76181"/>
    <w:rsid w:val="00A871D7"/>
    <w:rsid w:val="00A9391D"/>
    <w:rsid w:val="00AD70D0"/>
    <w:rsid w:val="00AF0A2B"/>
    <w:rsid w:val="00B04809"/>
    <w:rsid w:val="00B13802"/>
    <w:rsid w:val="00B17B69"/>
    <w:rsid w:val="00B45E55"/>
    <w:rsid w:val="00B51B6C"/>
    <w:rsid w:val="00B6074E"/>
    <w:rsid w:val="00B61353"/>
    <w:rsid w:val="00B61F62"/>
    <w:rsid w:val="00B85A35"/>
    <w:rsid w:val="00BA098D"/>
    <w:rsid w:val="00BA4A56"/>
    <w:rsid w:val="00BA5BBE"/>
    <w:rsid w:val="00BB0FBE"/>
    <w:rsid w:val="00BC3717"/>
    <w:rsid w:val="00BF5035"/>
    <w:rsid w:val="00C11A49"/>
    <w:rsid w:val="00C3121E"/>
    <w:rsid w:val="00C320ED"/>
    <w:rsid w:val="00C34FD5"/>
    <w:rsid w:val="00C45130"/>
    <w:rsid w:val="00C50793"/>
    <w:rsid w:val="00C66428"/>
    <w:rsid w:val="00C76561"/>
    <w:rsid w:val="00D03A17"/>
    <w:rsid w:val="00D313CB"/>
    <w:rsid w:val="00D376E1"/>
    <w:rsid w:val="00D616E1"/>
    <w:rsid w:val="00DF1D25"/>
    <w:rsid w:val="00E10B1C"/>
    <w:rsid w:val="00E25E21"/>
    <w:rsid w:val="00E26459"/>
    <w:rsid w:val="00E55ADE"/>
    <w:rsid w:val="00E86B02"/>
    <w:rsid w:val="00E90D67"/>
    <w:rsid w:val="00ED3C39"/>
    <w:rsid w:val="00EE2AE6"/>
    <w:rsid w:val="00EE6472"/>
    <w:rsid w:val="00EF3D5F"/>
    <w:rsid w:val="00F1622A"/>
    <w:rsid w:val="00F2140A"/>
    <w:rsid w:val="00FB0A25"/>
    <w:rsid w:val="00FB0DF6"/>
    <w:rsid w:val="00FD3D8E"/>
    <w:rsid w:val="00FE0C70"/>
    <w:rsid w:val="00FE23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9C837D4"/>
  <w14:defaultImageDpi w14:val="32767"/>
  <w15:chartTrackingRefBased/>
  <w15:docId w15:val="{BBE05972-416D-B544-BB37-BD6253E4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5D8"/>
    <w:pPr>
      <w:spacing w:before="60" w:after="60" w:line="276" w:lineRule="auto"/>
    </w:pPr>
    <w:rPr>
      <w:rFonts w:ascii="Montserrat Light" w:hAnsi="Montserrat Light"/>
      <w:sz w:val="17"/>
      <w:szCs w:val="24"/>
      <w:lang w:val="en-US"/>
    </w:rPr>
  </w:style>
  <w:style w:type="paragraph" w:styleId="Overskrift1">
    <w:name w:val="heading 1"/>
    <w:basedOn w:val="H1"/>
    <w:next w:val="Normal"/>
    <w:link w:val="Overskrift1Tegn"/>
    <w:uiPriority w:val="9"/>
    <w:qFormat/>
    <w:rsid w:val="001F7A92"/>
    <w:pPr>
      <w:outlineLvl w:val="0"/>
    </w:pPr>
  </w:style>
  <w:style w:type="paragraph" w:styleId="Overskrift2">
    <w:name w:val="heading 2"/>
    <w:basedOn w:val="H2"/>
    <w:next w:val="Normal"/>
    <w:link w:val="Overskrift2Tegn"/>
    <w:uiPriority w:val="9"/>
    <w:unhideWhenUsed/>
    <w:qFormat/>
    <w:rsid w:val="001F7A92"/>
    <w:pPr>
      <w:outlineLvl w:val="1"/>
    </w:pPr>
  </w:style>
  <w:style w:type="paragraph" w:styleId="Overskrift3">
    <w:name w:val="heading 3"/>
    <w:basedOn w:val="H3"/>
    <w:next w:val="Normal"/>
    <w:link w:val="Overskrift3Tegn"/>
    <w:uiPriority w:val="9"/>
    <w:unhideWhenUsed/>
    <w:qFormat/>
    <w:rsid w:val="009C35D8"/>
    <w:pPr>
      <w:spacing w:before="360"/>
      <w:outlineLvl w:val="2"/>
    </w:pPr>
  </w:style>
  <w:style w:type="paragraph" w:styleId="Overskrift4">
    <w:name w:val="heading 4"/>
    <w:basedOn w:val="Overskrift3"/>
    <w:next w:val="Normal"/>
    <w:link w:val="Overskrift4Tegn"/>
    <w:uiPriority w:val="9"/>
    <w:unhideWhenUsed/>
    <w:qFormat/>
    <w:rsid w:val="001F7A92"/>
    <w:pPr>
      <w:outlineLvl w:val="3"/>
    </w:pPr>
    <w:rPr>
      <w:i/>
    </w:rPr>
  </w:style>
  <w:style w:type="paragraph" w:styleId="Overskrift5">
    <w:name w:val="heading 5"/>
    <w:basedOn w:val="Normal"/>
    <w:next w:val="Normal"/>
    <w:link w:val="Overskrift5Tegn"/>
    <w:uiPriority w:val="9"/>
    <w:unhideWhenUsed/>
    <w:qFormat/>
    <w:rsid w:val="00990135"/>
    <w:pPr>
      <w:autoSpaceDE w:val="0"/>
      <w:autoSpaceDN w:val="0"/>
      <w:adjustRightInd w:val="0"/>
      <w:spacing w:before="0" w:line="288" w:lineRule="auto"/>
      <w:textAlignment w:val="center"/>
      <w:outlineLvl w:val="4"/>
    </w:pPr>
    <w:rPr>
      <w:rFonts w:ascii="Barlow" w:hAnsi="Barlow" w:cs="Barlow"/>
      <w:b/>
      <w:bCs/>
      <w:caps/>
      <w:color w:val="000000"/>
      <w:sz w:val="16"/>
      <w:szCs w:val="1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aliases w:val="Cover page heading"/>
    <w:link w:val="IngenafstandTegn"/>
    <w:uiPriority w:val="1"/>
    <w:qFormat/>
    <w:rsid w:val="002B3173"/>
    <w:pPr>
      <w:spacing w:before="100" w:beforeAutospacing="1" w:line="120" w:lineRule="auto"/>
    </w:pPr>
    <w:rPr>
      <w:rFonts w:ascii="Barlow ExtraLight" w:eastAsia="Times New Roman" w:hAnsi="Barlow ExtraLight" w:cs="Times New Roman (Body CS)"/>
      <w:color w:val="000000"/>
      <w:sz w:val="54"/>
      <w:szCs w:val="22"/>
      <w:lang w:val="en-US" w:eastAsia="zh-CN"/>
    </w:rPr>
  </w:style>
  <w:style w:type="character" w:customStyle="1" w:styleId="IngenafstandTegn">
    <w:name w:val="Ingen afstand Tegn"/>
    <w:aliases w:val="Cover page heading Tegn"/>
    <w:link w:val="Ingenafstand"/>
    <w:uiPriority w:val="1"/>
    <w:rsid w:val="002B3173"/>
    <w:rPr>
      <w:rFonts w:ascii="Barlow ExtraLight" w:eastAsia="Times New Roman" w:hAnsi="Barlow ExtraLight" w:cs="Times New Roman (Body CS)"/>
      <w:color w:val="000000"/>
      <w:sz w:val="54"/>
      <w:szCs w:val="22"/>
      <w:lang w:eastAsia="zh-CN"/>
    </w:rPr>
  </w:style>
  <w:style w:type="paragraph" w:styleId="Sidehoved">
    <w:name w:val="header"/>
    <w:basedOn w:val="Normal"/>
    <w:link w:val="SidehovedTegn"/>
    <w:uiPriority w:val="99"/>
    <w:unhideWhenUsed/>
    <w:rsid w:val="00C50793"/>
    <w:pPr>
      <w:tabs>
        <w:tab w:val="center" w:pos="4680"/>
        <w:tab w:val="right" w:pos="9360"/>
      </w:tabs>
    </w:pPr>
  </w:style>
  <w:style w:type="character" w:customStyle="1" w:styleId="SidehovedTegn">
    <w:name w:val="Sidehoved Tegn"/>
    <w:basedOn w:val="Standardskrifttypeiafsnit"/>
    <w:link w:val="Sidehoved"/>
    <w:uiPriority w:val="99"/>
    <w:rsid w:val="00C50793"/>
  </w:style>
  <w:style w:type="paragraph" w:styleId="Sidefod">
    <w:name w:val="footer"/>
    <w:basedOn w:val="Normal"/>
    <w:link w:val="SidefodTegn"/>
    <w:uiPriority w:val="99"/>
    <w:unhideWhenUsed/>
    <w:rsid w:val="00C50793"/>
    <w:pPr>
      <w:tabs>
        <w:tab w:val="center" w:pos="4680"/>
        <w:tab w:val="right" w:pos="9360"/>
      </w:tabs>
    </w:pPr>
  </w:style>
  <w:style w:type="character" w:customStyle="1" w:styleId="SidefodTegn">
    <w:name w:val="Sidefod Tegn"/>
    <w:basedOn w:val="Standardskrifttypeiafsnit"/>
    <w:link w:val="Sidefod"/>
    <w:uiPriority w:val="99"/>
    <w:rsid w:val="00C50793"/>
  </w:style>
  <w:style w:type="paragraph" w:customStyle="1" w:styleId="H1">
    <w:name w:val="H1"/>
    <w:basedOn w:val="Normal"/>
    <w:uiPriority w:val="99"/>
    <w:rsid w:val="002B3173"/>
    <w:pPr>
      <w:suppressAutoHyphens/>
      <w:autoSpaceDE w:val="0"/>
      <w:autoSpaceDN w:val="0"/>
      <w:adjustRightInd w:val="0"/>
      <w:spacing w:before="0" w:after="680" w:line="600" w:lineRule="atLeast"/>
      <w:textAlignment w:val="center"/>
    </w:pPr>
    <w:rPr>
      <w:rFonts w:ascii="Barlow ExtraLight" w:hAnsi="Barlow ExtraLight" w:cs="Barlow ExtraLight"/>
      <w:color w:val="000000"/>
      <w:sz w:val="54"/>
      <w:szCs w:val="54"/>
      <w:lang w:val="en-GB"/>
    </w:rPr>
  </w:style>
  <w:style w:type="paragraph" w:customStyle="1" w:styleId="IntroPara">
    <w:name w:val="Intro Para"/>
    <w:basedOn w:val="Normal"/>
    <w:uiPriority w:val="99"/>
    <w:rsid w:val="002B3173"/>
    <w:pPr>
      <w:suppressAutoHyphens/>
      <w:autoSpaceDE w:val="0"/>
      <w:autoSpaceDN w:val="0"/>
      <w:adjustRightInd w:val="0"/>
      <w:spacing w:before="0" w:after="340" w:line="280" w:lineRule="atLeast"/>
      <w:textAlignment w:val="center"/>
    </w:pPr>
    <w:rPr>
      <w:rFonts w:cs="Montserrat Light"/>
      <w:color w:val="000000"/>
      <w:sz w:val="22"/>
      <w:szCs w:val="22"/>
    </w:rPr>
  </w:style>
  <w:style w:type="paragraph" w:customStyle="1" w:styleId="H2">
    <w:name w:val="H2"/>
    <w:basedOn w:val="Normal"/>
    <w:uiPriority w:val="99"/>
    <w:rsid w:val="002B3173"/>
    <w:pPr>
      <w:suppressAutoHyphens/>
      <w:autoSpaceDE w:val="0"/>
      <w:autoSpaceDN w:val="0"/>
      <w:adjustRightInd w:val="0"/>
      <w:spacing w:before="0" w:after="170" w:line="260" w:lineRule="atLeast"/>
      <w:textAlignment w:val="center"/>
    </w:pPr>
    <w:rPr>
      <w:rFonts w:ascii="Barlow" w:hAnsi="Barlow" w:cs="Barlow"/>
      <w:b/>
      <w:bCs/>
      <w:caps/>
      <w:color w:val="000000"/>
    </w:rPr>
  </w:style>
  <w:style w:type="paragraph" w:customStyle="1" w:styleId="BasicParagraph">
    <w:name w:val="[Basic Paragraph]"/>
    <w:basedOn w:val="Normal"/>
    <w:uiPriority w:val="99"/>
    <w:rsid w:val="001F7A92"/>
    <w:pPr>
      <w:autoSpaceDE w:val="0"/>
      <w:autoSpaceDN w:val="0"/>
      <w:adjustRightInd w:val="0"/>
      <w:spacing w:before="0" w:after="170" w:line="288" w:lineRule="auto"/>
      <w:textAlignment w:val="center"/>
    </w:pPr>
    <w:rPr>
      <w:rFonts w:cs="Montserrat Light"/>
      <w:color w:val="000000"/>
      <w:szCs w:val="17"/>
    </w:rPr>
  </w:style>
  <w:style w:type="paragraph" w:customStyle="1" w:styleId="H3">
    <w:name w:val="H3"/>
    <w:basedOn w:val="Normal"/>
    <w:uiPriority w:val="99"/>
    <w:rsid w:val="002B3173"/>
    <w:pPr>
      <w:suppressAutoHyphens/>
      <w:autoSpaceDE w:val="0"/>
      <w:autoSpaceDN w:val="0"/>
      <w:adjustRightInd w:val="0"/>
      <w:spacing w:before="0" w:after="57" w:line="260" w:lineRule="atLeast"/>
      <w:textAlignment w:val="center"/>
    </w:pPr>
    <w:rPr>
      <w:rFonts w:ascii="Montserrat Medium" w:hAnsi="Montserrat Medium" w:cs="Montserrat Medium"/>
      <w:color w:val="000000"/>
      <w:szCs w:val="17"/>
    </w:rPr>
  </w:style>
  <w:style w:type="paragraph" w:customStyle="1" w:styleId="Bodycopy">
    <w:name w:val="Body copy"/>
    <w:basedOn w:val="BasicParagraph"/>
    <w:uiPriority w:val="99"/>
    <w:rsid w:val="001F7A92"/>
  </w:style>
  <w:style w:type="character" w:customStyle="1" w:styleId="Overskrift1Tegn">
    <w:name w:val="Overskrift 1 Tegn"/>
    <w:link w:val="Overskrift1"/>
    <w:uiPriority w:val="9"/>
    <w:rsid w:val="001F7A92"/>
    <w:rPr>
      <w:rFonts w:ascii="Barlow ExtraLight" w:hAnsi="Barlow ExtraLight" w:cs="Barlow ExtraLight"/>
      <w:color w:val="000000"/>
      <w:sz w:val="54"/>
      <w:szCs w:val="54"/>
      <w:lang w:val="en-GB"/>
    </w:rPr>
  </w:style>
  <w:style w:type="character" w:customStyle="1" w:styleId="Overskrift2Tegn">
    <w:name w:val="Overskrift 2 Tegn"/>
    <w:link w:val="Overskrift2"/>
    <w:uiPriority w:val="9"/>
    <w:rsid w:val="001F7A92"/>
    <w:rPr>
      <w:rFonts w:ascii="Barlow" w:hAnsi="Barlow" w:cs="Barlow"/>
      <w:b/>
      <w:bCs/>
      <w:caps/>
      <w:color w:val="000000"/>
    </w:rPr>
  </w:style>
  <w:style w:type="character" w:customStyle="1" w:styleId="Overskrift3Tegn">
    <w:name w:val="Overskrift 3 Tegn"/>
    <w:link w:val="Overskrift3"/>
    <w:uiPriority w:val="9"/>
    <w:rsid w:val="009C35D8"/>
    <w:rPr>
      <w:rFonts w:ascii="Montserrat Medium" w:hAnsi="Montserrat Medium" w:cs="Montserrat Medium"/>
      <w:color w:val="000000"/>
      <w:sz w:val="17"/>
      <w:szCs w:val="17"/>
    </w:rPr>
  </w:style>
  <w:style w:type="character" w:customStyle="1" w:styleId="Overskrift4Tegn">
    <w:name w:val="Overskrift 4 Tegn"/>
    <w:link w:val="Overskrift4"/>
    <w:uiPriority w:val="9"/>
    <w:rsid w:val="001F7A92"/>
    <w:rPr>
      <w:rFonts w:ascii="Montserrat Medium" w:hAnsi="Montserrat Medium" w:cs="Montserrat Medium"/>
      <w:i/>
      <w:color w:val="000000"/>
      <w:sz w:val="17"/>
      <w:szCs w:val="17"/>
    </w:rPr>
  </w:style>
  <w:style w:type="character" w:styleId="Fremhv">
    <w:name w:val="Emphasis"/>
    <w:uiPriority w:val="20"/>
    <w:qFormat/>
    <w:rsid w:val="001F7A92"/>
  </w:style>
  <w:style w:type="paragraph" w:styleId="Listeafsnit">
    <w:name w:val="List Paragraph"/>
    <w:basedOn w:val="Normal"/>
    <w:uiPriority w:val="34"/>
    <w:qFormat/>
    <w:rsid w:val="008A57A1"/>
    <w:pPr>
      <w:suppressAutoHyphens/>
      <w:autoSpaceDE w:val="0"/>
      <w:autoSpaceDN w:val="0"/>
      <w:adjustRightInd w:val="0"/>
      <w:spacing w:before="0" w:after="170" w:line="260" w:lineRule="atLeast"/>
      <w:textAlignment w:val="center"/>
    </w:pPr>
    <w:rPr>
      <w:rFonts w:cs="Montserrat Light"/>
      <w:color w:val="000000"/>
      <w:sz w:val="14"/>
      <w:szCs w:val="14"/>
    </w:rPr>
  </w:style>
  <w:style w:type="character" w:customStyle="1" w:styleId="Hashtag">
    <w:name w:val="Hashtag"/>
    <w:uiPriority w:val="99"/>
    <w:rsid w:val="001F7A92"/>
    <w:rPr>
      <w:color w:val="2B579A"/>
      <w:shd w:val="clear" w:color="auto" w:fill="E1DFDD"/>
    </w:rPr>
  </w:style>
  <w:style w:type="character" w:customStyle="1" w:styleId="Overskrift5Tegn">
    <w:name w:val="Overskrift 5 Tegn"/>
    <w:link w:val="Overskrift5"/>
    <w:uiPriority w:val="9"/>
    <w:rsid w:val="00990135"/>
    <w:rPr>
      <w:rFonts w:ascii="Barlow" w:hAnsi="Barlow" w:cs="Barlow"/>
      <w:b/>
      <w:bCs/>
      <w:caps/>
      <w:color w:val="000000"/>
      <w:sz w:val="16"/>
      <w:szCs w:val="16"/>
    </w:rPr>
  </w:style>
  <w:style w:type="character" w:styleId="Sidetal">
    <w:name w:val="page number"/>
    <w:basedOn w:val="Standardskrifttypeiafsnit"/>
    <w:uiPriority w:val="99"/>
    <w:semiHidden/>
    <w:unhideWhenUsed/>
    <w:rsid w:val="00990135"/>
  </w:style>
  <w:style w:type="paragraph" w:customStyle="1" w:styleId="NoParagraphStyle">
    <w:name w:val="[No Paragraph Style]"/>
    <w:rsid w:val="008A57A1"/>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TableH1andH2">
    <w:name w:val="Table H1 and H2"/>
    <w:basedOn w:val="Bodycopy"/>
    <w:uiPriority w:val="99"/>
    <w:rsid w:val="008A57A1"/>
    <w:pPr>
      <w:suppressAutoHyphens/>
      <w:spacing w:line="200" w:lineRule="atLeast"/>
    </w:pPr>
    <w:rPr>
      <w:rFonts w:ascii="Montserrat" w:hAnsi="Montserrat" w:cs="Montserrat"/>
      <w:b/>
      <w:bCs/>
      <w:sz w:val="14"/>
      <w:szCs w:val="14"/>
    </w:rPr>
  </w:style>
  <w:style w:type="paragraph" w:customStyle="1" w:styleId="Tablebodybold">
    <w:name w:val="Table body bold"/>
    <w:basedOn w:val="Bodycopy"/>
    <w:uiPriority w:val="99"/>
    <w:rsid w:val="008A57A1"/>
    <w:pPr>
      <w:suppressAutoHyphens/>
      <w:spacing w:line="260" w:lineRule="atLeast"/>
    </w:pPr>
    <w:rPr>
      <w:rFonts w:ascii="Montserrat Medium" w:hAnsi="Montserrat Medium" w:cs="Montserrat Medium"/>
      <w:sz w:val="14"/>
      <w:szCs w:val="14"/>
    </w:rPr>
  </w:style>
  <w:style w:type="paragraph" w:customStyle="1" w:styleId="TableBody">
    <w:name w:val="Table Body"/>
    <w:basedOn w:val="Bodycopy"/>
    <w:uiPriority w:val="99"/>
    <w:rsid w:val="008A57A1"/>
    <w:pPr>
      <w:suppressAutoHyphens/>
      <w:spacing w:line="260" w:lineRule="atLeast"/>
    </w:pPr>
    <w:rPr>
      <w:sz w:val="14"/>
      <w:szCs w:val="14"/>
    </w:rPr>
  </w:style>
  <w:style w:type="character" w:styleId="Strk">
    <w:name w:val="Strong"/>
    <w:uiPriority w:val="22"/>
    <w:qFormat/>
    <w:rsid w:val="008A57A1"/>
    <w:rPr>
      <w:rFonts w:ascii="Montserrat" w:hAnsi="Montserrat" w:cs="Montserrat"/>
      <w:b/>
      <w:bCs/>
      <w:color w:val="000000"/>
      <w:sz w:val="14"/>
      <w:szCs w:val="14"/>
    </w:rPr>
  </w:style>
  <w:style w:type="character" w:styleId="Kraftigfremhvning">
    <w:name w:val="Intense Emphasis"/>
    <w:uiPriority w:val="21"/>
    <w:qFormat/>
    <w:rsid w:val="008A57A1"/>
    <w:rPr>
      <w:rFonts w:ascii="Montserrat" w:hAnsi="Montserrat" w:cs="Montserrat"/>
      <w:b/>
      <w:bCs/>
      <w:color w:val="000000"/>
      <w:sz w:val="14"/>
      <w:szCs w:val="14"/>
    </w:rPr>
  </w:style>
  <w:style w:type="character" w:styleId="Bogenstitel">
    <w:name w:val="Book Title"/>
    <w:uiPriority w:val="33"/>
    <w:qFormat/>
    <w:rsid w:val="008A57A1"/>
    <w:rPr>
      <w:rFonts w:ascii="Montserrat Medium" w:hAnsi="Montserrat Medium" w:cs="Montserrat Medium"/>
      <w:color w:val="000000"/>
      <w:sz w:val="14"/>
      <w:szCs w:val="14"/>
    </w:rPr>
  </w:style>
  <w:style w:type="table" w:styleId="Tabel-Gitter">
    <w:name w:val="Table Grid"/>
    <w:basedOn w:val="Tabel-Normal"/>
    <w:uiPriority w:val="39"/>
    <w:rsid w:val="00EF3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E90D6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MIT">
    <w:name w:val="RMIT"/>
    <w:basedOn w:val="Tabel-Normal"/>
    <w:uiPriority w:val="99"/>
    <w:rsid w:val="00E90D67"/>
    <w:rPr>
      <w:rFonts w:ascii="Montserrat Light" w:hAnsi="Montserrat Light"/>
      <w:sz w:val="15"/>
    </w:rPr>
    <w:tblPr>
      <w:tblBorders>
        <w:insideH w:val="single" w:sz="6" w:space="0" w:color="000000"/>
      </w:tblBorders>
    </w:tblPr>
    <w:tcPr>
      <w:shd w:val="clear" w:color="auto" w:fill="auto"/>
    </w:tcPr>
    <w:tblStylePr w:type="firstRow">
      <w:rPr>
        <w:b/>
      </w:rPr>
      <w:tblPr/>
      <w:tcPr>
        <w:shd w:val="clear" w:color="auto" w:fill="FBD406"/>
      </w:tcPr>
    </w:tblStylePr>
    <w:tblStylePr w:type="lastRow">
      <w:tblPr/>
      <w:tcPr>
        <w:tcBorders>
          <w:bottom w:val="nil"/>
        </w:tcBorders>
        <w:shd w:val="clear" w:color="auto" w:fill="auto"/>
      </w:tcPr>
    </w:tblStylePr>
    <w:tblStylePr w:type="lastCol">
      <w:pPr>
        <w:jc w:val="left"/>
      </w:pPr>
      <w:rPr>
        <w:color w:val="auto"/>
      </w:rPr>
      <w:tblPr/>
      <w:tcPr>
        <w:tcBorders>
          <w:bottom w:val="single" w:sz="6" w:space="0" w:color="FBD406"/>
        </w:tcBorders>
      </w:tcPr>
    </w:tblStylePr>
  </w:style>
  <w:style w:type="table" w:styleId="Almindeligtabel5">
    <w:name w:val="Plain Table 5"/>
    <w:basedOn w:val="Tabel-Normal"/>
    <w:uiPriority w:val="45"/>
    <w:rsid w:val="00667BD5"/>
    <w:rPr>
      <w:rFonts w:ascii="Montserrat Light" w:hAnsi="Montserrat Light"/>
      <w:sz w:val="17"/>
    </w:rPr>
    <w:tblPr>
      <w:tblStyleRowBandSize w:val="1"/>
      <w:tblStyleColBandSize w:val="1"/>
    </w:tblPr>
    <w:tblStylePr w:type="firstRow">
      <w:rPr>
        <w:rFonts w:ascii="Montserrat" w:eastAsia="Times New Roman" w:hAnsi="Montserrat" w:cs="Times New Roman"/>
        <w:b/>
        <w:i w:val="0"/>
        <w:iCs/>
        <w:sz w:val="17"/>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tabel3-farve4">
    <w:name w:val="Grid Table 3 Accent 4"/>
    <w:basedOn w:val="Tabel-Normal"/>
    <w:uiPriority w:val="48"/>
    <w:rsid w:val="00E86B0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ittertabel3-farve5">
    <w:name w:val="Grid Table 3 Accent 5"/>
    <w:basedOn w:val="Tabel-Normal"/>
    <w:uiPriority w:val="48"/>
    <w:rsid w:val="00E86B0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ittertabel2-farve4">
    <w:name w:val="Grid Table 2 Accent 4"/>
    <w:basedOn w:val="Tabel-Normal"/>
    <w:uiPriority w:val="47"/>
    <w:rsid w:val="00E86B02"/>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ittertabel1-lys-farve6">
    <w:name w:val="Grid Table 1 Light Accent 6"/>
    <w:basedOn w:val="Tabel-Normal"/>
    <w:uiPriority w:val="46"/>
    <w:rsid w:val="00E86B02"/>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Markeringsbobletekst">
    <w:name w:val="Balloon Text"/>
    <w:basedOn w:val="Normal"/>
    <w:link w:val="MarkeringsbobletekstTegn"/>
    <w:uiPriority w:val="99"/>
    <w:semiHidden/>
    <w:unhideWhenUsed/>
    <w:rsid w:val="006130C7"/>
    <w:pPr>
      <w:spacing w:before="0" w:after="0" w:line="240" w:lineRule="auto"/>
    </w:pPr>
    <w:rPr>
      <w:rFonts w:ascii="Times New Roman" w:hAnsi="Times New Roman"/>
      <w:sz w:val="18"/>
      <w:szCs w:val="18"/>
    </w:rPr>
  </w:style>
  <w:style w:type="character" w:customStyle="1" w:styleId="MarkeringsbobletekstTegn">
    <w:name w:val="Markeringsbobletekst Tegn"/>
    <w:link w:val="Markeringsbobletekst"/>
    <w:uiPriority w:val="99"/>
    <w:semiHidden/>
    <w:rsid w:val="006130C7"/>
    <w:rPr>
      <w:rFonts w:ascii="Times New Roman" w:hAnsi="Times New Roman"/>
      <w:sz w:val="18"/>
      <w:szCs w:val="18"/>
      <w:lang w:val="en-US"/>
    </w:rPr>
  </w:style>
  <w:style w:type="character" w:styleId="Hyperlink">
    <w:name w:val="Hyperlink"/>
    <w:basedOn w:val="Standardskrifttypeiafsnit"/>
    <w:uiPriority w:val="99"/>
    <w:unhideWhenUsed/>
    <w:rsid w:val="00127142"/>
    <w:rPr>
      <w:color w:val="0563C1" w:themeColor="hyperlink"/>
      <w:u w:val="single"/>
    </w:rPr>
  </w:style>
  <w:style w:type="paragraph" w:customStyle="1" w:styleId="Default">
    <w:name w:val="Default"/>
    <w:rsid w:val="007D68F9"/>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113D8-A77E-4979-9B1E-5994E85C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599</Words>
  <Characters>3660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Improving
automated
decision making</dc:subject>
  <dc:creator>Laura Cornhill</dc:creator>
  <cp:keywords/>
  <dc:description/>
  <cp:lastModifiedBy>Dorte Caswell</cp:lastModifiedBy>
  <cp:revision>2</cp:revision>
  <cp:lastPrinted>2020-11-20T01:04:00Z</cp:lastPrinted>
  <dcterms:created xsi:type="dcterms:W3CDTF">2021-04-21T13:19:00Z</dcterms:created>
  <dcterms:modified xsi:type="dcterms:W3CDTF">2021-04-21T13:19:00Z</dcterms:modified>
</cp:coreProperties>
</file>