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B00" w:rsidRDefault="00B76B00">
      <w:pPr>
        <w:rPr>
          <w:rFonts w:cs="Arial"/>
          <w:color w:val="000000"/>
          <w:szCs w:val="22"/>
        </w:rPr>
      </w:pPr>
      <w:r>
        <w:t>Je</w:t>
      </w:r>
      <w:r w:rsidRPr="00280CF4">
        <w:rPr>
          <w:szCs w:val="22"/>
        </w:rPr>
        <w:t xml:space="preserve">g vil præsentere en poster </w:t>
      </w:r>
      <w:r w:rsidR="00DF1511">
        <w:rPr>
          <w:szCs w:val="22"/>
        </w:rPr>
        <w:t>x</w:t>
      </w:r>
      <w:r w:rsidRPr="00280CF4">
        <w:rPr>
          <w:rFonts w:cs="Arial"/>
          <w:color w:val="000000"/>
          <w:szCs w:val="22"/>
        </w:rPr>
        <w:t xml:space="preserve"> (sæt kryds) </w:t>
      </w:r>
      <w:r w:rsidR="00E83FF9">
        <w:rPr>
          <w:rFonts w:cs="Arial"/>
          <w:color w:val="000000"/>
          <w:szCs w:val="22"/>
        </w:rPr>
        <w:t xml:space="preserve">/ </w:t>
      </w:r>
      <w:r w:rsidR="00E83FF9" w:rsidRPr="0014752E">
        <w:rPr>
          <w:rFonts w:cs="Arial"/>
          <w:i/>
          <w:color w:val="000000"/>
          <w:szCs w:val="22"/>
        </w:rPr>
        <w:t xml:space="preserve">I </w:t>
      </w:r>
      <w:proofErr w:type="spellStart"/>
      <w:r w:rsidR="00E83FF9" w:rsidRPr="0014752E">
        <w:rPr>
          <w:rFonts w:cs="Arial"/>
          <w:i/>
          <w:color w:val="000000"/>
          <w:szCs w:val="22"/>
        </w:rPr>
        <w:t>want</w:t>
      </w:r>
      <w:proofErr w:type="spellEnd"/>
      <w:r w:rsidR="00E83FF9" w:rsidRPr="0014752E">
        <w:rPr>
          <w:rFonts w:cs="Arial"/>
          <w:i/>
          <w:color w:val="000000"/>
          <w:szCs w:val="22"/>
        </w:rPr>
        <w:t xml:space="preserve"> to present a poster </w:t>
      </w:r>
      <w:r w:rsidR="00E83FF9" w:rsidRPr="0014752E">
        <w:rPr>
          <w:rFonts w:cs="Arial"/>
          <w:b/>
          <w:i/>
          <w:color w:val="000000"/>
          <w:szCs w:val="22"/>
        </w:rPr>
        <w:t xml:space="preserve"> </w:t>
      </w:r>
      <w:r w:rsidR="0014752E" w:rsidRPr="0014752E">
        <w:rPr>
          <w:rFonts w:cs="Arial"/>
          <w:i/>
          <w:color w:val="000000"/>
          <w:szCs w:val="22"/>
        </w:rPr>
        <w:t xml:space="preserve">(mark the </w:t>
      </w:r>
      <w:proofErr w:type="spellStart"/>
      <w:r w:rsidR="0014752E" w:rsidRPr="0014752E">
        <w:rPr>
          <w:rFonts w:cs="Arial"/>
          <w:i/>
          <w:color w:val="000000"/>
          <w:szCs w:val="22"/>
        </w:rPr>
        <w:t>box</w:t>
      </w:r>
      <w:proofErr w:type="spellEnd"/>
      <w:r w:rsidR="0014752E" w:rsidRPr="0014752E">
        <w:rPr>
          <w:rFonts w:cs="Arial"/>
          <w:i/>
          <w:color w:val="000000"/>
          <w:szCs w:val="22"/>
        </w:rPr>
        <w:t>)</w:t>
      </w:r>
    </w:p>
    <w:p w:rsidR="004D2774" w:rsidRDefault="004D2774" w:rsidP="004D2774">
      <w:pPr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Jeg vil holde et mundtligt oplæg </w:t>
      </w:r>
      <w:r w:rsidR="00DF1511">
        <w:rPr>
          <w:rFonts w:cs="Arial"/>
          <w:color w:val="000000"/>
          <w:szCs w:val="22"/>
        </w:rPr>
        <w:t>x</w:t>
      </w:r>
      <w:r w:rsidRPr="00280CF4">
        <w:rPr>
          <w:rFonts w:cs="Arial"/>
          <w:color w:val="000000"/>
          <w:szCs w:val="22"/>
        </w:rPr>
        <w:t xml:space="preserve"> (sæt kryds)</w:t>
      </w:r>
      <w:r w:rsidR="00E83FF9">
        <w:rPr>
          <w:rFonts w:cs="Arial"/>
          <w:color w:val="000000"/>
          <w:szCs w:val="22"/>
        </w:rPr>
        <w:t xml:space="preserve"> </w:t>
      </w:r>
      <w:r w:rsidR="0014752E">
        <w:rPr>
          <w:rFonts w:cs="Arial"/>
          <w:color w:val="000000"/>
          <w:szCs w:val="22"/>
        </w:rPr>
        <w:t xml:space="preserve">/ </w:t>
      </w:r>
      <w:r w:rsidR="0014752E">
        <w:rPr>
          <w:rFonts w:cs="Arial"/>
          <w:i/>
          <w:color w:val="000000"/>
          <w:szCs w:val="22"/>
        </w:rPr>
        <w:t>I</w:t>
      </w:r>
      <w:r w:rsidR="00E83FF9" w:rsidRPr="0014752E">
        <w:rPr>
          <w:rFonts w:cs="Arial"/>
          <w:i/>
          <w:color w:val="000000"/>
          <w:szCs w:val="22"/>
        </w:rPr>
        <w:t xml:space="preserve"> </w:t>
      </w:r>
      <w:proofErr w:type="spellStart"/>
      <w:r w:rsidR="00E83FF9" w:rsidRPr="0014752E">
        <w:rPr>
          <w:rFonts w:cs="Arial"/>
          <w:i/>
          <w:color w:val="000000"/>
          <w:szCs w:val="22"/>
        </w:rPr>
        <w:t>want</w:t>
      </w:r>
      <w:proofErr w:type="spellEnd"/>
      <w:r w:rsidR="00E83FF9" w:rsidRPr="0014752E">
        <w:rPr>
          <w:rFonts w:cs="Arial"/>
          <w:i/>
          <w:color w:val="000000"/>
          <w:szCs w:val="22"/>
        </w:rPr>
        <w:t xml:space="preserve"> to do an oral </w:t>
      </w:r>
      <w:proofErr w:type="spellStart"/>
      <w:r w:rsidR="00E83FF9" w:rsidRPr="0014752E">
        <w:rPr>
          <w:rFonts w:cs="Arial"/>
          <w:i/>
          <w:color w:val="000000"/>
          <w:szCs w:val="22"/>
        </w:rPr>
        <w:t>presentation</w:t>
      </w:r>
      <w:proofErr w:type="spellEnd"/>
      <w:r w:rsidR="00E83FF9" w:rsidRPr="0014752E">
        <w:rPr>
          <w:rFonts w:cs="Arial"/>
          <w:i/>
          <w:color w:val="000000"/>
          <w:szCs w:val="22"/>
        </w:rPr>
        <w:t xml:space="preserve"> </w:t>
      </w:r>
      <w:r w:rsidR="00E83FF9" w:rsidRPr="0014752E">
        <w:rPr>
          <w:rFonts w:cs="Arial"/>
          <w:b/>
          <w:i/>
          <w:color w:val="000000"/>
          <w:szCs w:val="22"/>
        </w:rPr>
        <w:t></w:t>
      </w:r>
      <w:r w:rsidR="0014752E" w:rsidRPr="0014752E">
        <w:rPr>
          <w:rFonts w:cs="Arial"/>
          <w:b/>
          <w:i/>
          <w:color w:val="000000"/>
          <w:szCs w:val="22"/>
        </w:rPr>
        <w:t xml:space="preserve"> </w:t>
      </w:r>
      <w:r w:rsidR="0014752E" w:rsidRPr="0014752E">
        <w:rPr>
          <w:rFonts w:cs="Arial"/>
          <w:i/>
          <w:color w:val="000000"/>
          <w:szCs w:val="22"/>
        </w:rPr>
        <w:t xml:space="preserve">(mark the </w:t>
      </w:r>
      <w:proofErr w:type="spellStart"/>
      <w:r w:rsidR="0014752E" w:rsidRPr="0014752E">
        <w:rPr>
          <w:rFonts w:cs="Arial"/>
          <w:i/>
          <w:color w:val="000000"/>
          <w:szCs w:val="22"/>
        </w:rPr>
        <w:t>box</w:t>
      </w:r>
      <w:proofErr w:type="spellEnd"/>
      <w:r w:rsidR="0014752E" w:rsidRPr="0014752E">
        <w:rPr>
          <w:rFonts w:cs="Arial"/>
          <w:i/>
          <w:color w:val="000000"/>
          <w:szCs w:val="22"/>
        </w:rPr>
        <w:t>)</w:t>
      </w:r>
    </w:p>
    <w:p w:rsidR="00DF1511" w:rsidRDefault="00DF1511">
      <w:pPr>
        <w:rPr>
          <w:szCs w:val="22"/>
        </w:rPr>
      </w:pPr>
    </w:p>
    <w:p w:rsidR="00B76B00" w:rsidRDefault="00B76B00"/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3227"/>
        <w:gridCol w:w="6627"/>
      </w:tblGrid>
      <w:tr w:rsidR="00614203" w:rsidRPr="0014752E" w:rsidTr="006E0FF7">
        <w:trPr>
          <w:trHeight w:val="954"/>
        </w:trPr>
        <w:tc>
          <w:tcPr>
            <w:tcW w:w="9854" w:type="dxa"/>
            <w:gridSpan w:val="2"/>
            <w:shd w:val="clear" w:color="auto" w:fill="17365D" w:themeFill="text2" w:themeFillShade="BF"/>
          </w:tcPr>
          <w:p w:rsidR="00614203" w:rsidRPr="00013FE3" w:rsidRDefault="00614203" w:rsidP="0060760E">
            <w:pPr>
              <w:rPr>
                <w:rFonts w:cs="Arial"/>
                <w:b/>
              </w:rPr>
            </w:pPr>
            <w:r w:rsidRPr="00013FE3">
              <w:rPr>
                <w:rFonts w:cs="Arial"/>
                <w:b/>
              </w:rPr>
              <w:t xml:space="preserve"> </w:t>
            </w:r>
          </w:p>
          <w:p w:rsidR="00614203" w:rsidRPr="0014752E" w:rsidRDefault="00013FE3" w:rsidP="0060760E">
            <w:pPr>
              <w:rPr>
                <w:rFonts w:cs="Arial"/>
                <w:b/>
                <w:sz w:val="28"/>
                <w:szCs w:val="28"/>
                <w:lang w:val="en-US"/>
              </w:rPr>
            </w:pPr>
            <w:proofErr w:type="spellStart"/>
            <w:r w:rsidRPr="0014752E">
              <w:rPr>
                <w:rFonts w:cs="Arial"/>
                <w:b/>
                <w:sz w:val="28"/>
                <w:szCs w:val="28"/>
                <w:lang w:val="en-US"/>
              </w:rPr>
              <w:t>Skabelon</w:t>
            </w:r>
            <w:proofErr w:type="spellEnd"/>
            <w:r w:rsidRPr="0014752E">
              <w:rPr>
                <w:rFonts w:cs="Arial"/>
                <w:b/>
                <w:sz w:val="28"/>
                <w:szCs w:val="28"/>
                <w:lang w:val="en-US"/>
              </w:rPr>
              <w:t xml:space="preserve"> for </w:t>
            </w:r>
            <w:r w:rsidR="0014752E" w:rsidRPr="0014752E">
              <w:rPr>
                <w:rFonts w:cs="Arial"/>
                <w:b/>
                <w:sz w:val="28"/>
                <w:szCs w:val="28"/>
                <w:lang w:val="en-US"/>
              </w:rPr>
              <w:t xml:space="preserve">abstract / </w:t>
            </w:r>
            <w:r w:rsidR="0014752E" w:rsidRPr="0014752E">
              <w:rPr>
                <w:rFonts w:cs="Arial"/>
                <w:b/>
                <w:i/>
                <w:sz w:val="28"/>
                <w:szCs w:val="28"/>
                <w:lang w:val="en-US"/>
              </w:rPr>
              <w:t>Abstract Template</w:t>
            </w:r>
          </w:p>
          <w:p w:rsidR="00614203" w:rsidRPr="0014752E" w:rsidRDefault="00614203" w:rsidP="0060760E">
            <w:pPr>
              <w:rPr>
                <w:rFonts w:cs="Arial"/>
                <w:b/>
                <w:lang w:val="en-US"/>
              </w:rPr>
            </w:pPr>
          </w:p>
        </w:tc>
      </w:tr>
      <w:tr w:rsidR="00C83EAE" w:rsidRPr="005054A7" w:rsidTr="00F9060B">
        <w:trPr>
          <w:trHeight w:val="745"/>
        </w:trPr>
        <w:tc>
          <w:tcPr>
            <w:tcW w:w="3227" w:type="dxa"/>
          </w:tcPr>
          <w:p w:rsidR="00566AE6" w:rsidRPr="0014752E" w:rsidRDefault="00566AE6" w:rsidP="00976AC9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2"/>
                <w:lang w:val="en-US"/>
              </w:rPr>
            </w:pPr>
          </w:p>
          <w:p w:rsidR="00C83EAE" w:rsidRPr="008F1BAB" w:rsidRDefault="00566AE6" w:rsidP="00976AC9">
            <w:pPr>
              <w:autoSpaceDE w:val="0"/>
              <w:autoSpaceDN w:val="0"/>
              <w:adjustRightInd w:val="0"/>
              <w:rPr>
                <w:rFonts w:cs="Arial"/>
                <w:color w:val="FFFFFF"/>
                <w:szCs w:val="22"/>
              </w:rPr>
            </w:pPr>
            <w:r w:rsidRPr="008F1BAB">
              <w:rPr>
                <w:rFonts w:cs="Arial"/>
                <w:color w:val="000000"/>
                <w:szCs w:val="22"/>
              </w:rPr>
              <w:t>T</w:t>
            </w:r>
            <w:r w:rsidR="00C83EAE" w:rsidRPr="008F1BAB">
              <w:rPr>
                <w:rFonts w:cs="Arial"/>
                <w:color w:val="000000"/>
                <w:szCs w:val="22"/>
              </w:rPr>
              <w:t>itel</w:t>
            </w:r>
            <w:r w:rsidRPr="008F1BAB">
              <w:rPr>
                <w:rFonts w:cs="Arial"/>
                <w:color w:val="000000"/>
                <w:szCs w:val="22"/>
              </w:rPr>
              <w:t xml:space="preserve"> på oplæg</w:t>
            </w:r>
            <w:r w:rsidR="004424F7" w:rsidRPr="008F1BAB">
              <w:rPr>
                <w:rFonts w:cs="Arial"/>
                <w:color w:val="000000"/>
                <w:szCs w:val="22"/>
              </w:rPr>
              <w:t xml:space="preserve"> / </w:t>
            </w:r>
            <w:r w:rsidR="004424F7" w:rsidRPr="008F1BAB">
              <w:rPr>
                <w:rFonts w:cs="Arial"/>
                <w:i/>
                <w:color w:val="000000"/>
                <w:szCs w:val="22"/>
              </w:rPr>
              <w:t xml:space="preserve">Titel of </w:t>
            </w:r>
            <w:proofErr w:type="spellStart"/>
            <w:r w:rsidR="004424F7" w:rsidRPr="008F1BAB">
              <w:rPr>
                <w:rFonts w:cs="Arial"/>
                <w:i/>
                <w:color w:val="000000"/>
                <w:szCs w:val="22"/>
              </w:rPr>
              <w:t>pr</w:t>
            </w:r>
            <w:r w:rsidR="004424F7" w:rsidRPr="008F1BAB">
              <w:rPr>
                <w:rFonts w:cs="Arial"/>
                <w:i/>
                <w:color w:val="000000"/>
                <w:szCs w:val="22"/>
              </w:rPr>
              <w:t>e</w:t>
            </w:r>
            <w:r w:rsidR="004424F7" w:rsidRPr="008F1BAB">
              <w:rPr>
                <w:rFonts w:cs="Arial"/>
                <w:i/>
                <w:color w:val="000000"/>
                <w:szCs w:val="22"/>
              </w:rPr>
              <w:t>sentation</w:t>
            </w:r>
            <w:proofErr w:type="spellEnd"/>
          </w:p>
        </w:tc>
        <w:tc>
          <w:tcPr>
            <w:tcW w:w="6627" w:type="dxa"/>
          </w:tcPr>
          <w:p w:rsidR="00873CF8" w:rsidRPr="00DF1511" w:rsidRDefault="00DF1511" w:rsidP="00E7751E">
            <w:pPr>
              <w:rPr>
                <w:rFonts w:cs="Arial"/>
                <w:szCs w:val="22"/>
                <w:lang w:val="en-GB"/>
              </w:rPr>
            </w:pPr>
            <w:r w:rsidRPr="00DF1511">
              <w:rPr>
                <w:rFonts w:cs="Arial"/>
                <w:szCs w:val="22"/>
                <w:lang w:val="en-GB"/>
              </w:rPr>
              <w:t xml:space="preserve">What is it to be </w:t>
            </w:r>
            <w:proofErr w:type="gramStart"/>
            <w:r w:rsidRPr="00DF1511">
              <w:rPr>
                <w:rFonts w:cs="Arial"/>
                <w:szCs w:val="22"/>
                <w:lang w:val="en-GB"/>
              </w:rPr>
              <w:t>sturdy</w:t>
            </w:r>
            <w:r>
              <w:rPr>
                <w:rFonts w:cs="Arial"/>
                <w:szCs w:val="22"/>
                <w:lang w:val="en-GB"/>
              </w:rPr>
              <w:t>/robust</w:t>
            </w:r>
            <w:proofErr w:type="gramEnd"/>
            <w:r w:rsidR="00E7751E">
              <w:rPr>
                <w:rFonts w:cs="Arial"/>
                <w:szCs w:val="22"/>
                <w:lang w:val="en-GB"/>
              </w:rPr>
              <w:t xml:space="preserve"> - </w:t>
            </w:r>
            <w:r w:rsidRPr="00DF1511">
              <w:rPr>
                <w:rFonts w:cs="Arial"/>
                <w:szCs w:val="22"/>
                <w:lang w:val="en-GB"/>
              </w:rPr>
              <w:t xml:space="preserve">can </w:t>
            </w:r>
            <w:r w:rsidR="00E7751E">
              <w:rPr>
                <w:rFonts w:cs="Arial"/>
                <w:szCs w:val="22"/>
                <w:lang w:val="en-GB"/>
              </w:rPr>
              <w:t xml:space="preserve">it </w:t>
            </w:r>
            <w:r w:rsidRPr="00DF1511">
              <w:rPr>
                <w:rFonts w:cs="Arial"/>
                <w:szCs w:val="22"/>
                <w:lang w:val="en-GB"/>
              </w:rPr>
              <w:t>be trained?</w:t>
            </w:r>
          </w:p>
        </w:tc>
      </w:tr>
      <w:tr w:rsidR="00C83EAE" w:rsidRPr="008F1BAB" w:rsidTr="00F9060B">
        <w:trPr>
          <w:trHeight w:val="827"/>
        </w:trPr>
        <w:tc>
          <w:tcPr>
            <w:tcW w:w="3227" w:type="dxa"/>
          </w:tcPr>
          <w:p w:rsidR="00566AE6" w:rsidRPr="00DF1511" w:rsidRDefault="00566AE6" w:rsidP="0060760E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2"/>
                <w:lang w:val="en-US"/>
              </w:rPr>
            </w:pPr>
          </w:p>
          <w:p w:rsidR="004424F7" w:rsidRPr="00B2649D" w:rsidRDefault="00566AE6" w:rsidP="0060760E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2"/>
              </w:rPr>
            </w:pPr>
            <w:r w:rsidRPr="008F1BAB">
              <w:rPr>
                <w:rFonts w:cs="Arial"/>
                <w:color w:val="000000"/>
                <w:szCs w:val="22"/>
              </w:rPr>
              <w:t>Dit navn og titel</w:t>
            </w:r>
            <w:r w:rsidR="00F22C59" w:rsidRPr="008F1BAB">
              <w:rPr>
                <w:rFonts w:cs="Arial"/>
                <w:color w:val="000000"/>
                <w:szCs w:val="22"/>
              </w:rPr>
              <w:t xml:space="preserve"> (f.eks. </w:t>
            </w:r>
            <w:proofErr w:type="spellStart"/>
            <w:r w:rsidR="00F22C59" w:rsidRPr="008F1BAB">
              <w:rPr>
                <w:rFonts w:cs="Arial"/>
                <w:color w:val="000000"/>
                <w:szCs w:val="22"/>
              </w:rPr>
              <w:t>cand.scient.san</w:t>
            </w:r>
            <w:proofErr w:type="spellEnd"/>
            <w:r w:rsidR="00F22C59" w:rsidRPr="008F1BAB">
              <w:rPr>
                <w:rFonts w:cs="Arial"/>
                <w:color w:val="000000"/>
                <w:szCs w:val="22"/>
              </w:rPr>
              <w:t>, ph.d.-studerende)</w:t>
            </w:r>
            <w:r w:rsidR="00B2649D">
              <w:rPr>
                <w:rFonts w:cs="Arial"/>
                <w:color w:val="000000"/>
                <w:szCs w:val="22"/>
              </w:rPr>
              <w:t xml:space="preserve"> / </w:t>
            </w:r>
            <w:proofErr w:type="spellStart"/>
            <w:r w:rsidR="004424F7" w:rsidRPr="008F1BAB">
              <w:rPr>
                <w:rFonts w:cs="Arial"/>
                <w:i/>
                <w:color w:val="000000"/>
                <w:szCs w:val="22"/>
              </w:rPr>
              <w:t>Name</w:t>
            </w:r>
            <w:proofErr w:type="spellEnd"/>
            <w:r w:rsidR="004424F7" w:rsidRPr="008F1BAB">
              <w:rPr>
                <w:rFonts w:cs="Arial"/>
                <w:i/>
                <w:color w:val="000000"/>
                <w:szCs w:val="22"/>
              </w:rPr>
              <w:t xml:space="preserve"> and titel</w:t>
            </w:r>
          </w:p>
        </w:tc>
        <w:tc>
          <w:tcPr>
            <w:tcW w:w="6627" w:type="dxa"/>
          </w:tcPr>
          <w:p w:rsidR="00DF1511" w:rsidRPr="00DF1511" w:rsidRDefault="00DF1511" w:rsidP="00DF1511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2"/>
              </w:rPr>
            </w:pPr>
            <w:r w:rsidRPr="00DF1511">
              <w:rPr>
                <w:rFonts w:cs="Arial"/>
                <w:iCs/>
                <w:color w:val="000000"/>
                <w:szCs w:val="22"/>
              </w:rPr>
              <w:t>Niss Skov Nielsen, Ph.D.1); Ann Bojsen, M.A.1); Pablo V. Holm-Nielsen, Ph.D.1)</w:t>
            </w:r>
            <w:r w:rsidR="00120DB3">
              <w:rPr>
                <w:rFonts w:cs="Arial"/>
                <w:iCs/>
                <w:color w:val="000000"/>
                <w:szCs w:val="22"/>
              </w:rPr>
              <w:t>, Lars Zwisler, M.C.1), Kurt Pet</w:t>
            </w:r>
            <w:r w:rsidRPr="00DF1511">
              <w:rPr>
                <w:rFonts w:cs="Arial"/>
                <w:iCs/>
                <w:color w:val="000000"/>
                <w:szCs w:val="22"/>
              </w:rPr>
              <w:t>ersen, Prof</w:t>
            </w:r>
            <w:proofErr w:type="gramStart"/>
            <w:r w:rsidRPr="00DF1511">
              <w:rPr>
                <w:rFonts w:cs="Arial"/>
                <w:iCs/>
                <w:color w:val="000000"/>
                <w:szCs w:val="22"/>
              </w:rPr>
              <w:t>.Ph</w:t>
            </w:r>
            <w:proofErr w:type="gramEnd"/>
            <w:r w:rsidRPr="00DF1511">
              <w:rPr>
                <w:rFonts w:cs="Arial"/>
                <w:iCs/>
                <w:color w:val="000000"/>
                <w:szCs w:val="22"/>
              </w:rPr>
              <w:t>.D.2)</w:t>
            </w:r>
          </w:p>
          <w:p w:rsidR="006E0FF7" w:rsidRPr="008F1BAB" w:rsidRDefault="006E0FF7" w:rsidP="00DF1511">
            <w:pPr>
              <w:autoSpaceDE w:val="0"/>
              <w:autoSpaceDN w:val="0"/>
              <w:adjustRightInd w:val="0"/>
              <w:rPr>
                <w:rFonts w:cs="Arial"/>
                <w:iCs/>
                <w:color w:val="000000"/>
                <w:szCs w:val="22"/>
              </w:rPr>
            </w:pPr>
          </w:p>
        </w:tc>
      </w:tr>
      <w:tr w:rsidR="00C83EAE" w:rsidRPr="00DF1511" w:rsidTr="00B76B00">
        <w:trPr>
          <w:trHeight w:val="739"/>
        </w:trPr>
        <w:tc>
          <w:tcPr>
            <w:tcW w:w="3227" w:type="dxa"/>
          </w:tcPr>
          <w:p w:rsidR="00621F20" w:rsidRPr="008F1BAB" w:rsidRDefault="009453EA" w:rsidP="004424F7">
            <w:pPr>
              <w:pStyle w:val="Ingenafstand"/>
              <w:spacing w:line="276" w:lineRule="auto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8F1BAB">
              <w:rPr>
                <w:rFonts w:ascii="Arial" w:hAnsi="Arial" w:cs="Arial"/>
                <w:sz w:val="22"/>
                <w:szCs w:val="22"/>
                <w:lang w:val="da-DK"/>
              </w:rPr>
              <w:t xml:space="preserve">Institut, </w:t>
            </w:r>
            <w:r w:rsidR="00484F2A" w:rsidRPr="008F1BAB">
              <w:rPr>
                <w:rFonts w:ascii="Arial" w:hAnsi="Arial" w:cs="Arial"/>
                <w:sz w:val="22"/>
                <w:szCs w:val="22"/>
                <w:lang w:val="da-DK"/>
              </w:rPr>
              <w:t>p</w:t>
            </w:r>
            <w:r w:rsidRPr="008F1BAB">
              <w:rPr>
                <w:rFonts w:ascii="Arial" w:hAnsi="Arial" w:cs="Arial"/>
                <w:sz w:val="22"/>
                <w:szCs w:val="22"/>
                <w:lang w:val="da-DK"/>
              </w:rPr>
              <w:t>raksis</w:t>
            </w:r>
            <w:r w:rsidR="00484F2A" w:rsidRPr="008F1BAB">
              <w:rPr>
                <w:rFonts w:ascii="Arial" w:hAnsi="Arial" w:cs="Arial"/>
                <w:sz w:val="22"/>
                <w:szCs w:val="22"/>
                <w:lang w:val="da-DK"/>
              </w:rPr>
              <w:t>partnere</w:t>
            </w:r>
            <w:r w:rsidRPr="008F1BAB">
              <w:rPr>
                <w:rFonts w:ascii="Arial" w:hAnsi="Arial" w:cs="Arial"/>
                <w:sz w:val="22"/>
                <w:szCs w:val="22"/>
                <w:lang w:val="da-DK"/>
              </w:rPr>
              <w:t>,</w:t>
            </w:r>
            <w:r w:rsidR="00484F2A" w:rsidRPr="008F1BAB">
              <w:rPr>
                <w:rFonts w:ascii="Arial" w:hAnsi="Arial" w:cs="Arial"/>
                <w:sz w:val="22"/>
                <w:szCs w:val="22"/>
                <w:lang w:val="da-DK"/>
              </w:rPr>
              <w:t xml:space="preserve"> </w:t>
            </w:r>
            <w:r w:rsidRPr="008F1BAB">
              <w:rPr>
                <w:rFonts w:ascii="Arial" w:hAnsi="Arial" w:cs="Arial"/>
                <w:sz w:val="22"/>
                <w:szCs w:val="22"/>
                <w:lang w:val="da-DK"/>
              </w:rPr>
              <w:t>un</w:t>
            </w:r>
            <w:r w:rsidRPr="008F1BAB">
              <w:rPr>
                <w:rFonts w:ascii="Arial" w:hAnsi="Arial" w:cs="Arial"/>
                <w:sz w:val="22"/>
                <w:szCs w:val="22"/>
                <w:lang w:val="da-DK"/>
              </w:rPr>
              <w:t>i</w:t>
            </w:r>
            <w:r w:rsidRPr="008F1BAB">
              <w:rPr>
                <w:rFonts w:ascii="Arial" w:hAnsi="Arial" w:cs="Arial"/>
                <w:sz w:val="22"/>
                <w:szCs w:val="22"/>
                <w:lang w:val="da-DK"/>
              </w:rPr>
              <w:t>versiteter</w:t>
            </w:r>
            <w:r w:rsidR="00484F2A" w:rsidRPr="008F1BAB">
              <w:rPr>
                <w:rFonts w:ascii="Arial" w:hAnsi="Arial" w:cs="Arial"/>
                <w:sz w:val="22"/>
                <w:szCs w:val="22"/>
                <w:lang w:val="da-DK"/>
              </w:rPr>
              <w:t>,</w:t>
            </w:r>
            <w:r w:rsidRPr="008F1BAB">
              <w:rPr>
                <w:rFonts w:ascii="Arial" w:hAnsi="Arial" w:cs="Arial"/>
                <w:sz w:val="22"/>
                <w:szCs w:val="22"/>
                <w:lang w:val="da-DK"/>
              </w:rPr>
              <w:t xml:space="preserve"> m.m.</w:t>
            </w:r>
            <w:r w:rsidR="004424F7" w:rsidRPr="008F1BAB">
              <w:rPr>
                <w:rFonts w:ascii="Arial" w:hAnsi="Arial" w:cs="Arial"/>
                <w:sz w:val="22"/>
                <w:szCs w:val="22"/>
                <w:lang w:val="da-DK"/>
              </w:rPr>
              <w:t xml:space="preserve"> / </w:t>
            </w:r>
            <w:r w:rsidR="00CE6A2A" w:rsidRPr="008F1BAB">
              <w:rPr>
                <w:rFonts w:ascii="Arial" w:hAnsi="Arial" w:cs="Arial"/>
                <w:i/>
                <w:sz w:val="22"/>
                <w:szCs w:val="22"/>
                <w:lang w:val="da-DK"/>
              </w:rPr>
              <w:t>Department,</w:t>
            </w:r>
            <w:r w:rsidR="00EC5ED7" w:rsidRPr="008F1BAB">
              <w:rPr>
                <w:rFonts w:ascii="Arial" w:hAnsi="Arial" w:cs="Arial"/>
                <w:sz w:val="22"/>
                <w:szCs w:val="22"/>
                <w:lang w:val="da-DK"/>
              </w:rPr>
              <w:t xml:space="preserve"> </w:t>
            </w:r>
            <w:r w:rsidR="00EC5ED7" w:rsidRPr="008F1BAB">
              <w:rPr>
                <w:rFonts w:ascii="Arial" w:hAnsi="Arial" w:cs="Arial"/>
                <w:i/>
                <w:sz w:val="22"/>
                <w:szCs w:val="22"/>
                <w:lang w:val="da-DK"/>
              </w:rPr>
              <w:t xml:space="preserve">Collaboration </w:t>
            </w:r>
            <w:r w:rsidR="00621F20" w:rsidRPr="008F1BAB">
              <w:rPr>
                <w:rFonts w:ascii="Arial" w:hAnsi="Arial" w:cs="Arial"/>
                <w:i/>
                <w:sz w:val="22"/>
                <w:szCs w:val="22"/>
                <w:lang w:val="da-DK"/>
              </w:rPr>
              <w:t>Partner</w:t>
            </w:r>
            <w:r w:rsidR="00EC5ED7" w:rsidRPr="008F1BAB">
              <w:rPr>
                <w:rFonts w:ascii="Arial" w:hAnsi="Arial" w:cs="Arial"/>
                <w:i/>
                <w:sz w:val="22"/>
                <w:szCs w:val="22"/>
                <w:lang w:val="da-DK"/>
              </w:rPr>
              <w:t>,</w:t>
            </w:r>
            <w:r w:rsidR="00621F20" w:rsidRPr="008F1BAB">
              <w:rPr>
                <w:rFonts w:ascii="Arial" w:hAnsi="Arial" w:cs="Arial"/>
                <w:i/>
                <w:sz w:val="22"/>
                <w:szCs w:val="22"/>
                <w:lang w:val="da-DK"/>
              </w:rPr>
              <w:t xml:space="preserve"> </w:t>
            </w:r>
            <w:proofErr w:type="spellStart"/>
            <w:r w:rsidR="00621F20" w:rsidRPr="008F1BAB">
              <w:rPr>
                <w:rFonts w:ascii="Arial" w:hAnsi="Arial" w:cs="Arial"/>
                <w:i/>
                <w:sz w:val="22"/>
                <w:szCs w:val="22"/>
                <w:lang w:val="da-DK"/>
              </w:rPr>
              <w:t>Unive</w:t>
            </w:r>
            <w:r w:rsidR="00621F20" w:rsidRPr="008F1BAB">
              <w:rPr>
                <w:rFonts w:ascii="Arial" w:hAnsi="Arial" w:cs="Arial"/>
                <w:i/>
                <w:sz w:val="22"/>
                <w:szCs w:val="22"/>
                <w:lang w:val="da-DK"/>
              </w:rPr>
              <w:t>r</w:t>
            </w:r>
            <w:r w:rsidR="00621F20" w:rsidRPr="008F1BAB">
              <w:rPr>
                <w:rFonts w:ascii="Arial" w:hAnsi="Arial" w:cs="Arial"/>
                <w:i/>
                <w:sz w:val="22"/>
                <w:szCs w:val="22"/>
                <w:lang w:val="da-DK"/>
              </w:rPr>
              <w:t>sity</w:t>
            </w:r>
            <w:proofErr w:type="spellEnd"/>
          </w:p>
          <w:p w:rsidR="00C83EAE" w:rsidRPr="008F1BAB" w:rsidRDefault="00C83EAE" w:rsidP="00227D35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6627" w:type="dxa"/>
          </w:tcPr>
          <w:p w:rsidR="00DF1511" w:rsidRDefault="00DF1511" w:rsidP="00DF1511">
            <w:pPr>
              <w:spacing w:line="220" w:lineRule="atLeast"/>
              <w:rPr>
                <w:rFonts w:cs="Arial"/>
                <w:iCs/>
                <w:color w:val="000000"/>
                <w:szCs w:val="22"/>
                <w:lang w:val="en-US"/>
              </w:rPr>
            </w:pPr>
            <w:r w:rsidRPr="00DF1511">
              <w:rPr>
                <w:rFonts w:cs="Arial"/>
                <w:iCs/>
                <w:color w:val="000000"/>
                <w:szCs w:val="22"/>
                <w:lang w:val="en-US"/>
              </w:rPr>
              <w:t xml:space="preserve">Affiliation: </w:t>
            </w:r>
          </w:p>
          <w:p w:rsidR="00DF1511" w:rsidRPr="00DF1511" w:rsidRDefault="00DF1511" w:rsidP="00DF1511">
            <w:pPr>
              <w:spacing w:line="220" w:lineRule="atLeast"/>
              <w:rPr>
                <w:rFonts w:cs="Arial"/>
                <w:iCs/>
                <w:color w:val="000000"/>
                <w:szCs w:val="22"/>
                <w:lang w:val="en-US"/>
              </w:rPr>
            </w:pPr>
            <w:r w:rsidRPr="00DF1511">
              <w:rPr>
                <w:rFonts w:cs="Arial"/>
                <w:iCs/>
                <w:color w:val="000000"/>
                <w:szCs w:val="22"/>
                <w:lang w:val="en-US"/>
              </w:rPr>
              <w:t>1) Disaster and Ris</w:t>
            </w:r>
            <w:r w:rsidR="00120DB3">
              <w:rPr>
                <w:rFonts w:cs="Arial"/>
                <w:iCs/>
                <w:color w:val="000000"/>
                <w:szCs w:val="22"/>
                <w:lang w:val="en-US"/>
              </w:rPr>
              <w:t>k</w:t>
            </w:r>
            <w:r w:rsidRPr="00DF1511">
              <w:rPr>
                <w:rFonts w:cs="Arial"/>
                <w:iCs/>
                <w:color w:val="000000"/>
                <w:szCs w:val="22"/>
                <w:lang w:val="en-US"/>
              </w:rPr>
              <w:t xml:space="preserve"> Management Department, Metropolitan Un</w:t>
            </w:r>
            <w:r w:rsidRPr="00DF1511">
              <w:rPr>
                <w:rFonts w:cs="Arial"/>
                <w:iCs/>
                <w:color w:val="000000"/>
                <w:szCs w:val="22"/>
                <w:lang w:val="en-US"/>
              </w:rPr>
              <w:t>i</w:t>
            </w:r>
            <w:r w:rsidRPr="00DF1511">
              <w:rPr>
                <w:rFonts w:cs="Arial"/>
                <w:iCs/>
                <w:color w:val="000000"/>
                <w:szCs w:val="22"/>
                <w:lang w:val="en-US"/>
              </w:rPr>
              <w:t>versity College, Denmark</w:t>
            </w:r>
          </w:p>
          <w:p w:rsidR="00614203" w:rsidRPr="00DF1511" w:rsidRDefault="00DF1511" w:rsidP="00DF1511">
            <w:pPr>
              <w:spacing w:line="220" w:lineRule="atLeast"/>
              <w:rPr>
                <w:rFonts w:cs="Arial"/>
                <w:iCs/>
                <w:color w:val="000000"/>
                <w:szCs w:val="22"/>
                <w:lang w:val="en-US"/>
              </w:rPr>
            </w:pPr>
            <w:r w:rsidRPr="00DF1511">
              <w:rPr>
                <w:rFonts w:cs="Arial"/>
                <w:iCs/>
                <w:color w:val="000000"/>
                <w:szCs w:val="22"/>
                <w:lang w:val="en-US"/>
              </w:rPr>
              <w:t>2) University of Lund, Sweden</w:t>
            </w:r>
          </w:p>
        </w:tc>
      </w:tr>
      <w:tr w:rsidR="009453EA" w:rsidRPr="008F1BAB" w:rsidTr="005F75F7">
        <w:trPr>
          <w:trHeight w:val="739"/>
        </w:trPr>
        <w:tc>
          <w:tcPr>
            <w:tcW w:w="9854" w:type="dxa"/>
            <w:gridSpan w:val="2"/>
          </w:tcPr>
          <w:p w:rsidR="009453EA" w:rsidRPr="00DF1511" w:rsidRDefault="009453EA" w:rsidP="009453EA">
            <w:pPr>
              <w:jc w:val="center"/>
              <w:rPr>
                <w:rFonts w:cs="Arial"/>
                <w:szCs w:val="22"/>
                <w:lang w:val="en-US"/>
              </w:rPr>
            </w:pPr>
          </w:p>
          <w:p w:rsidR="009453EA" w:rsidRPr="008F1BAB" w:rsidRDefault="009453EA" w:rsidP="009453EA">
            <w:pPr>
              <w:jc w:val="center"/>
              <w:rPr>
                <w:rFonts w:cs="Arial"/>
                <w:szCs w:val="22"/>
              </w:rPr>
            </w:pPr>
            <w:r w:rsidRPr="008F1BAB">
              <w:rPr>
                <w:rFonts w:cs="Arial"/>
                <w:szCs w:val="22"/>
              </w:rPr>
              <w:t>Maksimum 300 ord</w:t>
            </w:r>
            <w:r w:rsidR="008F1BAB">
              <w:rPr>
                <w:rFonts w:cs="Arial"/>
                <w:szCs w:val="22"/>
              </w:rPr>
              <w:t xml:space="preserve"> / </w:t>
            </w:r>
            <w:r w:rsidR="008F1BAB" w:rsidRPr="008F1BAB">
              <w:rPr>
                <w:rFonts w:cs="Arial"/>
                <w:i/>
                <w:szCs w:val="22"/>
              </w:rPr>
              <w:t xml:space="preserve">Maximum 300 </w:t>
            </w:r>
            <w:proofErr w:type="spellStart"/>
            <w:r w:rsidR="008F1BAB" w:rsidRPr="008F1BAB">
              <w:rPr>
                <w:rFonts w:cs="Arial"/>
                <w:i/>
                <w:szCs w:val="22"/>
              </w:rPr>
              <w:t>words</w:t>
            </w:r>
            <w:proofErr w:type="spellEnd"/>
          </w:p>
          <w:p w:rsidR="009453EA" w:rsidRPr="008F1BAB" w:rsidRDefault="009453EA" w:rsidP="009637D9">
            <w:pPr>
              <w:spacing w:line="220" w:lineRule="atLeast"/>
              <w:rPr>
                <w:rFonts w:cs="Arial"/>
                <w:iCs/>
                <w:color w:val="000000"/>
                <w:szCs w:val="22"/>
              </w:rPr>
            </w:pPr>
          </w:p>
        </w:tc>
      </w:tr>
      <w:tr w:rsidR="00C83EAE" w:rsidRPr="005054A7" w:rsidTr="00F9060B">
        <w:trPr>
          <w:trHeight w:val="1505"/>
        </w:trPr>
        <w:tc>
          <w:tcPr>
            <w:tcW w:w="3227" w:type="dxa"/>
          </w:tcPr>
          <w:p w:rsidR="00566AE6" w:rsidRPr="008F1BAB" w:rsidRDefault="00566AE6" w:rsidP="0060760E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  <w:p w:rsidR="00227D35" w:rsidRPr="008F1BAB" w:rsidRDefault="00280CF4" w:rsidP="00CE7910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8F1BAB">
              <w:rPr>
                <w:rFonts w:cs="Arial"/>
                <w:szCs w:val="22"/>
              </w:rPr>
              <w:t>Baggrund</w:t>
            </w:r>
            <w:r w:rsidR="004424F7" w:rsidRPr="008F1BAB">
              <w:rPr>
                <w:rFonts w:cs="Arial"/>
                <w:szCs w:val="22"/>
              </w:rPr>
              <w:t xml:space="preserve"> / </w:t>
            </w:r>
            <w:r w:rsidR="004424F7" w:rsidRPr="008F1BAB">
              <w:rPr>
                <w:rFonts w:cs="Arial"/>
                <w:i/>
                <w:szCs w:val="22"/>
              </w:rPr>
              <w:t>Background</w:t>
            </w:r>
          </w:p>
        </w:tc>
        <w:tc>
          <w:tcPr>
            <w:tcW w:w="6627" w:type="dxa"/>
          </w:tcPr>
          <w:p w:rsidR="004B094B" w:rsidRDefault="00DF1511" w:rsidP="00B34A0E">
            <w:pPr>
              <w:rPr>
                <w:rFonts w:cs="Arial"/>
                <w:color w:val="000000"/>
                <w:szCs w:val="22"/>
                <w:lang w:val="en-US"/>
              </w:rPr>
            </w:pPr>
            <w:r w:rsidRPr="00DF1511">
              <w:rPr>
                <w:rFonts w:cs="Arial"/>
                <w:color w:val="000000"/>
                <w:szCs w:val="22"/>
                <w:lang w:val="en-US"/>
              </w:rPr>
              <w:t xml:space="preserve">There is a higher incidence of morbidity and in psychological symptoms </w:t>
            </w:r>
            <w:r w:rsidR="001D163E">
              <w:rPr>
                <w:rFonts w:cs="Arial"/>
                <w:color w:val="000000"/>
                <w:szCs w:val="22"/>
                <w:lang w:val="en-US"/>
              </w:rPr>
              <w:t>and illness –</w:t>
            </w:r>
            <w:r w:rsidRPr="00DF1511">
              <w:rPr>
                <w:rFonts w:cs="Arial"/>
                <w:color w:val="000000"/>
                <w:szCs w:val="22"/>
                <w:lang w:val="en-US"/>
              </w:rPr>
              <w:t xml:space="preserve"> </w:t>
            </w:r>
            <w:proofErr w:type="spellStart"/>
            <w:r w:rsidR="001D163E">
              <w:rPr>
                <w:rFonts w:cs="Arial"/>
                <w:color w:val="000000"/>
                <w:szCs w:val="22"/>
                <w:lang w:val="en-US"/>
              </w:rPr>
              <w:t>ie</w:t>
            </w:r>
            <w:proofErr w:type="spellEnd"/>
            <w:r w:rsidR="001D163E">
              <w:rPr>
                <w:rFonts w:cs="Arial"/>
                <w:color w:val="000000"/>
                <w:szCs w:val="22"/>
                <w:lang w:val="en-US"/>
              </w:rPr>
              <w:t xml:space="preserve">. </w:t>
            </w:r>
            <w:r w:rsidRPr="00DF1511">
              <w:rPr>
                <w:rFonts w:cs="Arial"/>
                <w:color w:val="000000"/>
                <w:szCs w:val="22"/>
                <w:lang w:val="en-US"/>
              </w:rPr>
              <w:t>PTSD and depression - in military and in emergency/rescue professional business compared to the Da</w:t>
            </w:r>
            <w:r w:rsidRPr="00DF1511">
              <w:rPr>
                <w:rFonts w:cs="Arial"/>
                <w:color w:val="000000"/>
                <w:szCs w:val="22"/>
                <w:lang w:val="en-US"/>
              </w:rPr>
              <w:t>n</w:t>
            </w:r>
            <w:r w:rsidRPr="00DF1511">
              <w:rPr>
                <w:rFonts w:cs="Arial"/>
                <w:color w:val="000000"/>
                <w:szCs w:val="22"/>
                <w:lang w:val="en-US"/>
              </w:rPr>
              <w:t>ish adult population (1). It is a demand from military and from emergency/rescue professional business that their personnel must be "</w:t>
            </w:r>
            <w:proofErr w:type="gramStart"/>
            <w:r w:rsidRPr="00DF1511">
              <w:rPr>
                <w:rFonts w:cs="Arial"/>
                <w:color w:val="000000"/>
                <w:szCs w:val="22"/>
                <w:lang w:val="en-US"/>
              </w:rPr>
              <w:t>sturdy</w:t>
            </w:r>
            <w:r>
              <w:rPr>
                <w:rFonts w:cs="Arial"/>
                <w:color w:val="000000"/>
                <w:szCs w:val="22"/>
                <w:lang w:val="en-US"/>
              </w:rPr>
              <w:t>/robust</w:t>
            </w:r>
            <w:proofErr w:type="gramEnd"/>
            <w:r w:rsidRPr="00DF1511">
              <w:rPr>
                <w:rFonts w:cs="Arial"/>
                <w:color w:val="000000"/>
                <w:szCs w:val="22"/>
                <w:lang w:val="en-US"/>
              </w:rPr>
              <w:t>". Studies of a synonymous term: "Hard</w:t>
            </w:r>
            <w:r w:rsidRPr="00DF1511">
              <w:rPr>
                <w:rFonts w:cs="Arial"/>
                <w:color w:val="000000"/>
                <w:szCs w:val="22"/>
                <w:lang w:val="en-US"/>
              </w:rPr>
              <w:t>i</w:t>
            </w:r>
            <w:r w:rsidRPr="00DF1511">
              <w:rPr>
                <w:rFonts w:cs="Arial"/>
                <w:color w:val="000000"/>
                <w:szCs w:val="22"/>
                <w:lang w:val="en-US"/>
              </w:rPr>
              <w:t>ness" have shown, that a high score on this scale can be related to a lower incidence of psychiatric symptoms among deployed in stressful environments (2). A similar scale: SOC (Sense of C</w:t>
            </w:r>
            <w:r w:rsidRPr="00DF1511">
              <w:rPr>
                <w:rFonts w:cs="Arial"/>
                <w:color w:val="000000"/>
                <w:szCs w:val="22"/>
                <w:lang w:val="en-US"/>
              </w:rPr>
              <w:t>o</w:t>
            </w:r>
            <w:r w:rsidRPr="00DF1511">
              <w:rPr>
                <w:rFonts w:cs="Arial"/>
                <w:color w:val="000000"/>
                <w:szCs w:val="22"/>
                <w:lang w:val="en-US"/>
              </w:rPr>
              <w:t>herence) has also proved suitable to assess people's resilience to stressors (3).</w:t>
            </w:r>
          </w:p>
          <w:p w:rsidR="00DF1511" w:rsidRDefault="00DF1511" w:rsidP="00B34A0E">
            <w:pPr>
              <w:rPr>
                <w:rFonts w:cs="Arial"/>
                <w:color w:val="000000"/>
                <w:szCs w:val="22"/>
                <w:lang w:val="en-US"/>
              </w:rPr>
            </w:pPr>
          </w:p>
          <w:p w:rsidR="00120DB3" w:rsidRDefault="00DF1511" w:rsidP="00120DB3">
            <w:pPr>
              <w:rPr>
                <w:rFonts w:cs="Arial"/>
                <w:color w:val="000000"/>
                <w:szCs w:val="22"/>
                <w:lang w:val="en-US"/>
              </w:rPr>
            </w:pPr>
            <w:r w:rsidRPr="00DF1511">
              <w:rPr>
                <w:rFonts w:cs="Arial"/>
                <w:color w:val="000000"/>
                <w:szCs w:val="22"/>
                <w:lang w:val="en-US"/>
              </w:rPr>
              <w:t xml:space="preserve">Purpose: </w:t>
            </w:r>
            <w:r w:rsidR="00120DB3" w:rsidRPr="00120DB3">
              <w:rPr>
                <w:rFonts w:cs="Arial"/>
                <w:color w:val="000000"/>
                <w:szCs w:val="22"/>
                <w:lang w:val="en-US"/>
              </w:rPr>
              <w:t xml:space="preserve">This paper intends to give a first insight into the concept of being "sturdy/robust"; </w:t>
            </w:r>
          </w:p>
          <w:p w:rsidR="00120DB3" w:rsidRPr="00120DB3" w:rsidRDefault="00120DB3" w:rsidP="00120DB3">
            <w:pPr>
              <w:rPr>
                <w:rFonts w:cs="Arial"/>
                <w:color w:val="000000"/>
                <w:szCs w:val="22"/>
                <w:lang w:val="en-US"/>
              </w:rPr>
            </w:pPr>
            <w:r w:rsidRPr="00120DB3">
              <w:rPr>
                <w:rFonts w:cs="Arial"/>
                <w:color w:val="000000"/>
                <w:szCs w:val="22"/>
                <w:lang w:val="en-US"/>
              </w:rPr>
              <w:t>To develop and test a Danish model of how to measure sturd</w:t>
            </w:r>
            <w:r w:rsidRPr="00120DB3">
              <w:rPr>
                <w:rFonts w:cs="Arial"/>
                <w:color w:val="000000"/>
                <w:szCs w:val="22"/>
                <w:lang w:val="en-US"/>
              </w:rPr>
              <w:t>i</w:t>
            </w:r>
            <w:r w:rsidRPr="00120DB3">
              <w:rPr>
                <w:rFonts w:cs="Arial"/>
                <w:color w:val="000000"/>
                <w:szCs w:val="22"/>
                <w:lang w:val="en-US"/>
              </w:rPr>
              <w:t xml:space="preserve">ness/robustness; </w:t>
            </w:r>
          </w:p>
          <w:p w:rsidR="00120DB3" w:rsidRPr="00120DB3" w:rsidRDefault="00120DB3" w:rsidP="00120DB3">
            <w:pPr>
              <w:rPr>
                <w:rFonts w:cs="Arial"/>
                <w:color w:val="000000"/>
                <w:szCs w:val="22"/>
                <w:lang w:val="en-US"/>
              </w:rPr>
            </w:pPr>
            <w:r w:rsidRPr="00120DB3">
              <w:rPr>
                <w:rFonts w:cs="Arial"/>
                <w:color w:val="000000"/>
                <w:szCs w:val="22"/>
                <w:lang w:val="en-US"/>
              </w:rPr>
              <w:t>To test the scale's ability to identify people in emergency situ</w:t>
            </w:r>
            <w:r w:rsidRPr="00120DB3">
              <w:rPr>
                <w:rFonts w:cs="Arial"/>
                <w:color w:val="000000"/>
                <w:szCs w:val="22"/>
                <w:lang w:val="en-US"/>
              </w:rPr>
              <w:t>a</w:t>
            </w:r>
            <w:r w:rsidRPr="00120DB3">
              <w:rPr>
                <w:rFonts w:cs="Arial"/>
                <w:color w:val="000000"/>
                <w:szCs w:val="22"/>
                <w:lang w:val="en-US"/>
              </w:rPr>
              <w:t>tions who have high risk of developing</w:t>
            </w:r>
            <w:r>
              <w:rPr>
                <w:rFonts w:cs="Arial"/>
                <w:color w:val="000000"/>
                <w:szCs w:val="22"/>
                <w:lang w:val="en-US"/>
              </w:rPr>
              <w:t xml:space="preserve"> psychological </w:t>
            </w:r>
            <w:r w:rsidRPr="00120DB3">
              <w:rPr>
                <w:rFonts w:cs="Arial"/>
                <w:color w:val="000000"/>
                <w:szCs w:val="22"/>
                <w:lang w:val="en-US"/>
              </w:rPr>
              <w:t xml:space="preserve">illness. </w:t>
            </w:r>
          </w:p>
          <w:p w:rsidR="00DF1511" w:rsidRPr="00DF1511" w:rsidRDefault="00120DB3" w:rsidP="00120DB3">
            <w:pPr>
              <w:rPr>
                <w:rFonts w:cs="Arial"/>
                <w:color w:val="000000"/>
                <w:szCs w:val="22"/>
                <w:lang w:val="en-US"/>
              </w:rPr>
            </w:pPr>
            <w:r w:rsidRPr="00120DB3">
              <w:rPr>
                <w:rFonts w:cs="Arial"/>
                <w:color w:val="000000"/>
                <w:szCs w:val="22"/>
                <w:lang w:val="en-US"/>
              </w:rPr>
              <w:t>To test whether it is possible to train a person’s ability to become sturdy/robust</w:t>
            </w:r>
          </w:p>
        </w:tc>
      </w:tr>
      <w:tr w:rsidR="00976AC9" w:rsidRPr="005054A7" w:rsidTr="00F9060B">
        <w:trPr>
          <w:trHeight w:val="970"/>
        </w:trPr>
        <w:tc>
          <w:tcPr>
            <w:tcW w:w="3227" w:type="dxa"/>
          </w:tcPr>
          <w:p w:rsidR="00566AE6" w:rsidRPr="00DF1511" w:rsidRDefault="00566AE6" w:rsidP="009B6E60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</w:p>
          <w:p w:rsidR="00976AC9" w:rsidRPr="008F1BAB" w:rsidRDefault="00566AE6" w:rsidP="009B6E60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8F1BAB">
              <w:rPr>
                <w:rFonts w:cs="Arial"/>
                <w:szCs w:val="22"/>
              </w:rPr>
              <w:t>Metoder</w:t>
            </w:r>
            <w:r w:rsidR="004424F7" w:rsidRPr="008F1BAB">
              <w:rPr>
                <w:rFonts w:cs="Arial"/>
                <w:szCs w:val="22"/>
              </w:rPr>
              <w:t xml:space="preserve"> / </w:t>
            </w:r>
            <w:r w:rsidR="004424F7" w:rsidRPr="008F1BAB">
              <w:rPr>
                <w:rFonts w:cs="Arial"/>
                <w:i/>
                <w:szCs w:val="22"/>
              </w:rPr>
              <w:t>Methods</w:t>
            </w:r>
          </w:p>
          <w:p w:rsidR="00227D35" w:rsidRPr="008F1BAB" w:rsidRDefault="00227D35" w:rsidP="009B6E60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  <w:p w:rsidR="00227D35" w:rsidRPr="008F1BAB" w:rsidRDefault="00227D35" w:rsidP="009B6E60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  <w:p w:rsidR="00227D35" w:rsidRPr="008F1BAB" w:rsidRDefault="00227D35" w:rsidP="009B6E60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  <w:p w:rsidR="00227D35" w:rsidRPr="008F1BAB" w:rsidRDefault="00227D35" w:rsidP="009B6E60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6627" w:type="dxa"/>
          </w:tcPr>
          <w:p w:rsidR="00B34A0E" w:rsidRPr="00DF1511" w:rsidRDefault="00B34A0E" w:rsidP="00B34A0E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2"/>
                <w:lang w:val="en-US"/>
              </w:rPr>
            </w:pPr>
          </w:p>
          <w:p w:rsidR="00120DB3" w:rsidRPr="00120DB3" w:rsidRDefault="00120DB3" w:rsidP="00120DB3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2"/>
                <w:lang w:val="en-US"/>
              </w:rPr>
            </w:pPr>
            <w:r w:rsidRPr="00120DB3">
              <w:rPr>
                <w:rFonts w:cs="Arial"/>
                <w:color w:val="000000"/>
                <w:szCs w:val="22"/>
                <w:lang w:val="en-US"/>
              </w:rPr>
              <w:t xml:space="preserve">The concept of being sturdy will be discussed with stakeholders in the aim to develop </w:t>
            </w:r>
            <w:r>
              <w:rPr>
                <w:rFonts w:cs="Arial"/>
                <w:color w:val="000000"/>
                <w:szCs w:val="22"/>
                <w:lang w:val="en-US"/>
              </w:rPr>
              <w:t xml:space="preserve">important factors </w:t>
            </w:r>
            <w:r w:rsidRPr="00120DB3">
              <w:rPr>
                <w:rFonts w:cs="Arial"/>
                <w:color w:val="000000"/>
                <w:szCs w:val="22"/>
                <w:lang w:val="en-US"/>
              </w:rPr>
              <w:t>of what it means to be “</w:t>
            </w:r>
            <w:proofErr w:type="gramStart"/>
            <w:r w:rsidRPr="00120DB3">
              <w:rPr>
                <w:rFonts w:cs="Arial"/>
                <w:color w:val="000000"/>
                <w:szCs w:val="22"/>
                <w:lang w:val="en-US"/>
              </w:rPr>
              <w:t>sturdy/robust</w:t>
            </w:r>
            <w:proofErr w:type="gramEnd"/>
            <w:r w:rsidRPr="00120DB3">
              <w:rPr>
                <w:rFonts w:cs="Arial"/>
                <w:color w:val="000000"/>
                <w:szCs w:val="22"/>
                <w:lang w:val="en-US"/>
              </w:rPr>
              <w:t xml:space="preserve">”. </w:t>
            </w:r>
          </w:p>
          <w:p w:rsidR="00120DB3" w:rsidRPr="00120DB3" w:rsidRDefault="00120DB3" w:rsidP="00120DB3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2"/>
                <w:lang w:val="en-US"/>
              </w:rPr>
            </w:pPr>
            <w:r w:rsidRPr="00120DB3">
              <w:rPr>
                <w:rFonts w:cs="Arial"/>
                <w:color w:val="000000"/>
                <w:szCs w:val="22"/>
                <w:lang w:val="en-US"/>
              </w:rPr>
              <w:t xml:space="preserve">This will be used as input for a Danish screening tool based on scales to measure "Hardiness" and "SOC". </w:t>
            </w:r>
          </w:p>
          <w:p w:rsidR="00120DB3" w:rsidRPr="00120DB3" w:rsidRDefault="00120DB3" w:rsidP="00120DB3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2"/>
                <w:lang w:val="en-US"/>
              </w:rPr>
            </w:pPr>
            <w:r w:rsidRPr="00120DB3">
              <w:rPr>
                <w:rFonts w:cs="Arial"/>
                <w:color w:val="000000"/>
                <w:szCs w:val="22"/>
                <w:lang w:val="en-US"/>
              </w:rPr>
              <w:t xml:space="preserve">The Scale will be tested among </w:t>
            </w:r>
            <w:r w:rsidR="008E0FB2">
              <w:rPr>
                <w:rFonts w:cs="Arial"/>
                <w:color w:val="000000"/>
                <w:szCs w:val="22"/>
                <w:lang w:val="en-US"/>
              </w:rPr>
              <w:t xml:space="preserve">employees from </w:t>
            </w:r>
            <w:r w:rsidRPr="00120DB3">
              <w:rPr>
                <w:rFonts w:cs="Arial"/>
                <w:color w:val="000000"/>
                <w:szCs w:val="22"/>
                <w:lang w:val="en-US"/>
              </w:rPr>
              <w:t xml:space="preserve">disaster related </w:t>
            </w:r>
            <w:r w:rsidRPr="00120DB3">
              <w:rPr>
                <w:rFonts w:cs="Arial"/>
                <w:color w:val="000000"/>
                <w:szCs w:val="22"/>
                <w:lang w:val="en-US"/>
              </w:rPr>
              <w:lastRenderedPageBreak/>
              <w:t>professions</w:t>
            </w:r>
            <w:r w:rsidR="008E0FB2">
              <w:rPr>
                <w:rFonts w:cs="Arial"/>
                <w:color w:val="000000"/>
                <w:szCs w:val="22"/>
                <w:lang w:val="en-US"/>
              </w:rPr>
              <w:t>.</w:t>
            </w:r>
          </w:p>
          <w:p w:rsidR="00B34A0E" w:rsidRPr="00DF1511" w:rsidRDefault="008E0FB2" w:rsidP="008E0FB2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2"/>
                <w:lang w:val="en-US"/>
              </w:rPr>
            </w:pPr>
            <w:r>
              <w:rPr>
                <w:rFonts w:cs="Arial"/>
                <w:color w:val="000000"/>
                <w:szCs w:val="22"/>
                <w:lang w:val="en-US"/>
              </w:rPr>
              <w:t>S</w:t>
            </w:r>
            <w:r w:rsidR="00120DB3" w:rsidRPr="00120DB3">
              <w:rPr>
                <w:rFonts w:cs="Arial"/>
                <w:color w:val="000000"/>
                <w:szCs w:val="22"/>
                <w:lang w:val="en-US"/>
              </w:rPr>
              <w:t>core</w:t>
            </w:r>
            <w:r>
              <w:rPr>
                <w:rFonts w:cs="Arial"/>
                <w:color w:val="000000"/>
                <w:szCs w:val="22"/>
                <w:lang w:val="en-US"/>
              </w:rPr>
              <w:t>s</w:t>
            </w:r>
            <w:r w:rsidR="00120DB3" w:rsidRPr="00120DB3">
              <w:rPr>
                <w:rFonts w:cs="Arial"/>
                <w:color w:val="000000"/>
                <w:szCs w:val="22"/>
                <w:lang w:val="en-US"/>
              </w:rPr>
              <w:t xml:space="preserve"> will be compared with development of symptoms and di</w:t>
            </w:r>
            <w:r w:rsidR="00120DB3" w:rsidRPr="00120DB3">
              <w:rPr>
                <w:rFonts w:cs="Arial"/>
                <w:color w:val="000000"/>
                <w:szCs w:val="22"/>
                <w:lang w:val="en-US"/>
              </w:rPr>
              <w:t>f</w:t>
            </w:r>
            <w:r w:rsidR="00120DB3" w:rsidRPr="00120DB3">
              <w:rPr>
                <w:rFonts w:cs="Arial"/>
                <w:color w:val="000000"/>
                <w:szCs w:val="22"/>
                <w:lang w:val="en-US"/>
              </w:rPr>
              <w:t>ferent types of</w:t>
            </w:r>
            <w:r w:rsidR="004D37CB">
              <w:rPr>
                <w:rFonts w:cs="Arial"/>
                <w:color w:val="000000"/>
                <w:szCs w:val="22"/>
                <w:lang w:val="en-US"/>
              </w:rPr>
              <w:t xml:space="preserve"> illnesses,</w:t>
            </w:r>
            <w:r w:rsidR="00120DB3" w:rsidRPr="00120DB3">
              <w:rPr>
                <w:rFonts w:cs="Arial"/>
                <w:color w:val="000000"/>
                <w:szCs w:val="22"/>
                <w:lang w:val="en-US"/>
              </w:rPr>
              <w:t xml:space="preserve"> in order to identify scores, that can be used as limit</w:t>
            </w:r>
            <w:r>
              <w:rPr>
                <w:rFonts w:cs="Arial"/>
                <w:color w:val="000000"/>
                <w:szCs w:val="22"/>
                <w:lang w:val="en-US"/>
              </w:rPr>
              <w:t>s</w:t>
            </w:r>
            <w:r w:rsidR="00120DB3" w:rsidRPr="00120DB3">
              <w:rPr>
                <w:rFonts w:cs="Arial"/>
                <w:color w:val="000000"/>
                <w:szCs w:val="22"/>
                <w:lang w:val="en-US"/>
              </w:rPr>
              <w:t xml:space="preserve"> for </w:t>
            </w:r>
            <w:r>
              <w:rPr>
                <w:rFonts w:cs="Arial"/>
                <w:color w:val="000000"/>
                <w:szCs w:val="22"/>
                <w:lang w:val="en-US"/>
              </w:rPr>
              <w:t>d</w:t>
            </w:r>
            <w:r w:rsidR="00120DB3" w:rsidRPr="00120DB3">
              <w:rPr>
                <w:rFonts w:cs="Arial"/>
                <w:color w:val="000000"/>
                <w:szCs w:val="22"/>
                <w:lang w:val="en-US"/>
              </w:rPr>
              <w:t>eselecting persons that are likely to develop diseases and symptoms</w:t>
            </w:r>
          </w:p>
        </w:tc>
      </w:tr>
      <w:tr w:rsidR="00C83EAE" w:rsidRPr="005054A7" w:rsidTr="00F9060B">
        <w:trPr>
          <w:trHeight w:val="1268"/>
        </w:trPr>
        <w:tc>
          <w:tcPr>
            <w:tcW w:w="3227" w:type="dxa"/>
          </w:tcPr>
          <w:p w:rsidR="00566AE6" w:rsidRPr="00DF1511" w:rsidRDefault="00566AE6" w:rsidP="009B6E60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</w:p>
          <w:p w:rsidR="004424F7" w:rsidRPr="008F1BAB" w:rsidRDefault="003A7155" w:rsidP="004424F7">
            <w:pPr>
              <w:spacing w:line="276" w:lineRule="auto"/>
              <w:rPr>
                <w:rFonts w:cs="Arial"/>
                <w:i/>
                <w:szCs w:val="22"/>
                <w:lang w:val="en-US"/>
              </w:rPr>
            </w:pPr>
            <w:r w:rsidRPr="008F1BAB">
              <w:rPr>
                <w:rFonts w:cs="Arial"/>
                <w:szCs w:val="22"/>
              </w:rPr>
              <w:t>(Foreløbige) r</w:t>
            </w:r>
            <w:r w:rsidR="00566AE6" w:rsidRPr="008F1BAB">
              <w:rPr>
                <w:rFonts w:cs="Arial"/>
                <w:szCs w:val="22"/>
              </w:rPr>
              <w:t>esultater</w:t>
            </w:r>
            <w:r w:rsidR="004424F7" w:rsidRPr="008F1BAB">
              <w:rPr>
                <w:rFonts w:cs="Arial"/>
                <w:szCs w:val="22"/>
              </w:rPr>
              <w:t xml:space="preserve"> / </w:t>
            </w:r>
            <w:r w:rsidR="004424F7" w:rsidRPr="008F1BAB">
              <w:rPr>
                <w:rFonts w:cs="Arial"/>
                <w:i/>
                <w:szCs w:val="22"/>
                <w:lang w:val="en-US"/>
              </w:rPr>
              <w:t>(Pr</w:t>
            </w:r>
            <w:r w:rsidR="004424F7" w:rsidRPr="008F1BAB">
              <w:rPr>
                <w:rFonts w:cs="Arial"/>
                <w:i/>
                <w:szCs w:val="22"/>
                <w:lang w:val="en-US"/>
              </w:rPr>
              <w:t>e</w:t>
            </w:r>
            <w:r w:rsidR="004424F7" w:rsidRPr="008F1BAB">
              <w:rPr>
                <w:rFonts w:cs="Arial"/>
                <w:i/>
                <w:szCs w:val="22"/>
                <w:lang w:val="en-US"/>
              </w:rPr>
              <w:t>liminary) Results</w:t>
            </w:r>
          </w:p>
          <w:p w:rsidR="00227D35" w:rsidRPr="008F1BAB" w:rsidRDefault="00227D35" w:rsidP="003A7155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  <w:p w:rsidR="00227D35" w:rsidRPr="008F1BAB" w:rsidRDefault="00227D35" w:rsidP="003A7155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  <w:p w:rsidR="00227D35" w:rsidRPr="008F1BAB" w:rsidRDefault="00227D35" w:rsidP="003A7155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6627" w:type="dxa"/>
          </w:tcPr>
          <w:p w:rsidR="00120DB3" w:rsidRDefault="00DF1511" w:rsidP="00120DB3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2"/>
                <w:lang w:val="en-US"/>
              </w:rPr>
            </w:pPr>
            <w:r w:rsidRPr="00DF1511">
              <w:rPr>
                <w:rFonts w:cs="Arial"/>
                <w:color w:val="000000"/>
                <w:szCs w:val="22"/>
                <w:lang w:val="en-US"/>
              </w:rPr>
              <w:t xml:space="preserve">Expected results and perspectives of the project: </w:t>
            </w:r>
          </w:p>
          <w:p w:rsidR="00120DB3" w:rsidRPr="00120DB3" w:rsidRDefault="00120DB3" w:rsidP="00120DB3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2"/>
                <w:lang w:val="en-US"/>
              </w:rPr>
            </w:pPr>
            <w:r>
              <w:rPr>
                <w:rFonts w:cs="Arial"/>
                <w:color w:val="000000"/>
                <w:szCs w:val="22"/>
                <w:lang w:val="en-US"/>
              </w:rPr>
              <w:t>A r</w:t>
            </w:r>
            <w:r w:rsidRPr="00120DB3">
              <w:rPr>
                <w:rFonts w:cs="Arial"/>
                <w:color w:val="000000"/>
                <w:szCs w:val="22"/>
                <w:lang w:val="en-US"/>
              </w:rPr>
              <w:t>obustness/sturdy questionnaire</w:t>
            </w:r>
          </w:p>
          <w:p w:rsidR="00120DB3" w:rsidRPr="00120DB3" w:rsidRDefault="00120DB3" w:rsidP="00120DB3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2"/>
                <w:lang w:val="en-US"/>
              </w:rPr>
            </w:pPr>
          </w:p>
          <w:p w:rsidR="00120DB3" w:rsidRPr="00120DB3" w:rsidRDefault="00120DB3" w:rsidP="00120DB3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2"/>
                <w:lang w:val="en-US"/>
              </w:rPr>
            </w:pPr>
            <w:r w:rsidRPr="00120DB3">
              <w:rPr>
                <w:rFonts w:cs="Arial"/>
                <w:color w:val="000000"/>
                <w:szCs w:val="22"/>
                <w:lang w:val="en-US"/>
              </w:rPr>
              <w:t xml:space="preserve">A scale that can be used to prevent that vulnerable persons are being ordered to tasks that exceed their capacity </w:t>
            </w:r>
          </w:p>
          <w:p w:rsidR="00120DB3" w:rsidRPr="00120DB3" w:rsidRDefault="00120DB3" w:rsidP="00120DB3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2"/>
                <w:lang w:val="en-US"/>
              </w:rPr>
            </w:pPr>
          </w:p>
          <w:p w:rsidR="0061614F" w:rsidRPr="00DF1511" w:rsidRDefault="00120DB3" w:rsidP="008E0FB2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2"/>
                <w:lang w:val="en-US"/>
              </w:rPr>
            </w:pPr>
            <w:r w:rsidRPr="00120DB3">
              <w:rPr>
                <w:rFonts w:cs="Arial"/>
                <w:color w:val="000000"/>
                <w:szCs w:val="22"/>
                <w:lang w:val="en-US"/>
              </w:rPr>
              <w:t>A</w:t>
            </w:r>
            <w:r w:rsidR="004D37CB">
              <w:rPr>
                <w:rFonts w:cs="Arial"/>
                <w:color w:val="000000"/>
                <w:szCs w:val="22"/>
                <w:lang w:val="en-US"/>
              </w:rPr>
              <w:t xml:space="preserve">n </w:t>
            </w:r>
            <w:r w:rsidR="008E0FB2">
              <w:rPr>
                <w:rFonts w:cs="Arial"/>
                <w:color w:val="000000"/>
                <w:szCs w:val="22"/>
                <w:lang w:val="en-US"/>
              </w:rPr>
              <w:t xml:space="preserve">possible </w:t>
            </w:r>
            <w:r w:rsidR="004D37CB">
              <w:rPr>
                <w:rFonts w:cs="Arial"/>
                <w:color w:val="000000"/>
                <w:szCs w:val="22"/>
                <w:lang w:val="en-US"/>
              </w:rPr>
              <w:t>age/</w:t>
            </w:r>
            <w:r w:rsidRPr="00120DB3">
              <w:rPr>
                <w:rFonts w:cs="Arial"/>
                <w:color w:val="000000"/>
                <w:szCs w:val="22"/>
                <w:lang w:val="en-US"/>
              </w:rPr>
              <w:t>gender specific scale</w:t>
            </w:r>
          </w:p>
        </w:tc>
      </w:tr>
      <w:tr w:rsidR="008B6B1F" w:rsidRPr="005054A7" w:rsidTr="00F9060B">
        <w:trPr>
          <w:trHeight w:val="847"/>
        </w:trPr>
        <w:tc>
          <w:tcPr>
            <w:tcW w:w="3227" w:type="dxa"/>
          </w:tcPr>
          <w:p w:rsidR="00566AE6" w:rsidRPr="00DF1511" w:rsidRDefault="00566AE6" w:rsidP="0060760E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</w:p>
          <w:p w:rsidR="008B6B1F" w:rsidRPr="008F1BAB" w:rsidRDefault="00566AE6" w:rsidP="0060760E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8F1BAB">
              <w:rPr>
                <w:rFonts w:cs="Arial"/>
                <w:szCs w:val="22"/>
              </w:rPr>
              <w:t>Konklusioner</w:t>
            </w:r>
            <w:r w:rsidR="00C65027" w:rsidRPr="008F1BAB">
              <w:rPr>
                <w:rFonts w:cs="Arial"/>
                <w:szCs w:val="22"/>
              </w:rPr>
              <w:t xml:space="preserve"> / </w:t>
            </w:r>
            <w:proofErr w:type="spellStart"/>
            <w:r w:rsidR="00C65027" w:rsidRPr="008F1BAB">
              <w:rPr>
                <w:rFonts w:cs="Arial"/>
                <w:i/>
                <w:szCs w:val="22"/>
              </w:rPr>
              <w:t>Conclusions</w:t>
            </w:r>
            <w:proofErr w:type="spellEnd"/>
            <w:r w:rsidR="00120DB3">
              <w:rPr>
                <w:rFonts w:cs="Arial"/>
                <w:i/>
                <w:szCs w:val="22"/>
              </w:rPr>
              <w:t xml:space="preserve"> - </w:t>
            </w:r>
            <w:proofErr w:type="spellStart"/>
            <w:r w:rsidR="00120DB3">
              <w:rPr>
                <w:rFonts w:cs="Arial"/>
                <w:i/>
                <w:szCs w:val="22"/>
              </w:rPr>
              <w:t>discussion</w:t>
            </w:r>
            <w:r w:rsidR="003A717D">
              <w:rPr>
                <w:rFonts w:cs="Arial"/>
                <w:i/>
                <w:szCs w:val="22"/>
              </w:rPr>
              <w:t>s</w:t>
            </w:r>
            <w:proofErr w:type="spellEnd"/>
          </w:p>
          <w:p w:rsidR="00227D35" w:rsidRPr="008F1BAB" w:rsidRDefault="00227D35" w:rsidP="0060760E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  <w:p w:rsidR="00227D35" w:rsidRPr="008F1BAB" w:rsidRDefault="00227D35" w:rsidP="0060760E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  <w:p w:rsidR="00C65027" w:rsidRPr="008F1BAB" w:rsidRDefault="00C65027" w:rsidP="0060760E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  <w:p w:rsidR="00227D35" w:rsidRPr="008F1BAB" w:rsidRDefault="00227D35" w:rsidP="0060760E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6627" w:type="dxa"/>
          </w:tcPr>
          <w:p w:rsidR="00120DB3" w:rsidRDefault="008E0FB2" w:rsidP="00120DB3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2"/>
                <w:lang w:val="en-US"/>
              </w:rPr>
            </w:pPr>
            <w:r>
              <w:rPr>
                <w:rFonts w:cs="Arial"/>
                <w:color w:val="000000"/>
                <w:szCs w:val="22"/>
                <w:lang w:val="en-US"/>
              </w:rPr>
              <w:t>E</w:t>
            </w:r>
            <w:r w:rsidR="00120DB3">
              <w:rPr>
                <w:rFonts w:cs="Arial"/>
                <w:color w:val="000000"/>
                <w:szCs w:val="22"/>
                <w:lang w:val="en-US"/>
              </w:rPr>
              <w:t>ssential points to be discussed:</w:t>
            </w:r>
          </w:p>
          <w:p w:rsidR="00120DB3" w:rsidRPr="00120DB3" w:rsidRDefault="00120DB3" w:rsidP="00120DB3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2"/>
                <w:lang w:val="en-US"/>
              </w:rPr>
            </w:pPr>
            <w:r w:rsidRPr="00120DB3">
              <w:rPr>
                <w:rFonts w:cs="Arial"/>
                <w:color w:val="000000"/>
                <w:szCs w:val="22"/>
                <w:lang w:val="en-US"/>
              </w:rPr>
              <w:t>Can the questionnaire show long-term effects from stressful wor</w:t>
            </w:r>
            <w:r w:rsidRPr="00120DB3">
              <w:rPr>
                <w:rFonts w:cs="Arial"/>
                <w:color w:val="000000"/>
                <w:szCs w:val="22"/>
                <w:lang w:val="en-US"/>
              </w:rPr>
              <w:t>k</w:t>
            </w:r>
            <w:r w:rsidRPr="00120DB3">
              <w:rPr>
                <w:rFonts w:cs="Arial"/>
                <w:color w:val="000000"/>
                <w:szCs w:val="22"/>
                <w:lang w:val="en-US"/>
              </w:rPr>
              <w:t>loads and from violent experiences?</w:t>
            </w:r>
          </w:p>
          <w:p w:rsidR="00120DB3" w:rsidRPr="00120DB3" w:rsidRDefault="00120DB3" w:rsidP="00120DB3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2"/>
                <w:lang w:val="en-US"/>
              </w:rPr>
            </w:pPr>
          </w:p>
          <w:p w:rsidR="00120DB3" w:rsidRPr="00120DB3" w:rsidRDefault="00120DB3" w:rsidP="00120DB3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2"/>
                <w:lang w:val="en-US"/>
              </w:rPr>
            </w:pPr>
            <w:r w:rsidRPr="00120DB3">
              <w:rPr>
                <w:rFonts w:cs="Arial"/>
                <w:color w:val="000000"/>
                <w:szCs w:val="22"/>
                <w:lang w:val="en-US"/>
              </w:rPr>
              <w:t>Can the questionnaire be used to point out/prevent vulnerable employees from stressful exposure?</w:t>
            </w:r>
          </w:p>
          <w:p w:rsidR="00120DB3" w:rsidRPr="00120DB3" w:rsidRDefault="00120DB3" w:rsidP="00120DB3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2"/>
                <w:lang w:val="en-US"/>
              </w:rPr>
            </w:pPr>
          </w:p>
          <w:p w:rsidR="00120DB3" w:rsidRDefault="00120DB3" w:rsidP="00120DB3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2"/>
                <w:lang w:val="en-US"/>
              </w:rPr>
            </w:pPr>
            <w:r w:rsidRPr="00120DB3">
              <w:rPr>
                <w:rFonts w:cs="Arial"/>
                <w:color w:val="000000"/>
                <w:szCs w:val="22"/>
                <w:lang w:val="en-US"/>
              </w:rPr>
              <w:t xml:space="preserve">Is it possible to learn how to become </w:t>
            </w:r>
            <w:proofErr w:type="gramStart"/>
            <w:r w:rsidRPr="00120DB3">
              <w:rPr>
                <w:rFonts w:cs="Arial"/>
                <w:color w:val="000000"/>
                <w:szCs w:val="22"/>
                <w:lang w:val="en-US"/>
              </w:rPr>
              <w:t>sturdy/robust</w:t>
            </w:r>
            <w:proofErr w:type="gramEnd"/>
            <w:r w:rsidRPr="00120DB3">
              <w:rPr>
                <w:rFonts w:cs="Arial"/>
                <w:color w:val="000000"/>
                <w:szCs w:val="22"/>
                <w:lang w:val="en-US"/>
              </w:rPr>
              <w:t xml:space="preserve">? </w:t>
            </w:r>
          </w:p>
          <w:p w:rsidR="004D37CB" w:rsidRPr="00120DB3" w:rsidRDefault="004D37CB" w:rsidP="00120DB3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2"/>
                <w:lang w:val="en-US"/>
              </w:rPr>
            </w:pPr>
          </w:p>
          <w:p w:rsidR="00566AE6" w:rsidRPr="00120DB3" w:rsidRDefault="00566AE6" w:rsidP="00120DB3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2"/>
                <w:lang w:val="en-US"/>
              </w:rPr>
            </w:pPr>
            <w:bookmarkStart w:id="0" w:name="_GoBack"/>
            <w:bookmarkEnd w:id="0"/>
          </w:p>
        </w:tc>
      </w:tr>
    </w:tbl>
    <w:p w:rsidR="00A07994" w:rsidRPr="00032121" w:rsidRDefault="00A07994" w:rsidP="00A07994">
      <w:pPr>
        <w:jc w:val="both"/>
        <w:rPr>
          <w:lang w:val="en-GB"/>
        </w:rPr>
      </w:pPr>
      <w:r w:rsidRPr="00032121">
        <w:rPr>
          <w:lang w:val="en-GB"/>
        </w:rPr>
        <w:t xml:space="preserve">Key-words: </w:t>
      </w:r>
      <w:r>
        <w:rPr>
          <w:lang w:val="en-GB"/>
        </w:rPr>
        <w:t xml:space="preserve">Sturdy, PTSD, Emergency </w:t>
      </w:r>
      <w:proofErr w:type="spellStart"/>
      <w:r>
        <w:rPr>
          <w:lang w:val="en-GB"/>
        </w:rPr>
        <w:t>risc</w:t>
      </w:r>
      <w:proofErr w:type="spellEnd"/>
    </w:p>
    <w:p w:rsidR="00A07994" w:rsidRPr="00A07994" w:rsidRDefault="00A07994" w:rsidP="00A07994">
      <w:pPr>
        <w:rPr>
          <w:rFonts w:cs="Arial"/>
          <w:szCs w:val="22"/>
          <w:lang w:val="en-GB"/>
        </w:rPr>
      </w:pPr>
    </w:p>
    <w:p w:rsidR="00A07994" w:rsidRPr="00A07994" w:rsidRDefault="00A07994" w:rsidP="00A07994">
      <w:pPr>
        <w:rPr>
          <w:rFonts w:cs="Arial"/>
          <w:szCs w:val="22"/>
          <w:lang w:val="en-US"/>
        </w:rPr>
      </w:pPr>
    </w:p>
    <w:p w:rsidR="00A07994" w:rsidRPr="00A07994" w:rsidRDefault="00A07994" w:rsidP="00A07994">
      <w:pPr>
        <w:rPr>
          <w:rFonts w:cs="Arial"/>
          <w:szCs w:val="22"/>
        </w:rPr>
      </w:pPr>
      <w:r w:rsidRPr="00A07994">
        <w:rPr>
          <w:rFonts w:cs="Arial"/>
          <w:szCs w:val="22"/>
        </w:rPr>
        <w:t xml:space="preserve">REFERENCES: </w:t>
      </w:r>
    </w:p>
    <w:p w:rsidR="00A07994" w:rsidRPr="00120DB3" w:rsidRDefault="00A07994" w:rsidP="00A07994">
      <w:pPr>
        <w:rPr>
          <w:rFonts w:cs="Arial"/>
          <w:szCs w:val="22"/>
          <w:lang w:val="en-US"/>
        </w:rPr>
      </w:pPr>
      <w:r w:rsidRPr="00A07994">
        <w:rPr>
          <w:rFonts w:cs="Arial"/>
          <w:szCs w:val="22"/>
        </w:rPr>
        <w:t xml:space="preserve">1) Kofod J., </w:t>
      </w:r>
      <w:proofErr w:type="spellStart"/>
      <w:r w:rsidRPr="00A07994">
        <w:rPr>
          <w:rFonts w:cs="Arial"/>
          <w:szCs w:val="22"/>
        </w:rPr>
        <w:t>Benwell</w:t>
      </w:r>
      <w:proofErr w:type="spellEnd"/>
      <w:r w:rsidRPr="00A07994">
        <w:rPr>
          <w:rFonts w:cs="Arial"/>
          <w:szCs w:val="22"/>
        </w:rPr>
        <w:t xml:space="preserve"> A.J.,  Kjær A.A. Hjemvendte soldater. </w:t>
      </w:r>
      <w:proofErr w:type="gramStart"/>
      <w:r w:rsidRPr="00120DB3">
        <w:rPr>
          <w:rFonts w:cs="Arial"/>
          <w:szCs w:val="22"/>
          <w:lang w:val="en-US"/>
        </w:rPr>
        <w:t xml:space="preserve">SFI-rapport, </w:t>
      </w:r>
      <w:proofErr w:type="spellStart"/>
      <w:r w:rsidRPr="00120DB3">
        <w:rPr>
          <w:rFonts w:cs="Arial"/>
          <w:szCs w:val="22"/>
          <w:lang w:val="en-US"/>
        </w:rPr>
        <w:t>København</w:t>
      </w:r>
      <w:proofErr w:type="spellEnd"/>
      <w:r w:rsidRPr="00120DB3">
        <w:rPr>
          <w:rFonts w:cs="Arial"/>
          <w:szCs w:val="22"/>
          <w:lang w:val="en-US"/>
        </w:rPr>
        <w:t>.</w:t>
      </w:r>
      <w:proofErr w:type="gramEnd"/>
      <w:r w:rsidRPr="00120DB3">
        <w:rPr>
          <w:rFonts w:cs="Arial"/>
          <w:szCs w:val="22"/>
          <w:lang w:val="en-US"/>
        </w:rPr>
        <w:t xml:space="preserve"> 2010;</w:t>
      </w:r>
    </w:p>
    <w:p w:rsidR="00A07994" w:rsidRPr="00120DB3" w:rsidRDefault="00A07994" w:rsidP="00A07994">
      <w:pPr>
        <w:rPr>
          <w:rFonts w:cs="Arial"/>
          <w:szCs w:val="22"/>
          <w:lang w:val="en-US"/>
        </w:rPr>
      </w:pPr>
      <w:r w:rsidRPr="00120DB3">
        <w:rPr>
          <w:rFonts w:cs="Arial"/>
          <w:szCs w:val="22"/>
          <w:lang w:val="en-US"/>
        </w:rPr>
        <w:t xml:space="preserve">2) </w:t>
      </w:r>
      <w:proofErr w:type="spellStart"/>
      <w:r w:rsidRPr="00120DB3">
        <w:rPr>
          <w:rFonts w:cs="Arial"/>
          <w:szCs w:val="22"/>
          <w:lang w:val="en-US"/>
        </w:rPr>
        <w:t>Bartone</w:t>
      </w:r>
      <w:proofErr w:type="spellEnd"/>
      <w:r w:rsidRPr="00120DB3">
        <w:rPr>
          <w:rFonts w:cs="Arial"/>
          <w:szCs w:val="22"/>
          <w:lang w:val="en-US"/>
        </w:rPr>
        <w:t xml:space="preserve"> P.T.  </w:t>
      </w:r>
      <w:r w:rsidRPr="00A07994">
        <w:rPr>
          <w:rFonts w:cs="Arial"/>
          <w:szCs w:val="22"/>
          <w:lang w:val="en-US"/>
        </w:rPr>
        <w:t xml:space="preserve">Hardiness Protects Against War-Related Stress in Army Reserve Forces. </w:t>
      </w:r>
      <w:r w:rsidRPr="00120DB3">
        <w:rPr>
          <w:rFonts w:cs="Arial"/>
          <w:szCs w:val="22"/>
          <w:lang w:val="en-US"/>
        </w:rPr>
        <w:t>Consul</w:t>
      </w:r>
      <w:r w:rsidRPr="00120DB3">
        <w:rPr>
          <w:rFonts w:cs="Arial"/>
          <w:szCs w:val="22"/>
          <w:lang w:val="en-US"/>
        </w:rPr>
        <w:t>t</w:t>
      </w:r>
      <w:r w:rsidRPr="00120DB3">
        <w:rPr>
          <w:rFonts w:cs="Arial"/>
          <w:szCs w:val="22"/>
          <w:lang w:val="en-US"/>
        </w:rPr>
        <w:t xml:space="preserve">ing Psychology Journal: Practice and Research, V. 51, No. 2, p.72-82, </w:t>
      </w:r>
      <w:proofErr w:type="gramStart"/>
      <w:r w:rsidRPr="00120DB3">
        <w:rPr>
          <w:rFonts w:cs="Arial"/>
          <w:szCs w:val="22"/>
          <w:lang w:val="en-US"/>
        </w:rPr>
        <w:t>1999</w:t>
      </w:r>
      <w:proofErr w:type="gramEnd"/>
      <w:r w:rsidRPr="00120DB3">
        <w:rPr>
          <w:rFonts w:cs="Arial"/>
          <w:szCs w:val="22"/>
          <w:lang w:val="en-US"/>
        </w:rPr>
        <w:t>;</w:t>
      </w:r>
    </w:p>
    <w:p w:rsidR="003A6F5C" w:rsidRPr="008F1BAB" w:rsidRDefault="00A07994" w:rsidP="00A07994">
      <w:pPr>
        <w:rPr>
          <w:rFonts w:cs="Arial"/>
          <w:szCs w:val="22"/>
        </w:rPr>
      </w:pPr>
      <w:r w:rsidRPr="00A07994">
        <w:rPr>
          <w:rFonts w:cs="Arial"/>
          <w:szCs w:val="22"/>
          <w:lang w:val="en-US"/>
        </w:rPr>
        <w:t xml:space="preserve">3) </w:t>
      </w:r>
      <w:proofErr w:type="spellStart"/>
      <w:r w:rsidRPr="00A07994">
        <w:rPr>
          <w:rFonts w:cs="Arial"/>
          <w:szCs w:val="22"/>
          <w:lang w:val="en-US"/>
        </w:rPr>
        <w:t>Antonovsky</w:t>
      </w:r>
      <w:proofErr w:type="spellEnd"/>
      <w:r w:rsidRPr="00A07994">
        <w:rPr>
          <w:rFonts w:cs="Arial"/>
          <w:szCs w:val="22"/>
          <w:lang w:val="en-US"/>
        </w:rPr>
        <w:t xml:space="preserve"> A. The structure and properties of the sense of coherence scale.  </w:t>
      </w:r>
      <w:proofErr w:type="spellStart"/>
      <w:r w:rsidRPr="00A07994">
        <w:rPr>
          <w:rFonts w:cs="Arial"/>
          <w:szCs w:val="22"/>
        </w:rPr>
        <w:t>Soc</w:t>
      </w:r>
      <w:proofErr w:type="spellEnd"/>
      <w:r w:rsidRPr="00A07994">
        <w:rPr>
          <w:rFonts w:cs="Arial"/>
          <w:szCs w:val="22"/>
        </w:rPr>
        <w:t xml:space="preserve"> </w:t>
      </w:r>
      <w:proofErr w:type="spellStart"/>
      <w:r w:rsidRPr="00A07994">
        <w:rPr>
          <w:rFonts w:cs="Arial"/>
          <w:szCs w:val="22"/>
        </w:rPr>
        <w:t>Sci</w:t>
      </w:r>
      <w:proofErr w:type="spellEnd"/>
      <w:r w:rsidRPr="00A07994">
        <w:rPr>
          <w:rFonts w:cs="Arial"/>
          <w:szCs w:val="22"/>
        </w:rPr>
        <w:t xml:space="preserve"> Med. Mar; 36(6). p:725-33, 1993</w:t>
      </w:r>
    </w:p>
    <w:sectPr w:rsidR="003A6F5C" w:rsidRPr="008F1BAB" w:rsidSect="007A23A6">
      <w:footerReference w:type="default" r:id="rId8"/>
      <w:pgSz w:w="11906" w:h="16838"/>
      <w:pgMar w:top="1701" w:right="1134" w:bottom="1701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D42" w:rsidRDefault="00183D42" w:rsidP="00740DB0">
      <w:r>
        <w:separator/>
      </w:r>
    </w:p>
  </w:endnote>
  <w:endnote w:type="continuationSeparator" w:id="0">
    <w:p w:rsidR="00183D42" w:rsidRDefault="00183D42" w:rsidP="00740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F5C" w:rsidRDefault="00740DB0">
    <w:pPr>
      <w:pStyle w:val="Sidefod"/>
    </w:pPr>
    <w:r>
      <w:rPr>
        <w:noProof/>
        <w:lang w:val="en-US" w:eastAsia="en-US"/>
      </w:rPr>
      <w:drawing>
        <wp:inline distT="0" distB="0" distL="0" distR="0">
          <wp:extent cx="1004570" cy="689610"/>
          <wp:effectExtent l="19050" t="0" r="5080" b="0"/>
          <wp:docPr id="4" name="Billede 2" descr="C:\Documents and Settings\tohr\Lokale indstillinger\Temporary Internet Files\Content.IE5\U1QR3UQG\Metropol_Forskning_og_Udvikling[1]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tohr\Lokale indstillinger\Temporary Internet Files\Content.IE5\U1QR3UQG\Metropol_Forskning_og_Udvikling[1]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4570" cy="689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91F2A">
      <w:tab/>
    </w:r>
    <w:r w:rsidR="00191F2A">
      <w:tab/>
    </w:r>
    <w:r w:rsidR="00DD2D0A">
      <w:fldChar w:fldCharType="begin"/>
    </w:r>
    <w:r w:rsidR="00DD2D0A">
      <w:instrText xml:space="preserve"> PAGE   \* MERGEFORMAT </w:instrText>
    </w:r>
    <w:r w:rsidR="00DD2D0A">
      <w:fldChar w:fldCharType="separate"/>
    </w:r>
    <w:r w:rsidR="003A29D2">
      <w:rPr>
        <w:noProof/>
      </w:rPr>
      <w:t>1</w:t>
    </w:r>
    <w:r w:rsidR="00DD2D0A">
      <w:rPr>
        <w:noProof/>
      </w:rPr>
      <w:fldChar w:fldCharType="end"/>
    </w:r>
  </w:p>
  <w:p w:rsidR="00740DB0" w:rsidRDefault="00740DB0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D42" w:rsidRDefault="00183D42" w:rsidP="00740DB0">
      <w:r>
        <w:separator/>
      </w:r>
    </w:p>
  </w:footnote>
  <w:footnote w:type="continuationSeparator" w:id="0">
    <w:p w:rsidR="00183D42" w:rsidRDefault="00183D42" w:rsidP="00740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B8872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96D2026"/>
    <w:multiLevelType w:val="hybridMultilevel"/>
    <w:tmpl w:val="DCC2B81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F4311"/>
    <w:multiLevelType w:val="hybridMultilevel"/>
    <w:tmpl w:val="47C4B26C"/>
    <w:lvl w:ilvl="0" w:tplc="C67C17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7F1922"/>
    <w:multiLevelType w:val="hybridMultilevel"/>
    <w:tmpl w:val="74FE988C"/>
    <w:lvl w:ilvl="0" w:tplc="4A7015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862D26"/>
    <w:multiLevelType w:val="multilevel"/>
    <w:tmpl w:val="484CF01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2"/>
      </w:rPr>
    </w:lvl>
    <w:lvl w:ilvl="1">
      <w:start w:val="1"/>
      <w:numFmt w:val="bullet"/>
      <w:lvlText w:val=""/>
      <w:lvlJc w:val="left"/>
      <w:pPr>
        <w:tabs>
          <w:tab w:val="num" w:pos="737"/>
        </w:tabs>
        <w:ind w:left="737" w:hanging="38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74"/>
        </w:tabs>
        <w:ind w:left="1474" w:hanging="73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DB0"/>
    <w:rsid w:val="00013FE3"/>
    <w:rsid w:val="0003733D"/>
    <w:rsid w:val="0009147F"/>
    <w:rsid w:val="000A3781"/>
    <w:rsid w:val="000C0677"/>
    <w:rsid w:val="000F6A6E"/>
    <w:rsid w:val="00112824"/>
    <w:rsid w:val="001207FC"/>
    <w:rsid w:val="00120DB3"/>
    <w:rsid w:val="00125683"/>
    <w:rsid w:val="0014752E"/>
    <w:rsid w:val="00183D42"/>
    <w:rsid w:val="00191983"/>
    <w:rsid w:val="00191F2A"/>
    <w:rsid w:val="001D163E"/>
    <w:rsid w:val="001E153B"/>
    <w:rsid w:val="001E76CB"/>
    <w:rsid w:val="001F1EC9"/>
    <w:rsid w:val="00201494"/>
    <w:rsid w:val="00204399"/>
    <w:rsid w:val="00213643"/>
    <w:rsid w:val="0021730C"/>
    <w:rsid w:val="00227D35"/>
    <w:rsid w:val="00280CF4"/>
    <w:rsid w:val="002B2830"/>
    <w:rsid w:val="002B3683"/>
    <w:rsid w:val="002D7971"/>
    <w:rsid w:val="0032772B"/>
    <w:rsid w:val="00392BC6"/>
    <w:rsid w:val="003A29D2"/>
    <w:rsid w:val="003A6F5C"/>
    <w:rsid w:val="003A7155"/>
    <w:rsid w:val="003A717D"/>
    <w:rsid w:val="003F4B22"/>
    <w:rsid w:val="004129B5"/>
    <w:rsid w:val="00413BA9"/>
    <w:rsid w:val="00434217"/>
    <w:rsid w:val="004424F7"/>
    <w:rsid w:val="004461D1"/>
    <w:rsid w:val="00452FD5"/>
    <w:rsid w:val="00484F2A"/>
    <w:rsid w:val="004946AE"/>
    <w:rsid w:val="00495CA7"/>
    <w:rsid w:val="004B094B"/>
    <w:rsid w:val="004D2774"/>
    <w:rsid w:val="004D37CB"/>
    <w:rsid w:val="004F0586"/>
    <w:rsid w:val="004F2592"/>
    <w:rsid w:val="005054A7"/>
    <w:rsid w:val="00506488"/>
    <w:rsid w:val="005551A9"/>
    <w:rsid w:val="00566AE6"/>
    <w:rsid w:val="00572725"/>
    <w:rsid w:val="0057701C"/>
    <w:rsid w:val="005970F3"/>
    <w:rsid w:val="005B74D9"/>
    <w:rsid w:val="0060742D"/>
    <w:rsid w:val="00614203"/>
    <w:rsid w:val="0061614F"/>
    <w:rsid w:val="00621F20"/>
    <w:rsid w:val="00623100"/>
    <w:rsid w:val="0067542E"/>
    <w:rsid w:val="006E0FF7"/>
    <w:rsid w:val="00704845"/>
    <w:rsid w:val="00732E66"/>
    <w:rsid w:val="00740DB0"/>
    <w:rsid w:val="00783CEF"/>
    <w:rsid w:val="00793EC3"/>
    <w:rsid w:val="007A23A6"/>
    <w:rsid w:val="007A314A"/>
    <w:rsid w:val="007B3517"/>
    <w:rsid w:val="007D1D89"/>
    <w:rsid w:val="007E1FE4"/>
    <w:rsid w:val="007E23FE"/>
    <w:rsid w:val="007E613B"/>
    <w:rsid w:val="00873CF8"/>
    <w:rsid w:val="00873D3B"/>
    <w:rsid w:val="00891135"/>
    <w:rsid w:val="008B5EFE"/>
    <w:rsid w:val="008B6B1F"/>
    <w:rsid w:val="008D606C"/>
    <w:rsid w:val="008E0FB2"/>
    <w:rsid w:val="008F1BAB"/>
    <w:rsid w:val="00904778"/>
    <w:rsid w:val="0093530D"/>
    <w:rsid w:val="009435FC"/>
    <w:rsid w:val="009453EA"/>
    <w:rsid w:val="00946ADD"/>
    <w:rsid w:val="009637D9"/>
    <w:rsid w:val="00976AC9"/>
    <w:rsid w:val="00982A66"/>
    <w:rsid w:val="009A03AA"/>
    <w:rsid w:val="009B684E"/>
    <w:rsid w:val="009B6E60"/>
    <w:rsid w:val="009F1BA3"/>
    <w:rsid w:val="009F238F"/>
    <w:rsid w:val="00A057B6"/>
    <w:rsid w:val="00A07994"/>
    <w:rsid w:val="00A97AD1"/>
    <w:rsid w:val="00AE3B79"/>
    <w:rsid w:val="00AF0DCF"/>
    <w:rsid w:val="00AF423E"/>
    <w:rsid w:val="00B12CAC"/>
    <w:rsid w:val="00B23E01"/>
    <w:rsid w:val="00B2649D"/>
    <w:rsid w:val="00B34A0E"/>
    <w:rsid w:val="00B36746"/>
    <w:rsid w:val="00B453A0"/>
    <w:rsid w:val="00B66B7F"/>
    <w:rsid w:val="00B72832"/>
    <w:rsid w:val="00B76B00"/>
    <w:rsid w:val="00C15CD5"/>
    <w:rsid w:val="00C54616"/>
    <w:rsid w:val="00C65027"/>
    <w:rsid w:val="00C72481"/>
    <w:rsid w:val="00C83EAE"/>
    <w:rsid w:val="00C956E3"/>
    <w:rsid w:val="00CC0970"/>
    <w:rsid w:val="00CC3119"/>
    <w:rsid w:val="00CE6A2A"/>
    <w:rsid w:val="00CE7910"/>
    <w:rsid w:val="00CF1761"/>
    <w:rsid w:val="00D107B4"/>
    <w:rsid w:val="00D3167F"/>
    <w:rsid w:val="00D8584D"/>
    <w:rsid w:val="00DA1F2D"/>
    <w:rsid w:val="00DA37CA"/>
    <w:rsid w:val="00DB1DDF"/>
    <w:rsid w:val="00DB4DB8"/>
    <w:rsid w:val="00DC2B7C"/>
    <w:rsid w:val="00DC44A6"/>
    <w:rsid w:val="00DD2D0A"/>
    <w:rsid w:val="00DE3A9B"/>
    <w:rsid w:val="00DF1511"/>
    <w:rsid w:val="00E2575B"/>
    <w:rsid w:val="00E26106"/>
    <w:rsid w:val="00E3125E"/>
    <w:rsid w:val="00E32F72"/>
    <w:rsid w:val="00E61831"/>
    <w:rsid w:val="00E7751E"/>
    <w:rsid w:val="00E83FF9"/>
    <w:rsid w:val="00E90E4F"/>
    <w:rsid w:val="00EA17A2"/>
    <w:rsid w:val="00EA2554"/>
    <w:rsid w:val="00EC5ED7"/>
    <w:rsid w:val="00F22C59"/>
    <w:rsid w:val="00F4227B"/>
    <w:rsid w:val="00F468F6"/>
    <w:rsid w:val="00F53710"/>
    <w:rsid w:val="00F9060B"/>
    <w:rsid w:val="00F91AEE"/>
    <w:rsid w:val="00F91ED2"/>
    <w:rsid w:val="00FE0F01"/>
    <w:rsid w:val="00FE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23E"/>
    <w:pPr>
      <w:spacing w:after="0" w:line="240" w:lineRule="auto"/>
    </w:pPr>
    <w:rPr>
      <w:rFonts w:ascii="Arial" w:eastAsia="Times New Roman" w:hAnsi="Arial" w:cs="Times New Roman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AF423E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191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qFormat/>
    <w:rsid w:val="00AF423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91F2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40DB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40DB0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nhideWhenUsed/>
    <w:rsid w:val="00740DB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40DB0"/>
  </w:style>
  <w:style w:type="paragraph" w:styleId="Sidefod">
    <w:name w:val="footer"/>
    <w:basedOn w:val="Normal"/>
    <w:link w:val="SidefodTegn"/>
    <w:uiPriority w:val="99"/>
    <w:unhideWhenUsed/>
    <w:rsid w:val="00740DB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40DB0"/>
  </w:style>
  <w:style w:type="character" w:customStyle="1" w:styleId="Overskrift1Tegn">
    <w:name w:val="Overskrift 1 Tegn"/>
    <w:basedOn w:val="Standardskrifttypeiafsnit"/>
    <w:link w:val="Overskrift1"/>
    <w:rsid w:val="00AF423E"/>
    <w:rPr>
      <w:rFonts w:ascii="Arial" w:eastAsia="Times New Roman" w:hAnsi="Arial" w:cs="Arial"/>
      <w:b/>
      <w:bCs/>
      <w:kern w:val="32"/>
      <w:sz w:val="28"/>
      <w:szCs w:val="32"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AF423E"/>
    <w:rPr>
      <w:rFonts w:ascii="Arial" w:eastAsia="Times New Roman" w:hAnsi="Arial" w:cs="Arial"/>
      <w:b/>
      <w:bCs/>
      <w:szCs w:val="26"/>
      <w:lang w:eastAsia="da-DK"/>
    </w:rPr>
  </w:style>
  <w:style w:type="paragraph" w:styleId="Opstilling-punkttegn">
    <w:name w:val="List Bullet"/>
    <w:basedOn w:val="Normal"/>
    <w:rsid w:val="00AF423E"/>
    <w:pPr>
      <w:numPr>
        <w:numId w:val="1"/>
      </w:numPr>
    </w:pPr>
  </w:style>
  <w:style w:type="table" w:styleId="Tabel-Gitter">
    <w:name w:val="Table Grid"/>
    <w:basedOn w:val="Tabel-Normal"/>
    <w:rsid w:val="00191F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191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191F2A"/>
    <w:rPr>
      <w:rFonts w:asciiTheme="majorHAnsi" w:eastAsiaTheme="majorEastAsia" w:hAnsiTheme="majorHAnsi" w:cstheme="majorBidi"/>
      <w:color w:val="243F60" w:themeColor="accent1" w:themeShade="7F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F9060B"/>
    <w:pPr>
      <w:ind w:left="720"/>
      <w:contextualSpacing/>
    </w:pPr>
  </w:style>
  <w:style w:type="character" w:styleId="Strk">
    <w:name w:val="Strong"/>
    <w:basedOn w:val="Standardskrifttypeiafsnit"/>
    <w:uiPriority w:val="22"/>
    <w:qFormat/>
    <w:rsid w:val="00280CF4"/>
    <w:rPr>
      <w:b/>
      <w:bCs/>
    </w:rPr>
  </w:style>
  <w:style w:type="paragraph" w:styleId="Ingenafstand">
    <w:name w:val="No Spacing"/>
    <w:uiPriority w:val="1"/>
    <w:qFormat/>
    <w:rsid w:val="00945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23E"/>
    <w:pPr>
      <w:spacing w:after="0" w:line="240" w:lineRule="auto"/>
    </w:pPr>
    <w:rPr>
      <w:rFonts w:ascii="Arial" w:eastAsia="Times New Roman" w:hAnsi="Arial" w:cs="Times New Roman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AF423E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191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qFormat/>
    <w:rsid w:val="00AF423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91F2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40DB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40DB0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nhideWhenUsed/>
    <w:rsid w:val="00740DB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40DB0"/>
  </w:style>
  <w:style w:type="paragraph" w:styleId="Sidefod">
    <w:name w:val="footer"/>
    <w:basedOn w:val="Normal"/>
    <w:link w:val="SidefodTegn"/>
    <w:uiPriority w:val="99"/>
    <w:unhideWhenUsed/>
    <w:rsid w:val="00740DB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40DB0"/>
  </w:style>
  <w:style w:type="character" w:customStyle="1" w:styleId="Overskrift1Tegn">
    <w:name w:val="Overskrift 1 Tegn"/>
    <w:basedOn w:val="Standardskrifttypeiafsnit"/>
    <w:link w:val="Overskrift1"/>
    <w:rsid w:val="00AF423E"/>
    <w:rPr>
      <w:rFonts w:ascii="Arial" w:eastAsia="Times New Roman" w:hAnsi="Arial" w:cs="Arial"/>
      <w:b/>
      <w:bCs/>
      <w:kern w:val="32"/>
      <w:sz w:val="28"/>
      <w:szCs w:val="32"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AF423E"/>
    <w:rPr>
      <w:rFonts w:ascii="Arial" w:eastAsia="Times New Roman" w:hAnsi="Arial" w:cs="Arial"/>
      <w:b/>
      <w:bCs/>
      <w:szCs w:val="26"/>
      <w:lang w:eastAsia="da-DK"/>
    </w:rPr>
  </w:style>
  <w:style w:type="paragraph" w:styleId="Opstilling-punkttegn">
    <w:name w:val="List Bullet"/>
    <w:basedOn w:val="Normal"/>
    <w:rsid w:val="00AF423E"/>
    <w:pPr>
      <w:numPr>
        <w:numId w:val="1"/>
      </w:numPr>
    </w:pPr>
  </w:style>
  <w:style w:type="table" w:styleId="Tabel-Gitter">
    <w:name w:val="Table Grid"/>
    <w:basedOn w:val="Tabel-Normal"/>
    <w:rsid w:val="00191F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191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191F2A"/>
    <w:rPr>
      <w:rFonts w:asciiTheme="majorHAnsi" w:eastAsiaTheme="majorEastAsia" w:hAnsiTheme="majorHAnsi" w:cstheme="majorBidi"/>
      <w:color w:val="243F60" w:themeColor="accent1" w:themeShade="7F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F9060B"/>
    <w:pPr>
      <w:ind w:left="720"/>
      <w:contextualSpacing/>
    </w:pPr>
  </w:style>
  <w:style w:type="character" w:styleId="Strk">
    <w:name w:val="Strong"/>
    <w:basedOn w:val="Standardskrifttypeiafsnit"/>
    <w:uiPriority w:val="22"/>
    <w:qFormat/>
    <w:rsid w:val="00280CF4"/>
    <w:rPr>
      <w:b/>
      <w:bCs/>
    </w:rPr>
  </w:style>
  <w:style w:type="paragraph" w:styleId="Ingenafstand">
    <w:name w:val="No Spacing"/>
    <w:uiPriority w:val="1"/>
    <w:qFormat/>
    <w:rsid w:val="00945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3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CVU Øresund</Company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Ebbessøn Harsløf</dc:creator>
  <cp:lastModifiedBy>Nis Bjørn Skov Nielsen</cp:lastModifiedBy>
  <cp:revision>2</cp:revision>
  <dcterms:created xsi:type="dcterms:W3CDTF">2015-09-02T11:21:00Z</dcterms:created>
  <dcterms:modified xsi:type="dcterms:W3CDTF">2015-09-02T11:21:00Z</dcterms:modified>
</cp:coreProperties>
</file>