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10277" w14:textId="77777777" w:rsidR="00757387" w:rsidRPr="00A42AE2" w:rsidRDefault="00757387">
      <w:pPr>
        <w:rPr>
          <w:lang w:val="en-GB"/>
        </w:rPr>
      </w:pPr>
    </w:p>
    <w:p w14:paraId="7B883883" w14:textId="77777777" w:rsidR="00B7551F" w:rsidRPr="00A42AE2" w:rsidRDefault="00B7551F">
      <w:pPr>
        <w:rPr>
          <w:lang w:val="en-GB"/>
        </w:rPr>
      </w:pPr>
    </w:p>
    <w:p w14:paraId="33ECFD04" w14:textId="561D549D" w:rsidR="00B7551F" w:rsidRDefault="003D00A5" w:rsidP="003D00A5">
      <w:pPr>
        <w:rPr>
          <w:b/>
          <w:lang w:val="en-GB"/>
        </w:rPr>
      </w:pPr>
      <w:r>
        <w:rPr>
          <w:b/>
          <w:lang w:val="en-GB"/>
        </w:rPr>
        <w:t>I</w:t>
      </w:r>
      <w:r w:rsidR="00B7551F" w:rsidRPr="00A42AE2">
        <w:rPr>
          <w:b/>
          <w:lang w:val="en-GB"/>
        </w:rPr>
        <w:t>ntermediaries supporting OHS improvements in small businesses</w:t>
      </w:r>
      <w:r>
        <w:rPr>
          <w:b/>
          <w:lang w:val="en-GB"/>
        </w:rPr>
        <w:t xml:space="preserve">: </w:t>
      </w:r>
      <w:r w:rsidR="00EC6731">
        <w:rPr>
          <w:b/>
          <w:lang w:val="en-GB"/>
        </w:rPr>
        <w:t>Development of typology and discussion of consequences for preventive strategies</w:t>
      </w:r>
    </w:p>
    <w:p w14:paraId="3E43DEBB" w14:textId="4CC481A7" w:rsidR="00A00312" w:rsidRDefault="00A00312" w:rsidP="003D00A5">
      <w:pPr>
        <w:rPr>
          <w:b/>
          <w:lang w:val="en-GB"/>
        </w:rPr>
      </w:pPr>
    </w:p>
    <w:p w14:paraId="2E9460B4" w14:textId="2946F9C8" w:rsidR="009A0789" w:rsidRDefault="00A00312">
      <w:pPr>
        <w:rPr>
          <w:i/>
          <w:lang w:val="en-GB"/>
        </w:rPr>
      </w:pPr>
      <w:r w:rsidRPr="00A00312">
        <w:rPr>
          <w:i/>
          <w:lang w:val="en-GB"/>
        </w:rPr>
        <w:t xml:space="preserve">Peter </w:t>
      </w:r>
      <w:proofErr w:type="spellStart"/>
      <w:r w:rsidRPr="00A00312">
        <w:rPr>
          <w:i/>
          <w:lang w:val="en-GB"/>
        </w:rPr>
        <w:t>Hasle</w:t>
      </w:r>
      <w:proofErr w:type="spellEnd"/>
      <w:r w:rsidRPr="00A00312">
        <w:rPr>
          <w:i/>
          <w:lang w:val="en-GB"/>
        </w:rPr>
        <w:t xml:space="preserve"> &amp; Bjarke Refslund, Aalborg University Copenhagen, Section for Sustainable Production. </w:t>
      </w:r>
    </w:p>
    <w:p w14:paraId="22E92CD3" w14:textId="666952D9" w:rsidR="00A00312" w:rsidRDefault="00A00312">
      <w:pPr>
        <w:rPr>
          <w:i/>
          <w:lang w:val="en-GB"/>
        </w:rPr>
      </w:pPr>
    </w:p>
    <w:p w14:paraId="4813D369" w14:textId="77777777" w:rsidR="00A50E55" w:rsidRPr="00A50E55" w:rsidRDefault="00A50E55" w:rsidP="00A50E55">
      <w:pPr>
        <w:jc w:val="center"/>
        <w:rPr>
          <w:i/>
          <w:lang w:val="en-GB"/>
        </w:rPr>
      </w:pPr>
      <w:r>
        <w:rPr>
          <w:i/>
          <w:lang w:val="en-GB"/>
        </w:rPr>
        <w:t>Published in</w:t>
      </w:r>
      <w:r w:rsidR="00A00312">
        <w:rPr>
          <w:i/>
          <w:lang w:val="en-GB"/>
        </w:rPr>
        <w:t xml:space="preserve"> </w:t>
      </w:r>
      <w:r w:rsidR="00A00312" w:rsidRPr="00A00312">
        <w:rPr>
          <w:i/>
          <w:lang w:val="en-GB"/>
        </w:rPr>
        <w:t>Annals of Work Exposures and Health</w:t>
      </w:r>
      <w:r>
        <w:rPr>
          <w:i/>
          <w:lang w:val="en-GB"/>
        </w:rPr>
        <w:t xml:space="preserve"> </w:t>
      </w:r>
      <w:r w:rsidRPr="00A50E55">
        <w:rPr>
          <w:i/>
          <w:lang w:val="en-GB"/>
        </w:rPr>
        <w:t>Volume 62</w:t>
      </w:r>
    </w:p>
    <w:p w14:paraId="719C3183" w14:textId="2ACEE983" w:rsidR="00A00312" w:rsidRPr="00A50E55" w:rsidRDefault="00A50E55" w:rsidP="00A50E55">
      <w:pPr>
        <w:jc w:val="center"/>
        <w:rPr>
          <w:i/>
          <w:lang w:val="en-GB"/>
        </w:rPr>
      </w:pPr>
      <w:r>
        <w:rPr>
          <w:i/>
          <w:lang w:val="en-GB"/>
        </w:rPr>
        <w:t>Issue Supplement_</w:t>
      </w:r>
      <w:r w:rsidRPr="00A50E55">
        <w:rPr>
          <w:i/>
          <w:lang w:val="en-GB"/>
        </w:rPr>
        <w:t>1</w:t>
      </w:r>
      <w:r>
        <w:rPr>
          <w:i/>
          <w:lang w:val="en-GB"/>
        </w:rPr>
        <w:t>: 65-71</w:t>
      </w:r>
      <w:bookmarkStart w:id="0" w:name="_GoBack"/>
      <w:bookmarkEnd w:id="0"/>
    </w:p>
    <w:p w14:paraId="32F1D4C0" w14:textId="77777777" w:rsidR="00A00312" w:rsidRPr="00A00312" w:rsidRDefault="00A00312" w:rsidP="00A00312">
      <w:pPr>
        <w:jc w:val="center"/>
        <w:rPr>
          <w:b/>
          <w:lang w:val="en-GB"/>
        </w:rPr>
      </w:pPr>
    </w:p>
    <w:p w14:paraId="25B34D02" w14:textId="5CD69163" w:rsidR="00B7551F" w:rsidRDefault="009A0789">
      <w:pPr>
        <w:rPr>
          <w:b/>
          <w:lang w:val="en-GB"/>
        </w:rPr>
      </w:pPr>
      <w:r>
        <w:rPr>
          <w:b/>
          <w:lang w:val="en-GB"/>
        </w:rPr>
        <w:t>Abstract</w:t>
      </w:r>
    </w:p>
    <w:p w14:paraId="64CCA374" w14:textId="10B1EB57" w:rsidR="00CA0522" w:rsidRDefault="00CA0522">
      <w:pPr>
        <w:rPr>
          <w:lang w:val="en-GB"/>
        </w:rPr>
      </w:pPr>
      <w:r>
        <w:rPr>
          <w:lang w:val="en-GB"/>
        </w:rPr>
        <w:t xml:space="preserve">Intermediaries has been suggested as a potential </w:t>
      </w:r>
      <w:r w:rsidR="002C2A24">
        <w:rPr>
          <w:lang w:val="en-GB"/>
        </w:rPr>
        <w:t xml:space="preserve">source </w:t>
      </w:r>
      <w:r>
        <w:rPr>
          <w:lang w:val="en-GB"/>
        </w:rPr>
        <w:t xml:space="preserve">for improving OHS in </w:t>
      </w:r>
      <w:r w:rsidR="0085358C">
        <w:rPr>
          <w:lang w:val="en-GB"/>
        </w:rPr>
        <w:t>small businesses</w:t>
      </w:r>
      <w:r w:rsidR="006E24BF">
        <w:rPr>
          <w:lang w:val="en-GB"/>
        </w:rPr>
        <w:t xml:space="preserve"> (SB)</w:t>
      </w:r>
      <w:r>
        <w:rPr>
          <w:lang w:val="en-GB"/>
        </w:rPr>
        <w:t xml:space="preserve">, </w:t>
      </w:r>
      <w:r w:rsidR="0085358C">
        <w:rPr>
          <w:lang w:val="en-GB"/>
        </w:rPr>
        <w:t>who</w:t>
      </w:r>
      <w:r>
        <w:rPr>
          <w:lang w:val="en-GB"/>
        </w:rPr>
        <w:t xml:space="preserve"> due to the sheer number and limited managerial and financial </w:t>
      </w:r>
      <w:r w:rsidR="0085358C">
        <w:rPr>
          <w:lang w:val="en-GB"/>
        </w:rPr>
        <w:t xml:space="preserve">resources </w:t>
      </w:r>
      <w:r w:rsidR="006E24BF">
        <w:rPr>
          <w:lang w:val="en-GB"/>
        </w:rPr>
        <w:t>typically</w:t>
      </w:r>
      <w:r w:rsidR="0085358C">
        <w:rPr>
          <w:lang w:val="en-GB"/>
        </w:rPr>
        <w:t xml:space="preserve"> have weak OHS management and </w:t>
      </w:r>
      <w:r w:rsidR="006C2B8E">
        <w:rPr>
          <w:lang w:val="en-GB"/>
        </w:rPr>
        <w:t>higher occupational risks</w:t>
      </w:r>
      <w:r w:rsidR="0085358C">
        <w:rPr>
          <w:lang w:val="en-GB"/>
        </w:rPr>
        <w:t xml:space="preserve">. </w:t>
      </w:r>
      <w:r w:rsidR="00830439">
        <w:rPr>
          <w:lang w:val="en-GB"/>
        </w:rPr>
        <w:t xml:space="preserve">SB furthermore typically have a reactive approach to OHS and do not seek out OHS assistance on their own. </w:t>
      </w:r>
      <w:proofErr w:type="gramStart"/>
      <w:r w:rsidR="0085358C">
        <w:rPr>
          <w:lang w:val="en-GB"/>
        </w:rPr>
        <w:t xml:space="preserve">We </w:t>
      </w:r>
      <w:r w:rsidR="006E24BF">
        <w:rPr>
          <w:lang w:val="en-GB"/>
        </w:rPr>
        <w:t>propose</w:t>
      </w:r>
      <w:r w:rsidR="00830439">
        <w:rPr>
          <w:lang w:val="en-GB"/>
        </w:rPr>
        <w:t>, based on a large comparative study of SB and intermediaries,</w:t>
      </w:r>
      <w:r w:rsidR="006E24BF">
        <w:rPr>
          <w:lang w:val="en-GB"/>
        </w:rPr>
        <w:t xml:space="preserve"> </w:t>
      </w:r>
      <w:r w:rsidR="0085358C">
        <w:rPr>
          <w:lang w:val="en-GB"/>
        </w:rPr>
        <w:t>a general typology for intermediaries in relation to SB, and further discuss the implications for preventive strategies in SB.</w:t>
      </w:r>
      <w:proofErr w:type="gramEnd"/>
      <w:r w:rsidR="0085358C">
        <w:rPr>
          <w:lang w:val="en-GB"/>
        </w:rPr>
        <w:t xml:space="preserve"> </w:t>
      </w:r>
      <w:r w:rsidR="006E24BF">
        <w:rPr>
          <w:lang w:val="en-GB"/>
        </w:rPr>
        <w:t xml:space="preserve">We argue that there is a strong potential </w:t>
      </w:r>
      <w:r w:rsidR="00830439">
        <w:rPr>
          <w:lang w:val="en-GB"/>
        </w:rPr>
        <w:t>for</w:t>
      </w:r>
      <w:r w:rsidR="006E24BF">
        <w:rPr>
          <w:lang w:val="en-GB"/>
        </w:rPr>
        <w:t xml:space="preserve"> improving OHS by including various intermediaries, however the inclusion is not enough </w:t>
      </w:r>
      <w:r w:rsidR="00830439">
        <w:rPr>
          <w:lang w:val="en-GB"/>
        </w:rPr>
        <w:t>in itself</w:t>
      </w:r>
      <w:r w:rsidR="006E24BF">
        <w:rPr>
          <w:lang w:val="en-GB"/>
        </w:rPr>
        <w:t xml:space="preserve">. The interests of the intermediaries and the OHS improvement </w:t>
      </w:r>
      <w:proofErr w:type="gramStart"/>
      <w:r w:rsidR="006E24BF">
        <w:rPr>
          <w:lang w:val="en-GB"/>
        </w:rPr>
        <w:t>must be aligned</w:t>
      </w:r>
      <w:proofErr w:type="gramEnd"/>
      <w:r w:rsidR="006E24BF">
        <w:rPr>
          <w:lang w:val="en-GB"/>
        </w:rPr>
        <w:t xml:space="preserve"> and the effort</w:t>
      </w:r>
      <w:r w:rsidR="00830439">
        <w:rPr>
          <w:lang w:val="en-GB"/>
        </w:rPr>
        <w:t>s</w:t>
      </w:r>
      <w:r w:rsidR="006E24BF">
        <w:rPr>
          <w:lang w:val="en-GB"/>
        </w:rPr>
        <w:t xml:space="preserve"> across various intermediaries should be orchestrated among the key actors</w:t>
      </w:r>
      <w:r w:rsidR="00830439">
        <w:rPr>
          <w:lang w:val="en-GB"/>
        </w:rPr>
        <w:t xml:space="preserve"> in order to maximise the outcome</w:t>
      </w:r>
      <w:r w:rsidR="006E24BF">
        <w:rPr>
          <w:lang w:val="en-GB"/>
        </w:rPr>
        <w:t xml:space="preserve">.   </w:t>
      </w:r>
    </w:p>
    <w:p w14:paraId="0734FD32" w14:textId="77777777" w:rsidR="003607A6" w:rsidRPr="003607A6" w:rsidRDefault="003607A6">
      <w:pPr>
        <w:rPr>
          <w:lang w:val="en-GB"/>
        </w:rPr>
      </w:pPr>
    </w:p>
    <w:p w14:paraId="6A9E154C" w14:textId="77777777" w:rsidR="00A42AE2" w:rsidRPr="00A42AE2" w:rsidRDefault="00A42AE2" w:rsidP="00B7551F">
      <w:pPr>
        <w:rPr>
          <w:b/>
          <w:lang w:val="en-GB"/>
        </w:rPr>
      </w:pPr>
      <w:r w:rsidRPr="00A42AE2">
        <w:rPr>
          <w:b/>
          <w:lang w:val="en-GB"/>
        </w:rPr>
        <w:t>1. Introduction</w:t>
      </w:r>
    </w:p>
    <w:p w14:paraId="4DA40111" w14:textId="612164F6" w:rsidR="00B7551F" w:rsidRPr="00A42AE2" w:rsidRDefault="00B7551F" w:rsidP="00B7551F">
      <w:pPr>
        <w:rPr>
          <w:lang w:val="en-GB"/>
        </w:rPr>
      </w:pPr>
      <w:r w:rsidRPr="00A42AE2">
        <w:rPr>
          <w:lang w:val="en-GB"/>
        </w:rPr>
        <w:t xml:space="preserve">Small business have higher </w:t>
      </w:r>
      <w:r w:rsidR="00470E23">
        <w:rPr>
          <w:lang w:val="en-GB"/>
        </w:rPr>
        <w:t xml:space="preserve">occupational </w:t>
      </w:r>
      <w:r w:rsidRPr="00A42AE2">
        <w:rPr>
          <w:lang w:val="en-GB"/>
        </w:rPr>
        <w:t xml:space="preserve">risks than larger business and </w:t>
      </w:r>
      <w:r w:rsidR="00F56BFF">
        <w:rPr>
          <w:lang w:val="en-GB"/>
        </w:rPr>
        <w:t>often</w:t>
      </w:r>
      <w:r w:rsidRPr="00A42AE2">
        <w:rPr>
          <w:lang w:val="en-GB"/>
        </w:rPr>
        <w:t xml:space="preserve"> lack</w:t>
      </w:r>
      <w:r w:rsidR="00AF3E59">
        <w:rPr>
          <w:lang w:val="en-GB"/>
        </w:rPr>
        <w:t xml:space="preserve"> the financial and managerial</w:t>
      </w:r>
      <w:r w:rsidRPr="00A42AE2">
        <w:rPr>
          <w:lang w:val="en-GB"/>
        </w:rPr>
        <w:t xml:space="preserve"> resources to secure proper control of these risks</w:t>
      </w:r>
      <w:r w:rsidR="00BE5D26">
        <w:rPr>
          <w:lang w:val="en-GB"/>
        </w:rPr>
        <w:t>, wherefore they tend to focus exclusively on their core business functions and neglect the</w:t>
      </w:r>
      <w:r w:rsidR="008B182D">
        <w:rPr>
          <w:lang w:val="en-GB"/>
        </w:rPr>
        <w:t>ir</w:t>
      </w:r>
      <w:r w:rsidR="00BE5D26">
        <w:rPr>
          <w:lang w:val="en-GB"/>
        </w:rPr>
        <w:t xml:space="preserve"> OHS obligations </w:t>
      </w:r>
      <w:r w:rsidR="008E3659">
        <w:rPr>
          <w:lang w:val="en-GB"/>
        </w:rPr>
        <w:fldChar w:fldCharType="begin" w:fldLock="1"/>
      </w:r>
      <w:r w:rsidR="006F3A83">
        <w:rPr>
          <w:lang w:val="en-GB"/>
        </w:rPr>
        <w:instrText xml:space="preserve"> ADDIN ZOTERO_ITEM CSL_CITATION {"citationID":"j4NYhZ8m","properties":{"formattedCitation":"(Hasle and Limborg, 2006; Walters and Wadsworth, 2016)","plainCitation":"(Hasle and Limborg, 2006; Walters and Wadsworth, 2016)"},"citationItems":[{"id":"ITEM-1","uris":["http://www.mendeley.com/documents/?uuid=28ef47b3-6abf-4e78-9389-32f98ab5021a"],"uri":["http://www.mendeley.com/documents/?uuid=28ef47b3-6abf-4e78-9389-32f98ab5021a"],"itemData":{"author":[{"dropping-particle":"","family":"Walters","given":"David","non-dropping-particle":"","parse-names":false,"suffix":""},{"dropping-particle":"","family":"Wadsworth","given":"Emma","non-dropping-particle":"","parse-names":false,"suffix":""}],"id":"ITEM-1","issued":{"date-parts":[["2016"]]},"title":"Contexts and arrangements for OSH in SMEs in the EU – SESAME project","type":"report"}},{"id":"ITEM-2","uris":["http://www.mendeley.com/documents/?uuid=d63d2005-aa5b-4fea-a942-12c01c86352e"],"uri":["http://www.mendeley.com/documents/?uuid=d63d2005-aa5b-4fea-a942-12c01c86352e"],"itemData":{"ISSN":"0019-8366","PMID":"16610525","abstract":"The scientific literature regarding preventive occupational health and safety activities in small enterprises has been reviewed in order to identify effective preventive approaches and to develop a future research strategy. During the last couple of years, there has been a significant increase in the number of studies of small enterprises, but the research community is scattered between many different disciplines and institutions. There is a lack of evaluation of intervention studies, both in terms of effect and practical applicability. However, there is sufficiently strong evidence to conclude that employees of small enterprises are subject to higher risks than the employees of larger ones, and that small enterprises have difficulties in controlling risk. The most effective preventive approaches seem to be simple and low cost solutions, disseminated through personal contact. It is important to develop future intervention research strategies which study the complete intervention system: from the intermediaries through dissemination methods to the resulting preventive activities of the small enterprises.","author":[{"dropping-particle":"","family":"Hasle","given":"Peter","non-dropping-particle":"","parse-names":false,"suffix":""},{"dropping-particle":"","family":"Limborg","given":"Hans Jørgen","non-dropping-particle":"","parse-names":false,"suffix":""}],"container-title":"Industrial health","id":"ITEM-2","issue":"1","issued":{"date-parts":[["2006"]]},"page":"6-12","title":"A review of the literature on preventive occupational health and safety activities in small enterprises.","type":"article-journal","volume":"44"}}],"schema":"https://github.com/citation-style-language/schema/raw/master/csl-citation.json"} </w:instrText>
      </w:r>
      <w:r w:rsidR="008E3659">
        <w:rPr>
          <w:lang w:val="en-GB"/>
        </w:rPr>
        <w:fldChar w:fldCharType="separate"/>
      </w:r>
      <w:r w:rsidR="006F3A83" w:rsidRPr="006F3A83">
        <w:rPr>
          <w:lang w:val="en-GB"/>
        </w:rPr>
        <w:t>(Hasle and Lim</w:t>
      </w:r>
      <w:r w:rsidR="006F3A83" w:rsidRPr="00BE5D26">
        <w:rPr>
          <w:lang w:val="en-GB"/>
        </w:rPr>
        <w:t xml:space="preserve">borg, 2006; </w:t>
      </w:r>
      <w:r w:rsidR="001B7290">
        <w:rPr>
          <w:lang w:val="en-GB"/>
        </w:rPr>
        <w:t>EU-OSHA, 2016</w:t>
      </w:r>
      <w:r w:rsidR="006F3A83" w:rsidRPr="00BE5D26">
        <w:rPr>
          <w:lang w:val="en-GB"/>
        </w:rPr>
        <w:t>)</w:t>
      </w:r>
      <w:r w:rsidR="008E3659">
        <w:rPr>
          <w:lang w:val="en-GB"/>
        </w:rPr>
        <w:fldChar w:fldCharType="end"/>
      </w:r>
      <w:r w:rsidR="00AF3E59">
        <w:rPr>
          <w:lang w:val="en-GB"/>
        </w:rPr>
        <w:t>.</w:t>
      </w:r>
      <w:r w:rsidR="008E3659">
        <w:rPr>
          <w:lang w:val="en-GB"/>
        </w:rPr>
        <w:t xml:space="preserve"> </w:t>
      </w:r>
      <w:r w:rsidR="008B182D">
        <w:rPr>
          <w:lang w:val="en-GB"/>
        </w:rPr>
        <w:t>D</w:t>
      </w:r>
      <w:r w:rsidR="00470E23">
        <w:rPr>
          <w:lang w:val="en-GB"/>
        </w:rPr>
        <w:t xml:space="preserve">ue to the sheer </w:t>
      </w:r>
      <w:r w:rsidR="00874369">
        <w:rPr>
          <w:lang w:val="en-GB"/>
        </w:rPr>
        <w:t>number</w:t>
      </w:r>
      <w:r w:rsidR="00470E23">
        <w:rPr>
          <w:lang w:val="en-GB"/>
        </w:rPr>
        <w:t xml:space="preserve"> of </w:t>
      </w:r>
      <w:r w:rsidR="00144679">
        <w:rPr>
          <w:lang w:val="en-GB"/>
        </w:rPr>
        <w:t>small businesses (</w:t>
      </w:r>
      <w:proofErr w:type="gramStart"/>
      <w:r w:rsidR="00470E23">
        <w:rPr>
          <w:lang w:val="en-GB"/>
        </w:rPr>
        <w:t>SB</w:t>
      </w:r>
      <w:r w:rsidR="00144679">
        <w:rPr>
          <w:lang w:val="en-GB"/>
        </w:rPr>
        <w:t>)</w:t>
      </w:r>
      <w:proofErr w:type="gramEnd"/>
      <w:r w:rsidR="00470E23">
        <w:rPr>
          <w:lang w:val="en-GB"/>
        </w:rPr>
        <w:t xml:space="preserve"> </w:t>
      </w:r>
      <w:r w:rsidR="00470E23" w:rsidRPr="00A42AE2">
        <w:rPr>
          <w:lang w:val="en-GB"/>
        </w:rPr>
        <w:t xml:space="preserve">it </w:t>
      </w:r>
      <w:r w:rsidR="00470E23">
        <w:rPr>
          <w:lang w:val="en-GB"/>
        </w:rPr>
        <w:t>remains</w:t>
      </w:r>
      <w:r w:rsidR="00470E23" w:rsidRPr="00A42AE2">
        <w:rPr>
          <w:lang w:val="en-GB"/>
        </w:rPr>
        <w:t xml:space="preserve"> difficult and expensive to reach out to </w:t>
      </w:r>
      <w:r w:rsidR="00470E23">
        <w:rPr>
          <w:lang w:val="en-GB"/>
        </w:rPr>
        <w:t>them with traditional means</w:t>
      </w:r>
      <w:r w:rsidR="00501912">
        <w:rPr>
          <w:lang w:val="en-GB"/>
        </w:rPr>
        <w:t>,</w:t>
      </w:r>
      <w:r w:rsidR="00470E23">
        <w:rPr>
          <w:lang w:val="en-GB"/>
        </w:rPr>
        <w:t xml:space="preserve"> including OHS </w:t>
      </w:r>
      <w:r w:rsidR="00BE5D26">
        <w:rPr>
          <w:lang w:val="en-GB"/>
        </w:rPr>
        <w:t xml:space="preserve">regulation and inspections. </w:t>
      </w:r>
      <w:r w:rsidRPr="00A42AE2">
        <w:rPr>
          <w:lang w:val="en-GB"/>
        </w:rPr>
        <w:t xml:space="preserve">Researchers have therefore pointed towards </w:t>
      </w:r>
      <w:r w:rsidR="00470E23">
        <w:rPr>
          <w:lang w:val="en-GB"/>
        </w:rPr>
        <w:t xml:space="preserve">various </w:t>
      </w:r>
      <w:r w:rsidRPr="00A42AE2">
        <w:rPr>
          <w:lang w:val="en-GB"/>
        </w:rPr>
        <w:t>intermediaries to reach out to SB, in order to improve OHS</w:t>
      </w:r>
      <w:r w:rsidR="008F3166">
        <w:rPr>
          <w:lang w:val="en-GB"/>
        </w:rPr>
        <w:t xml:space="preserve"> </w:t>
      </w:r>
      <w:r w:rsidR="008F3166">
        <w:rPr>
          <w:lang w:val="en-GB"/>
        </w:rPr>
        <w:fldChar w:fldCharType="begin" w:fldLock="1"/>
      </w:r>
      <w:r w:rsidR="006F3A83">
        <w:rPr>
          <w:lang w:val="en-GB"/>
        </w:rPr>
        <w:instrText xml:space="preserve"> ADDIN ZOTERO_ITEM CSL_CITATION {"citationID":"vgMRjFHP","properties":{"formattedCitation":"(Cunningham and Sinclair, 2015; Haslam et al., 1998; Walters, 2001)","plainCitation":"(Cunningham and Sinclair, 2015; Haslam et al., 1998; Walters, 2001)"},"citationItems":[{"id":"ITEM-1","uris":["http://www.mendeley.com/documents/?uuid=a33cfef5-ddc0-4e1f-83df-f0250e497e3a"],"uri":["http://www.mendeley.com/documents/?uuid=a33cfef5-ddc0-4e1f-83df-f0250e497e3a"],"itemData":{"abstract":"This book contributes to our understanding of how small enterprises can be reached with information about improving working conditions. It is based on a comprehensive study and analysis of small enterprises in Denmark, Finland, Greece, Italy, Spain, Sweden and the United Kingdom. It shows that some third party often plays an important role. The third party may be an accountant, a legal advisor, insurance companies, banks, consumers and others transmitting good ideas to entrepreneurs.\nThe book is based on a SALTSA-funded research project. The author is Professor of Occupational and Environmental Safety and Health at South Bank University in London.","author":[{"dropping-particle":"","family":"Walters","given":"D","non-dropping-particle":"","parse-names":false,"suffix":""}],"collection-title":"Saltsa","id":"ITEM-1","issued":{"date-parts":[["2001"]]},"note":"Kommenteret","number-of-pages":"404","publisher":"P.I.E.-Peter Lang","publisher-place":"Brussels","title":"Health and safety in small enterprises. European strategies for managing improvement.","type":"book"}},{"id":"ITEM-2","uris":["http://www.mendeley.com/documents/?uuid=3f090e9e-9e86-420f-bd52-e92a5b6906f8"],"uri":["http://www.mendeley.com/documents/?uuid=3f090e9e-9e86-420f-bd52-e92a5b6906f8"],"itemData":{"DOI":"http://dx.doi.org.zorac.aub.aau.dk/10.1016/j.ssci.2014.06.011","ISSN":"0925-7535","abstract":"Abstract Smaller firms are the majority in every industry in the US, and they endure a greater burden of occupational injuries, illnesses, and fatalities than larger firms. Smaller firms often lack the necessary resources for effective occupational safety and health activities, and many require external assistance with safety and health programming. Based on previous work by researchers in Europe and New Zealand, NIOSH researchers developed for occupational safety and health intervention in small businesses. This model was evaluated with several intermediary organizations. Four case studies which describe efforts to reach small businesses with occupational safety and health assistance include the following: trenching safety training for construction, basic compliance and hazard recognition for general industry, expanded safety and health training for restaurants, and fall prevention and respirator training for boat repair contractors. Successful efforts included participation by the initiator among the intermediaries’ planning activities, alignment of small business needs with intermediary offerings, continued monitoring of intermediary activities by the initiator, and strong leadership for occupational safety and health among intermediaries. Common challenges were a lack of resources among intermediaries, lack of opportunities for in-person meetings between intermediaries and the initiator, and balancing the exchanges in the initiator–intermediary–small business relationships. The model offers some encouragement that initiator organizations can contribute to sustainable OSH assistance for small firms, but they must depend on intermediaries who have compatible interests in smaller businesses and they must work to understand the small business social system.","author":[{"dropping-particle":"","family":"Cunningham","given":"Thomas R","non-dropping-particle":"","parse-names":false,"suffix":""},{"dropping-particle":"","family":"Sinclair","given":"Raymond","non-dropping-particle":"","parse-names":false,"suffix":""}],"container-title":"Managing Safety in Small and Medium Enterprises","id":"ITEM-2","issue":"0","issued":{"date-parts":[["2015"]]},"page":"213-225","title":"Application of a model for delivering occupational safety and health to smaller businesses: Case studies from the US","type":"article-journal","volume":"71, Part C"}},{"id":"ITEM-3","uris":["http://www.mendeley.com/documents/?uuid=3be467e9-154a-4307-a97f-dbd23ac81fde"],"uri":["http://www.mendeley.com/documents/?uuid=3be467e9-154a-4307-a97f-dbd23ac81fde"],"itemData":{"author":[{"dropping-particle":"","family":"Haslam","given":"S","non-dropping-particle":"","parse-names":false,"suffix":""},{"dropping-particle":"","family":"James","given":"J","non-dropping-particle":"","parse-names":false,"suffix":""},{"dropping-particle":"","family":"Bennett","given":"D","non-dropping-particle":"","parse-names":false,"suffix":""}],"collection-title":"HSE Books","id":"ITEM-3","issued":{"date-parts":[["1998"]]},"number-of-pages":"1-66","publisher":"Health and Safety Executive, UK","publisher-place":"Norwich, UK","title":"Developing proposals on how to work with intermediaries","type":"report","volume":"185/1998\u0002"}}],"schema":"https://github.com/citation-style-language/schema/raw/master/csl-citation.json"} </w:instrText>
      </w:r>
      <w:r w:rsidR="008F3166">
        <w:rPr>
          <w:lang w:val="en-GB"/>
        </w:rPr>
        <w:fldChar w:fldCharType="separate"/>
      </w:r>
      <w:r w:rsidR="006F3A83" w:rsidRPr="006F3A83">
        <w:rPr>
          <w:lang w:val="en-GB"/>
        </w:rPr>
        <w:t>(Cunningham and Sinclair, 2015; Haslam et al., 1998; Walters, 2001)</w:t>
      </w:r>
      <w:r w:rsidR="008F3166">
        <w:rPr>
          <w:lang w:val="en-GB"/>
        </w:rPr>
        <w:fldChar w:fldCharType="end"/>
      </w:r>
      <w:r w:rsidRPr="00A42AE2">
        <w:rPr>
          <w:lang w:val="en-GB"/>
        </w:rPr>
        <w:t xml:space="preserve">. A wide variety of intermediaries have therefore been suggested in the literature from </w:t>
      </w:r>
      <w:r w:rsidR="00874369">
        <w:rPr>
          <w:lang w:val="en-GB"/>
        </w:rPr>
        <w:t xml:space="preserve">OHS </w:t>
      </w:r>
      <w:r w:rsidRPr="00A42AE2">
        <w:rPr>
          <w:lang w:val="en-GB"/>
        </w:rPr>
        <w:t>inspector</w:t>
      </w:r>
      <w:r w:rsidR="00874369">
        <w:rPr>
          <w:lang w:val="en-GB"/>
        </w:rPr>
        <w:t>s</w:t>
      </w:r>
      <w:r w:rsidRPr="00A42AE2">
        <w:rPr>
          <w:lang w:val="en-GB"/>
        </w:rPr>
        <w:t xml:space="preserve"> over OHS advisors</w:t>
      </w:r>
      <w:r w:rsidR="008F3166">
        <w:rPr>
          <w:lang w:val="en-GB"/>
        </w:rPr>
        <w:t xml:space="preserve"> </w:t>
      </w:r>
      <w:r w:rsidR="008F3166">
        <w:rPr>
          <w:lang w:val="en-GB"/>
        </w:rPr>
        <w:fldChar w:fldCharType="begin" w:fldLock="1"/>
      </w:r>
      <w:r w:rsidR="006F3A83">
        <w:rPr>
          <w:lang w:val="en-GB"/>
        </w:rPr>
        <w:instrText xml:space="preserve"> ADDIN ZOTERO_ITEM CSL_CITATION {"citationID":"vsl5cTS3","properties":{"formattedCitation":"(Lamm, 1997)","plainCitation":"(Lamm, 1997)"},"citationItems":[{"id":"ITEM-1","uris":["http://www.mendeley.com/documents/?uuid=31ec320a-0d8d-456c-a96c-5321ae402006"],"uri":["http://www.mendeley.com/documents/?uuid=31ec320a-0d8d-456c-a96c-5321ae402006"],"itemData":{"abstract":"Traditionally occupational health and safety (OH&amp;S) enquiry has viewed the world of work as if it comprised of blue-collar male workers employed on a full-time basis in large organisations. However, to continue to analyze workplace health and safety within the narrow confines of unionized labour situated in large organisations is to ignore the health and safety in non-unionised small businesses. Therefore, this paper challenges existing OH&amp;S research by investigating the compliance experiences of small businesses. The paper also demonstrates that small business employers are becoming increasingly reliant on their accountant to provide a range of compliance advisory services, including OH&amp;S. However, the notion that small accounting firms act as \"intermediary advisors\" between the OH&amp;S regulatory agencies and the small business sector may influence the way in which regulatory agencies achieve OH&amp;S compliance in small workplaces. Finally, the study reinforces the need for a more flexible approach to OH&amp;S in the small business sector.","author":[{"dropping-particle":"","family":"Lamm","given":"F","non-dropping-particle":"","parse-names":false,"suffix":""}],"container-title":"Safety Science","id":"ITEM-1","issue":"1-3","issued":{"date-parts":[["1997"]]},"note":"Kommenteret","page":"153-161","title":"Small Businesses and OH&amp;S Advisors","type":"article-journal","volume":"25"}}],"schema":"https://github.com/citation-style-language/schema/raw/master/csl-citation.json"} </w:instrText>
      </w:r>
      <w:r w:rsidR="008F3166">
        <w:rPr>
          <w:lang w:val="en-GB"/>
        </w:rPr>
        <w:fldChar w:fldCharType="separate"/>
      </w:r>
      <w:r w:rsidR="006F3A83" w:rsidRPr="006F3A83">
        <w:t>(Lamm, 1997)</w:t>
      </w:r>
      <w:r w:rsidR="008F3166">
        <w:rPr>
          <w:lang w:val="en-GB"/>
        </w:rPr>
        <w:fldChar w:fldCharType="end"/>
      </w:r>
      <w:r w:rsidR="00501912">
        <w:rPr>
          <w:lang w:val="en-GB"/>
        </w:rPr>
        <w:t>,</w:t>
      </w:r>
      <w:r w:rsidR="001B7290">
        <w:rPr>
          <w:lang w:val="en-GB"/>
        </w:rPr>
        <w:t xml:space="preserve"> </w:t>
      </w:r>
      <w:r w:rsidRPr="00A42AE2">
        <w:rPr>
          <w:lang w:val="en-GB"/>
        </w:rPr>
        <w:t>to</w:t>
      </w:r>
      <w:r w:rsidR="00874369">
        <w:rPr>
          <w:lang w:val="en-GB"/>
        </w:rPr>
        <w:t xml:space="preserve"> accountants</w:t>
      </w:r>
      <w:r w:rsidR="008F3166">
        <w:rPr>
          <w:lang w:val="en-GB"/>
        </w:rPr>
        <w:t xml:space="preserve"> </w:t>
      </w:r>
      <w:r w:rsidR="008F3166">
        <w:rPr>
          <w:lang w:val="en-GB"/>
        </w:rPr>
        <w:fldChar w:fldCharType="begin" w:fldLock="1"/>
      </w:r>
      <w:r w:rsidR="006F3A83">
        <w:rPr>
          <w:lang w:val="en-GB"/>
        </w:rPr>
        <w:instrText xml:space="preserve"> ADDIN ZOTERO_ITEM CSL_CITATION {"citationID":"9DnxJO1E","properties":{"formattedCitation":"(Hasle et al., 2010)","plainCitation":"(Hasle et al., 2010)"},"citationItems":[{"id":"ITEM-1","uris":["http://www.mendeley.com/documents/?uuid=7feaf7b1-75a2-412e-9505-9bdded265086"],"uri":["http://www.mendeley.com/documents/?uuid=7feaf7b1-75a2-412e-9505-9bdded265086"],"itemData":{"abstract":"Small enterprises face serious occupational health and safety challenges. The occupational risks are high and resources to control the risks are low. There is an ongoing search for ways that authorities and professional bodies can efficiently reach out to small enterprises with preventive measures. It has been suggested in the literature that accountants could act as intermediaries on health and safety. A pilot project was carried out in Denmark to test this possibility. State-authorized accountants were invited to training seminars to give them the necessary health and safety knowledge to provide advice to small enterprises. 164 accountants participated in the seminars and 74 accountants replied to a follow up questionnaire about their experience of advising their small enterprise clients about health and safety. Most of the accountants had actually given health and safety advice and for most of them it was a positive experience. However, they also faced constraints due to the relatively minor role health and safety played in their agendas with their clients and their own limited knowledge about health and safety even after taking part in the training seminars. This study concludes that it is possible for accountants to act as health and safety intermediaries, but that institutional support for the training activities is important to secure a broader application of this approach. ?? 2009 Elsevier Ltd. All rights reserved.","author":[{"dropping-particle":"","family":"Hasle","given":"Peter","non-dropping-particle":"","parse-names":false,"suffix":""},{"dropping-particle":"","family":"Bager","given":"Bo","non-dropping-particle":"","parse-names":false,"suffix":""},{"dropping-particle":"","family":"Granerud","given":"Lise","non-dropping-particle":"","parse-names":false,"suffix":""}],"container-title":"Safety Science","id":"ITEM-1","issue":"3","issued":{"date-parts":[["2010"]]},"page":"404-409","title":"Small enterprises - Accountants as occupational health and safety intermediaries","type":"article-journal","volume":"48"}}],"schema":"https://github.com/citation-style-language/schema/raw/master/csl-citation.json"} </w:instrText>
      </w:r>
      <w:r w:rsidR="008F3166">
        <w:rPr>
          <w:lang w:val="en-GB"/>
        </w:rPr>
        <w:fldChar w:fldCharType="separate"/>
      </w:r>
      <w:r w:rsidR="006F3A83" w:rsidRPr="001B7290">
        <w:rPr>
          <w:lang w:val="en-GB"/>
        </w:rPr>
        <w:t>(Hasle et al., 2010)</w:t>
      </w:r>
      <w:r w:rsidR="008F3166">
        <w:rPr>
          <w:lang w:val="en-GB"/>
        </w:rPr>
        <w:fldChar w:fldCharType="end"/>
      </w:r>
      <w:r w:rsidR="00501912">
        <w:rPr>
          <w:lang w:val="en-GB"/>
        </w:rPr>
        <w:t>,</w:t>
      </w:r>
      <w:r w:rsidR="00874369">
        <w:rPr>
          <w:lang w:val="en-GB"/>
        </w:rPr>
        <w:t xml:space="preserve"> to</w:t>
      </w:r>
      <w:r w:rsidRPr="00A42AE2">
        <w:rPr>
          <w:lang w:val="en-GB"/>
        </w:rPr>
        <w:t xml:space="preserve"> bus</w:t>
      </w:r>
      <w:r w:rsidR="00A42AE2" w:rsidRPr="00A42AE2">
        <w:rPr>
          <w:lang w:val="en-GB"/>
        </w:rPr>
        <w:t xml:space="preserve">iness associations </w:t>
      </w:r>
      <w:r w:rsidR="008F3166">
        <w:rPr>
          <w:lang w:val="en-GB"/>
        </w:rPr>
        <w:fldChar w:fldCharType="begin" w:fldLock="1"/>
      </w:r>
      <w:r w:rsidR="006F3A83">
        <w:rPr>
          <w:lang w:val="en-GB"/>
        </w:rPr>
        <w:instrText xml:space="preserve"> ADDIN ZOTERO_ITEM CSL_CITATION {"citationID":"skWoP4Al","properties":{"formattedCitation":"(Cunningham and Sinclair, 2014)","plainCitation":"(Cunningham and Sinclair, 2014)"},"citationItems":[{"id":"ITEM-1","uris":["http://www.mendeley.com/documents/?uuid=45d779c1-37dc-4eea-8897-12793383535c"],"uri":["http://www.mendeley.com/documents/?uuid=45d779c1-37dc-4eea-8897-12793383535c"],"itemData":{"DOI":"10.1016/j.ssci.2014.06.011","abstract":"Smaller firms are the majority in every industry in the US, and they endure a greater burden of occupational injuries, illnesses, and fatalities than larger firms. Smaller firms often lack the necessary resources for effective occupational safety and health activities, and many require external assistance with safety and health programming. Based on previous work by researchers in Europe and New Zealand, NIOSH researchers developed for occupational safety and health intervention in small businesses. This model was evaluated with several intermediary organizations. Four case studies which describe efforts to reach small businesses with occupational safety and health assistance include the following: trenching safety training for construction, basic compliance and hazard recognition for general industry, expanded safety and health training for restaurants, and fall prevention and respirator training for boat repair contractors. Successful efforts included participation by the initiator among the intermediaries' planning activities, alignment of small business needs with intermediary offerings, continued monitoring of intermediary activities by the initiator, and strong leadership for occupational safety and health among intermediaries. Common challenges were a lack of resources among intermediaries, lack of opportunities for in-person meetings between intermediaries and the initiator, and balancing the exchanges in the initiator-intermediary-small business relationships. The model offers some encouragement that initiator organizations can contribute to sustainable OSH assistance for small firms, but they must depend on intermediaries who have compatible interests in smaller businesses and they must work to understand the small business social system. © 2014.","author":[{"dropping-particle":"","family":"Cunningham","given":"T R","non-dropping-particle":"","parse-names":false,"suffix":""},{"dropping-particle":"","family":"Sinclair","given":"R","non-dropping-particle":"","parse-names":false,"suffix":""}],"container-title":"Safety Science","id":"ITEM-1","issued":{"date-parts":[["2014"]]},"note":"Export Date: 10 March 2015\n\nArticle in Press","publisher-place":"National Institute for Occupational Safety and Health, Cincinnati, OH, United States","title":"Application of a model for delivering occupational safety and health to smaller businesses: Case studies from the US","type":"article"}}],"schema":"https://github.com/citation-style-language/schema/raw/master/csl-citation.json"} </w:instrText>
      </w:r>
      <w:r w:rsidR="008F3166">
        <w:rPr>
          <w:lang w:val="en-GB"/>
        </w:rPr>
        <w:fldChar w:fldCharType="separate"/>
      </w:r>
      <w:r w:rsidR="005449C2">
        <w:rPr>
          <w:lang w:val="en-GB"/>
        </w:rPr>
        <w:t>(Cunningham and Sinclair, 2015</w:t>
      </w:r>
      <w:r w:rsidR="006F3A83" w:rsidRPr="006F3A83">
        <w:rPr>
          <w:lang w:val="en-GB"/>
        </w:rPr>
        <w:t>)</w:t>
      </w:r>
      <w:r w:rsidR="008F3166">
        <w:rPr>
          <w:lang w:val="en-GB"/>
        </w:rPr>
        <w:fldChar w:fldCharType="end"/>
      </w:r>
      <w:r w:rsidR="00501912">
        <w:rPr>
          <w:lang w:val="en-GB"/>
        </w:rPr>
        <w:t>,</w:t>
      </w:r>
      <w:r w:rsidR="00D42C0C">
        <w:rPr>
          <w:lang w:val="en-GB"/>
        </w:rPr>
        <w:t xml:space="preserve"> </w:t>
      </w:r>
      <w:r w:rsidR="00A42AE2" w:rsidRPr="00A42AE2">
        <w:rPr>
          <w:lang w:val="en-GB"/>
        </w:rPr>
        <w:t>and other possible stakeholders</w:t>
      </w:r>
      <w:r w:rsidR="00874369">
        <w:rPr>
          <w:lang w:val="en-GB"/>
        </w:rPr>
        <w:t xml:space="preserve"> with more or less frequent interactions with SB</w:t>
      </w:r>
      <w:r w:rsidR="00A42AE2" w:rsidRPr="00A42AE2">
        <w:rPr>
          <w:lang w:val="en-GB"/>
        </w:rPr>
        <w:t xml:space="preserve">. </w:t>
      </w:r>
    </w:p>
    <w:p w14:paraId="27C9B7B4" w14:textId="77777777" w:rsidR="00A42AE2" w:rsidRPr="00A42AE2" w:rsidRDefault="00A42AE2" w:rsidP="00B7551F">
      <w:pPr>
        <w:rPr>
          <w:lang w:val="en-GB"/>
        </w:rPr>
      </w:pPr>
    </w:p>
    <w:p w14:paraId="7235F9E9" w14:textId="19EE134E" w:rsidR="00732CA3" w:rsidRDefault="00B6036A" w:rsidP="00B7551F">
      <w:pPr>
        <w:rPr>
          <w:lang w:val="en-GB"/>
        </w:rPr>
      </w:pPr>
      <w:r>
        <w:rPr>
          <w:lang w:val="en-GB"/>
        </w:rPr>
        <w:t>Hence</w:t>
      </w:r>
      <w:r w:rsidR="00D42C0C">
        <w:rPr>
          <w:lang w:val="en-GB"/>
        </w:rPr>
        <w:t>,</w:t>
      </w:r>
      <w:r w:rsidR="00A42AE2" w:rsidRPr="00A42AE2">
        <w:rPr>
          <w:lang w:val="en-GB"/>
        </w:rPr>
        <w:t xml:space="preserve"> a wide </w:t>
      </w:r>
      <w:r w:rsidR="00A42AE2" w:rsidRPr="00BE5D26">
        <w:rPr>
          <w:lang w:val="en-GB"/>
        </w:rPr>
        <w:t xml:space="preserve">variety of intermediaries </w:t>
      </w:r>
      <w:proofErr w:type="gramStart"/>
      <w:r w:rsidR="00BE5D26" w:rsidRPr="00BE5D26">
        <w:rPr>
          <w:lang w:val="en-GB"/>
        </w:rPr>
        <w:t>can be identified</w:t>
      </w:r>
      <w:proofErr w:type="gramEnd"/>
      <w:r w:rsidR="00BE5D26" w:rsidRPr="00BE5D26">
        <w:rPr>
          <w:lang w:val="en-GB"/>
        </w:rPr>
        <w:t xml:space="preserve"> as potential sources for improving OHS</w:t>
      </w:r>
      <w:r w:rsidR="009C27EC">
        <w:rPr>
          <w:lang w:val="en-GB"/>
        </w:rPr>
        <w:t xml:space="preserve">, and their character and potential impact </w:t>
      </w:r>
      <w:r w:rsidR="00D42C0C">
        <w:rPr>
          <w:lang w:val="en-GB"/>
        </w:rPr>
        <w:t xml:space="preserve">have in some cases </w:t>
      </w:r>
      <w:r w:rsidR="009C27EC">
        <w:rPr>
          <w:lang w:val="en-GB"/>
        </w:rPr>
        <w:t xml:space="preserve">been discussed in the literature. However, we still lack a </w:t>
      </w:r>
      <w:r w:rsidR="007507FA">
        <w:rPr>
          <w:lang w:val="en-GB"/>
        </w:rPr>
        <w:t>clearer</w:t>
      </w:r>
      <w:r w:rsidR="009C27EC">
        <w:rPr>
          <w:lang w:val="en-GB"/>
        </w:rPr>
        <w:t xml:space="preserve"> </w:t>
      </w:r>
      <w:r w:rsidR="00A42AE2" w:rsidRPr="00A42AE2">
        <w:rPr>
          <w:lang w:val="en-GB"/>
        </w:rPr>
        <w:t>overview of the different types of intermediaries</w:t>
      </w:r>
      <w:r w:rsidR="007507FA">
        <w:rPr>
          <w:lang w:val="en-GB"/>
        </w:rPr>
        <w:t xml:space="preserve"> and</w:t>
      </w:r>
      <w:r w:rsidR="00A42AE2" w:rsidRPr="00A42AE2">
        <w:rPr>
          <w:lang w:val="en-GB"/>
        </w:rPr>
        <w:t xml:space="preserve"> their possible role</w:t>
      </w:r>
      <w:r w:rsidR="007507FA">
        <w:rPr>
          <w:lang w:val="en-GB"/>
        </w:rPr>
        <w:t xml:space="preserve"> and impact on OHS in SB</w:t>
      </w:r>
      <w:r w:rsidR="00A42AE2" w:rsidRPr="00A42AE2">
        <w:rPr>
          <w:lang w:val="en-GB"/>
        </w:rPr>
        <w:t xml:space="preserve"> and the strength</w:t>
      </w:r>
      <w:r w:rsidR="00501912">
        <w:rPr>
          <w:lang w:val="en-GB"/>
        </w:rPr>
        <w:t>s</w:t>
      </w:r>
      <w:r w:rsidR="00A42AE2" w:rsidRPr="00A42AE2">
        <w:rPr>
          <w:lang w:val="en-GB"/>
        </w:rPr>
        <w:t xml:space="preserve"> and weaknesses of the </w:t>
      </w:r>
      <w:r w:rsidR="007507FA">
        <w:rPr>
          <w:lang w:val="en-GB"/>
        </w:rPr>
        <w:t xml:space="preserve">various </w:t>
      </w:r>
      <w:r w:rsidR="00A42AE2" w:rsidRPr="00A42AE2">
        <w:rPr>
          <w:lang w:val="en-GB"/>
        </w:rPr>
        <w:t>types.</w:t>
      </w:r>
      <w:r w:rsidR="009C27EC">
        <w:rPr>
          <w:lang w:val="en-GB"/>
        </w:rPr>
        <w:t xml:space="preserve"> </w:t>
      </w:r>
      <w:r w:rsidR="00A42AE2" w:rsidRPr="00A42AE2">
        <w:rPr>
          <w:lang w:val="en-GB"/>
        </w:rPr>
        <w:t>The aim of t</w:t>
      </w:r>
      <w:r w:rsidR="009C27EC">
        <w:rPr>
          <w:lang w:val="en-GB"/>
        </w:rPr>
        <w:t>h</w:t>
      </w:r>
      <w:r w:rsidR="00A42AE2" w:rsidRPr="00A42AE2">
        <w:rPr>
          <w:lang w:val="en-GB"/>
        </w:rPr>
        <w:t>is paper is to start filling this ga</w:t>
      </w:r>
      <w:r w:rsidR="00501912">
        <w:rPr>
          <w:lang w:val="en-GB"/>
        </w:rPr>
        <w:t>p</w:t>
      </w:r>
      <w:r w:rsidR="009C27EC">
        <w:rPr>
          <w:lang w:val="en-GB"/>
        </w:rPr>
        <w:t xml:space="preserve"> in </w:t>
      </w:r>
      <w:r w:rsidR="005B5F16">
        <w:rPr>
          <w:lang w:val="en-GB"/>
        </w:rPr>
        <w:t xml:space="preserve">the </w:t>
      </w:r>
      <w:r w:rsidR="009C27EC">
        <w:rPr>
          <w:lang w:val="en-GB"/>
        </w:rPr>
        <w:t>literature</w:t>
      </w:r>
      <w:r w:rsidR="005B5F16">
        <w:rPr>
          <w:lang w:val="en-GB"/>
        </w:rPr>
        <w:t xml:space="preserve"> and contribute to the further development of th</w:t>
      </w:r>
      <w:r w:rsidR="00571201">
        <w:rPr>
          <w:lang w:val="en-GB"/>
        </w:rPr>
        <w:t>is</w:t>
      </w:r>
      <w:r w:rsidR="005B5F16">
        <w:rPr>
          <w:lang w:val="en-GB"/>
        </w:rPr>
        <w:t xml:space="preserve"> line of research</w:t>
      </w:r>
      <w:r w:rsidR="00A42AE2" w:rsidRPr="00A42AE2">
        <w:rPr>
          <w:lang w:val="en-GB"/>
        </w:rPr>
        <w:t xml:space="preserve">. </w:t>
      </w:r>
      <w:r w:rsidR="00D42C0C">
        <w:rPr>
          <w:lang w:val="en-GB"/>
        </w:rPr>
        <w:t xml:space="preserve">We do </w:t>
      </w:r>
      <w:r w:rsidR="005B5F16">
        <w:rPr>
          <w:lang w:val="en-GB"/>
        </w:rPr>
        <w:t>so</w:t>
      </w:r>
      <w:r w:rsidR="00D42C0C">
        <w:rPr>
          <w:lang w:val="en-GB"/>
        </w:rPr>
        <w:t xml:space="preserve"> by building a typology for intermediaries who may have roles in supporting OHS improvements in SB</w:t>
      </w:r>
      <w:r w:rsidR="00F56BFF">
        <w:rPr>
          <w:lang w:val="en-GB"/>
        </w:rPr>
        <w:t xml:space="preserve"> and discussing implications </w:t>
      </w:r>
      <w:r w:rsidR="00571201">
        <w:rPr>
          <w:lang w:val="en-GB"/>
        </w:rPr>
        <w:t>for preventive strategies</w:t>
      </w:r>
      <w:r w:rsidR="00F56BFF">
        <w:rPr>
          <w:lang w:val="en-GB"/>
        </w:rPr>
        <w:t>.</w:t>
      </w:r>
      <w:r w:rsidR="00D42C0C">
        <w:rPr>
          <w:lang w:val="en-GB"/>
        </w:rPr>
        <w:t xml:space="preserve"> </w:t>
      </w:r>
    </w:p>
    <w:p w14:paraId="6EBD70FA" w14:textId="77777777" w:rsidR="007268F2" w:rsidRDefault="007268F2" w:rsidP="00B7551F">
      <w:pPr>
        <w:rPr>
          <w:lang w:val="en-GB"/>
        </w:rPr>
      </w:pPr>
    </w:p>
    <w:p w14:paraId="62A10F82" w14:textId="628AB2BF" w:rsidR="00732CA3" w:rsidRDefault="00732CA3" w:rsidP="00B7551F">
      <w:pPr>
        <w:rPr>
          <w:lang w:val="en-GB"/>
        </w:rPr>
      </w:pPr>
      <w:r>
        <w:rPr>
          <w:lang w:val="en-GB"/>
        </w:rPr>
        <w:t>We start the paper by</w:t>
      </w:r>
      <w:r w:rsidR="001738B9">
        <w:rPr>
          <w:lang w:val="en-GB"/>
        </w:rPr>
        <w:t xml:space="preserve"> </w:t>
      </w:r>
      <w:r w:rsidR="00041297">
        <w:rPr>
          <w:lang w:val="en-GB"/>
        </w:rPr>
        <w:t>discussing some key</w:t>
      </w:r>
      <w:r>
        <w:rPr>
          <w:lang w:val="en-GB"/>
        </w:rPr>
        <w:t xml:space="preserve"> literature on the role on intermediaries in supporting OHS improvements in </w:t>
      </w:r>
      <w:r w:rsidR="00041297">
        <w:rPr>
          <w:lang w:val="en-GB"/>
        </w:rPr>
        <w:t xml:space="preserve">SB, but a comprehensive </w:t>
      </w:r>
      <w:r w:rsidR="00DD4A76">
        <w:rPr>
          <w:lang w:val="en-GB"/>
        </w:rPr>
        <w:t xml:space="preserve">literature </w:t>
      </w:r>
      <w:r w:rsidR="00041297">
        <w:rPr>
          <w:lang w:val="en-GB"/>
        </w:rPr>
        <w:t>review is beyond the scope of th</w:t>
      </w:r>
      <w:r w:rsidR="00DD4A76">
        <w:rPr>
          <w:lang w:val="en-GB"/>
        </w:rPr>
        <w:t>is</w:t>
      </w:r>
      <w:r w:rsidR="00041297">
        <w:rPr>
          <w:lang w:val="en-GB"/>
        </w:rPr>
        <w:t xml:space="preserve"> article.</w:t>
      </w:r>
      <w:r>
        <w:rPr>
          <w:lang w:val="en-GB"/>
        </w:rPr>
        <w:t xml:space="preserve"> The </w:t>
      </w:r>
      <w:proofErr w:type="gramStart"/>
      <w:r w:rsidR="00041297">
        <w:rPr>
          <w:lang w:val="en-GB"/>
        </w:rPr>
        <w:t>literature</w:t>
      </w:r>
      <w:proofErr w:type="gramEnd"/>
      <w:r w:rsidR="000264FE">
        <w:rPr>
          <w:lang w:val="en-GB"/>
        </w:rPr>
        <w:t>,</w:t>
      </w:r>
      <w:r w:rsidR="00041297">
        <w:rPr>
          <w:lang w:val="en-GB"/>
        </w:rPr>
        <w:t xml:space="preserve"> together with a large study of intermediaries in nine European countries</w:t>
      </w:r>
      <w:r w:rsidR="000264FE">
        <w:rPr>
          <w:lang w:val="en-GB"/>
        </w:rPr>
        <w:t>,</w:t>
      </w:r>
      <w:r w:rsidR="00041297">
        <w:rPr>
          <w:lang w:val="en-GB"/>
        </w:rPr>
        <w:t xml:space="preserve"> serves as the empirical </w:t>
      </w:r>
      <w:r>
        <w:rPr>
          <w:lang w:val="en-GB"/>
        </w:rPr>
        <w:t xml:space="preserve">basis for the development of the typology. We therefore continue by presenting the methods for this study and continue </w:t>
      </w:r>
      <w:r w:rsidR="00041297">
        <w:rPr>
          <w:lang w:val="en-GB"/>
        </w:rPr>
        <w:t>with</w:t>
      </w:r>
      <w:r>
        <w:rPr>
          <w:lang w:val="en-GB"/>
        </w:rPr>
        <w:t xml:space="preserve"> the development of the typology. In the discussion </w:t>
      </w:r>
      <w:r w:rsidR="00021104">
        <w:rPr>
          <w:lang w:val="en-GB"/>
        </w:rPr>
        <w:t>section</w:t>
      </w:r>
      <w:r w:rsidR="000264FE">
        <w:rPr>
          <w:lang w:val="en-GB"/>
        </w:rPr>
        <w:t>,</w:t>
      </w:r>
      <w:r w:rsidR="00021104">
        <w:rPr>
          <w:lang w:val="en-GB"/>
        </w:rPr>
        <w:t xml:space="preserve"> </w:t>
      </w:r>
      <w:r>
        <w:rPr>
          <w:lang w:val="en-GB"/>
        </w:rPr>
        <w:t xml:space="preserve">we reflect </w:t>
      </w:r>
      <w:proofErr w:type="gramStart"/>
      <w:r>
        <w:rPr>
          <w:lang w:val="en-GB"/>
        </w:rPr>
        <w:t xml:space="preserve">on the </w:t>
      </w:r>
      <w:r w:rsidR="00405DB6">
        <w:rPr>
          <w:lang w:val="en-GB"/>
        </w:rPr>
        <w:t xml:space="preserve">consequences for preventive strategies </w:t>
      </w:r>
      <w:r w:rsidR="00041297">
        <w:rPr>
          <w:lang w:val="en-GB"/>
        </w:rPr>
        <w:t xml:space="preserve">from </w:t>
      </w:r>
      <w:r w:rsidR="000264FE">
        <w:rPr>
          <w:lang w:val="en-GB"/>
        </w:rPr>
        <w:t>collaboration</w:t>
      </w:r>
      <w:r w:rsidR="00405DB6">
        <w:rPr>
          <w:lang w:val="en-GB"/>
        </w:rPr>
        <w:t xml:space="preserve"> with different intermediaries</w:t>
      </w:r>
      <w:proofErr w:type="gramEnd"/>
      <w:r w:rsidR="00405DB6">
        <w:rPr>
          <w:lang w:val="en-GB"/>
        </w:rPr>
        <w:t xml:space="preserve">. </w:t>
      </w:r>
    </w:p>
    <w:p w14:paraId="232423C0" w14:textId="77777777" w:rsidR="00A42AE2" w:rsidRPr="00A42AE2" w:rsidRDefault="00A42AE2" w:rsidP="00B7551F">
      <w:pPr>
        <w:rPr>
          <w:lang w:val="en-GB"/>
        </w:rPr>
      </w:pPr>
    </w:p>
    <w:p w14:paraId="3C7C34F2" w14:textId="22670B66" w:rsidR="00A42AE2" w:rsidRPr="00A42AE2" w:rsidRDefault="00A42AE2" w:rsidP="00B7551F">
      <w:pPr>
        <w:rPr>
          <w:b/>
          <w:lang w:val="en-GB"/>
        </w:rPr>
      </w:pPr>
      <w:r w:rsidRPr="00A42AE2">
        <w:rPr>
          <w:b/>
          <w:lang w:val="en-GB"/>
        </w:rPr>
        <w:lastRenderedPageBreak/>
        <w:t xml:space="preserve">2. </w:t>
      </w:r>
      <w:r w:rsidR="00571201">
        <w:rPr>
          <w:b/>
          <w:lang w:val="en-GB"/>
        </w:rPr>
        <w:t>Background</w:t>
      </w:r>
    </w:p>
    <w:p w14:paraId="438B4B86" w14:textId="39E8533C" w:rsidR="00A42AE2" w:rsidRPr="00A42AE2" w:rsidRDefault="00FB38B2" w:rsidP="00B7551F">
      <w:pPr>
        <w:rPr>
          <w:lang w:val="en-GB"/>
        </w:rPr>
      </w:pPr>
      <w:r>
        <w:rPr>
          <w:lang w:val="en-GB"/>
        </w:rPr>
        <w:t xml:space="preserve">The discussion of </w:t>
      </w:r>
      <w:r w:rsidR="00035B45">
        <w:rPr>
          <w:lang w:val="en-GB"/>
        </w:rPr>
        <w:t>the intermediaries</w:t>
      </w:r>
      <w:r w:rsidR="005449C2">
        <w:rPr>
          <w:lang w:val="en-GB"/>
        </w:rPr>
        <w:t>’ role</w:t>
      </w:r>
      <w:r w:rsidR="00035B45">
        <w:rPr>
          <w:lang w:val="en-GB"/>
        </w:rPr>
        <w:t xml:space="preserve"> OHS improvements in SB took off in the UK with Haslam et al</w:t>
      </w:r>
      <w:r w:rsidR="000264FE">
        <w:rPr>
          <w:lang w:val="en-GB"/>
        </w:rPr>
        <w:t>.</w:t>
      </w:r>
      <w:r w:rsidR="00035B45">
        <w:rPr>
          <w:lang w:val="en-GB"/>
        </w:rPr>
        <w:t xml:space="preserve">’s </w:t>
      </w:r>
      <w:r w:rsidR="00035B45">
        <w:rPr>
          <w:lang w:val="en-GB"/>
        </w:rPr>
        <w:fldChar w:fldCharType="begin" w:fldLock="1"/>
      </w:r>
      <w:r w:rsidR="006F3A83">
        <w:rPr>
          <w:lang w:val="en-GB"/>
        </w:rPr>
        <w:instrText xml:space="preserve"> ADDIN ZOTERO_ITEM CSL_CITATION {"citationID":"lTSon1Zu","properties":{"formattedCitation":"(1998)","plainCitation":"(1998)"},"citationItems":[{"id":"ITEM-1","uris":["http://www.mendeley.com/documents/?uuid=3be467e9-154a-4307-a97f-dbd23ac81fde"],"uri":["http://www.mendeley.com/documents/?uuid=3be467e9-154a-4307-a97f-dbd23ac81fde"],"itemData":{"author":[{"dropping-particle":"","family":"Haslam","given":"S","non-dropping-particle":"","parse-names":false,"suffix":""},{"dropping-particle":"","family":"James","given":"J","non-dropping-particle":"","parse-names":false,"suffix":""},{"dropping-particle":"","family":"Bennett","given":"D","non-dropping-particle":"","parse-names":false,"suffix":""}],"collection-title":"HSE Books","id":"ITEM-1","issued":{"date-parts":[["1998"]]},"number-of-pages":"1-66","publisher":"Health and Safety Executive, UK","publisher-place":"Norwich, UK","title":"Developing proposals on how to work with intermediaries","type":"report","volume":"185/1998\u0002"},"suppress-author":1}],"schema":"https://github.com/citation-style-language/schema/raw/master/csl-citation.json"} </w:instrText>
      </w:r>
      <w:r w:rsidR="00035B45">
        <w:rPr>
          <w:lang w:val="en-GB"/>
        </w:rPr>
        <w:fldChar w:fldCharType="separate"/>
      </w:r>
      <w:r w:rsidR="006F3A83" w:rsidRPr="006F3A83">
        <w:rPr>
          <w:lang w:val="en-GB"/>
        </w:rPr>
        <w:t>(1998)</w:t>
      </w:r>
      <w:r w:rsidR="00035B45">
        <w:rPr>
          <w:lang w:val="en-GB"/>
        </w:rPr>
        <w:fldChar w:fldCharType="end"/>
      </w:r>
      <w:r w:rsidR="00035B45">
        <w:rPr>
          <w:lang w:val="en-GB"/>
        </w:rPr>
        <w:t xml:space="preserve"> report focusing mainly on the </w:t>
      </w:r>
      <w:r w:rsidR="00722A58">
        <w:rPr>
          <w:lang w:val="en-GB"/>
        </w:rPr>
        <w:t>potential</w:t>
      </w:r>
      <w:r w:rsidR="00405DB6">
        <w:rPr>
          <w:lang w:val="en-GB"/>
        </w:rPr>
        <w:t xml:space="preserve"> </w:t>
      </w:r>
      <w:r w:rsidR="00035B45">
        <w:rPr>
          <w:lang w:val="en-GB"/>
        </w:rPr>
        <w:t xml:space="preserve">role of business advisors. Walters </w:t>
      </w:r>
      <w:r w:rsidR="00035B45">
        <w:rPr>
          <w:lang w:val="en-GB"/>
        </w:rPr>
        <w:fldChar w:fldCharType="begin" w:fldLock="1"/>
      </w:r>
      <w:r w:rsidR="006F3A83">
        <w:rPr>
          <w:lang w:val="en-GB"/>
        </w:rPr>
        <w:instrText xml:space="preserve"> ADDIN ZOTERO_ITEM CSL_CITATION {"citationID":"BdW5OfR6","properties":{"formattedCitation":"(2001)","plainCitation":"(2001)"},"citationItems":[{"id":"ITEM-1","uris":["http://www.mendeley.com/documents/?uuid=a33cfef5-ddc0-4e1f-83df-f0250e497e3a"],"uri":["http://www.mendeley.com/documents/?uuid=a33cfef5-ddc0-4e1f-83df-f0250e497e3a"],"itemData":{"abstract":"This book contributes to our understanding of how small enterprises can be reached with information about improving working conditions. It is based on a comprehensive study and analysis of small enterprises in Denmark, Finland, Greece, Italy, Spain, Sweden and the United Kingdom. It shows that some third party often plays an important role. The third party may be an accountant, a legal advisor, insurance companies, banks, consumers and others transmitting good ideas to entrepreneurs.\nThe book is based on a SALTSA-funded research project. The author is Professor of Occupational and Environmental Safety and Health at South Bank University in London.","author":[{"dropping-particle":"","family":"Walters","given":"D","non-dropping-particle":"","parse-names":false,"suffix":""}],"collection-title":"Saltsa","id":"ITEM-1","issued":{"date-parts":[["2001"]]},"note":"Kommenteret","number-of-pages":"404","publisher":"P.I.E.-Peter Lang","publisher-place":"Brussels","title":"Health and safety in small enterprises. European strategies for managing improvement.","type":"book"},"suppress-author":1}],"schema":"https://github.com/citation-style-language/schema/raw/master/csl-citation.json"} </w:instrText>
      </w:r>
      <w:r w:rsidR="00035B45">
        <w:rPr>
          <w:lang w:val="en-GB"/>
        </w:rPr>
        <w:fldChar w:fldCharType="separate"/>
      </w:r>
      <w:r w:rsidR="006F3A83" w:rsidRPr="006F3A83">
        <w:rPr>
          <w:lang w:val="en-GB"/>
        </w:rPr>
        <w:t>(2001)</w:t>
      </w:r>
      <w:r w:rsidR="00035B45">
        <w:rPr>
          <w:lang w:val="en-GB"/>
        </w:rPr>
        <w:fldChar w:fldCharType="end"/>
      </w:r>
      <w:r w:rsidR="00775115">
        <w:rPr>
          <w:lang w:val="en-GB"/>
        </w:rPr>
        <w:t xml:space="preserve"> introduced a broader European perspective</w:t>
      </w:r>
      <w:r w:rsidR="00463E9D">
        <w:rPr>
          <w:lang w:val="en-GB"/>
        </w:rPr>
        <w:t xml:space="preserve"> and emphasised the need to understand the role of intermediaries in a wider societal context</w:t>
      </w:r>
      <w:r w:rsidR="00775115">
        <w:rPr>
          <w:lang w:val="en-GB"/>
        </w:rPr>
        <w:t xml:space="preserve">. The need to place intermediaries in </w:t>
      </w:r>
      <w:r w:rsidR="00463E9D">
        <w:rPr>
          <w:lang w:val="en-GB"/>
        </w:rPr>
        <w:t xml:space="preserve">a support system </w:t>
      </w:r>
      <w:r w:rsidR="00722A58">
        <w:rPr>
          <w:lang w:val="en-GB"/>
        </w:rPr>
        <w:t>that</w:t>
      </w:r>
      <w:r w:rsidR="00463E9D">
        <w:rPr>
          <w:lang w:val="en-GB"/>
        </w:rPr>
        <w:t xml:space="preserve"> can secure sustainable funding and contact to SB was emphasised by </w:t>
      </w:r>
      <w:proofErr w:type="spellStart"/>
      <w:r w:rsidR="00463E9D">
        <w:rPr>
          <w:lang w:val="en-GB"/>
        </w:rPr>
        <w:t>Hasle</w:t>
      </w:r>
      <w:proofErr w:type="spellEnd"/>
      <w:r w:rsidR="00463E9D">
        <w:rPr>
          <w:lang w:val="en-GB"/>
        </w:rPr>
        <w:t xml:space="preserve"> and </w:t>
      </w:r>
      <w:proofErr w:type="spellStart"/>
      <w:r w:rsidR="00463E9D">
        <w:rPr>
          <w:lang w:val="en-GB"/>
        </w:rPr>
        <w:t>Limborg</w:t>
      </w:r>
      <w:proofErr w:type="spellEnd"/>
      <w:r w:rsidR="00463E9D">
        <w:rPr>
          <w:lang w:val="en-GB"/>
        </w:rPr>
        <w:t xml:space="preserve"> </w:t>
      </w:r>
      <w:r w:rsidR="00463E9D">
        <w:rPr>
          <w:lang w:val="en-GB"/>
        </w:rPr>
        <w:fldChar w:fldCharType="begin" w:fldLock="1"/>
      </w:r>
      <w:r w:rsidR="006F3A83">
        <w:rPr>
          <w:lang w:val="en-GB"/>
        </w:rPr>
        <w:instrText xml:space="preserve"> ADDIN ZOTERO_ITEM CSL_CITATION {"citationID":"9ANXsdvk","properties":{"formattedCitation":"(2006)","plainCitation":"(2006)"},"citationItems":[{"id":"ITEM-1","uris":["http://www.mendeley.com/documents/?uuid=d63d2005-aa5b-4fea-a942-12c01c86352e"],"uri":["http://www.mendeley.com/documents/?uuid=d63d2005-aa5b-4fea-a942-12c01c86352e"],"itemData":{"ISSN":"0019-8366","PMID":"16610525","abstract":"The scientific literature regarding preventive occupational health and safety activities in small enterprises has been reviewed in order to identify effective preventive approaches and to develop a future research strategy. During the last couple of years, there has been a significant increase in the number of studies of small enterprises, but the research community is scattered between many different disciplines and institutions. There is a lack of evaluation of intervention studies, both in terms of effect and practical applicability. However, there is sufficiently strong evidence to conclude that employees of small enterprises are subject to higher risks than the employees of larger ones, and that small enterprises have difficulties in controlling risk. The most effective preventive approaches seem to be simple and low cost solutions, disseminated through personal contact. It is important to develop future intervention research strategies which study the complete intervention system: from the intermediaries through dissemination methods to the resulting preventive activities of the small enterprises.","author":[{"dropping-particle":"","family":"Hasle","given":"Peter","non-dropping-particle":"","parse-names":false,"suffix":""},{"dropping-particle":"","family":"Limborg","given":"Hans Jørgen","non-dropping-particle":"","parse-names":false,"suffix":""}],"container-title":"Industrial health","id":"ITEM-1","issue":"1","issued":{"date-parts":[["2006"]]},"page":"6-12","title":"A review of the literature on preventive occupational health and safety activities in small enterprises.","type":"article-journal","volume":"44"},"suppress-author":1}],"schema":"https://github.com/citation-style-language/schema/raw/master/csl-citation.json"} </w:instrText>
      </w:r>
      <w:r w:rsidR="00463E9D">
        <w:rPr>
          <w:lang w:val="en-GB"/>
        </w:rPr>
        <w:fldChar w:fldCharType="separate"/>
      </w:r>
      <w:r w:rsidR="006F3A83" w:rsidRPr="006F3A83">
        <w:t>(2006)</w:t>
      </w:r>
      <w:r w:rsidR="00463E9D">
        <w:rPr>
          <w:lang w:val="en-GB"/>
        </w:rPr>
        <w:fldChar w:fldCharType="end"/>
      </w:r>
      <w:r w:rsidR="00463E9D">
        <w:rPr>
          <w:lang w:val="en-GB"/>
        </w:rPr>
        <w:t xml:space="preserve"> and was further expanded </w:t>
      </w:r>
      <w:r w:rsidR="00463E9D">
        <w:rPr>
          <w:lang w:val="en-GB"/>
        </w:rPr>
        <w:fldChar w:fldCharType="begin" w:fldLock="1"/>
      </w:r>
      <w:r w:rsidR="006F3A83">
        <w:rPr>
          <w:lang w:val="en-GB"/>
        </w:rPr>
        <w:instrText xml:space="preserve"> ADDIN ZOTERO_ITEM CSL_CITATION {"citationID":"T651viqd","properties":{"formattedCitation":"(Cunningham and Sinclair, 2014; Olsen and Hasle, 2015)","plainCitation":"(Cunningham and Sinclair, 2014; Olsen and Hasle, 2015)"},"citationItems":[{"id":"ITEM-1","uris":["http://www.mendeley.com/documents/?uuid=a30e284f-c4a4-4b4d-bc42-d5f41fa799a6"],"uri":["http://www.mendeley.com/documents/?uuid=a30e284f-c4a4-4b4d-bc42-d5f41fa799a6"],"itemData":{"DOI":"http://dx.doi.org.zorac.aub.aau.dk/10.1016/j.ssci.2014.02.015","ISSN":"0925-7535","abstract":"Abstract Intermediaries play an important role in disseminating national Occupational Health and Safety (OHS) programmes to small businesses but not much is known about the factors that influence their role. The aim of this paper is to elucidate the factors that influence intermediaries’ contribution to the transformation and dissemination of a national OHS programme for small business that built on an insurance incentive scheme – the New Zealand Workplace Safety Discount scheme. It is a case study of this scheme implementation in the agriculture sector. Data was collected from scheme documentation and semi-structured interviews with the scheme owner, representatives from intermediary groups and the targeted small businesses. The interviews were tape recorded, transcribed and thematically analysed in relation to the scheme’s programme theory. The intermediaries introduced new programme mechanisms and recruitment strategies that were not considered in the design. These were shaped by the intermediaries’ understanding of the target group and by their own business interest. To engage Non-Governmental Intermediaries the scheme owner had to establish a close relation to them and to link the aim of the scheme to the intermediaries’ business goal. The scheme had different benefits for the various types of intermediaries and this determined their contributions. In that way they reached different parts of the target group. Even though the intermediaries played an active role, the outreach was still limited. This highlights the importance of analysing the business interests of intermediaries and their client groups when identifying intermediaries to integrate into OHS schemes for small businesses.","author":[{"dropping-particle":"","family":"Olsen","given":"Kirsten Bendix","non-dropping-particle":"","parse-names":false,"suffix":""},{"dropping-particle":"","family":"Hasle","given":"Peter","non-dropping-particle":"","parse-names":false,"suffix":""}],"container-title":"Managing Safety in Small and Medium Enterprises","id":"ITEM-1","issue":"0","issued":{"date-parts":[["2015"]]},"page":"242-252","title":"The role of intermediaries in delivering an occupational health and safety programme designed for small businesses – A case study of an insurance incentive programme in the agriculture sector","type":"article-journal","volume":"71, Part C"}},{"id":"ITEM-2","uris":["http://www.mendeley.com/documents/?uuid=45d779c1-37dc-4eea-8897-12793383535c"],"uri":["http://www.mendeley.com/documents/?uuid=45d779c1-37dc-4eea-8897-12793383535c"],"itemData":{"DOI":"10.1016/j.ssci.2014.06.011","abstract":"Smaller firms are the majority in every industry in the US, and they endure a greater burden of occupational injuries, illnesses, and fatalities than larger firms. Smaller firms often lack the necessary resources for effective occupational safety and health activities, and many require external assistance with safety and health programming. Based on previous work by researchers in Europe and New Zealand, NIOSH researchers developed for occupational safety and health intervention in small businesses. This model was evaluated with several intermediary organizations. Four case studies which describe efforts to reach small businesses with occupational safety and health assistance include the following: trenching safety training for construction, basic compliance and hazard recognition for general industry, expanded safety and health training for restaurants, and fall prevention and respirator training for boat repair contractors. Successful efforts included participation by the initiator among the intermediaries' planning activities, alignment of small business needs with intermediary offerings, continued monitoring of intermediary activities by the initiator, and strong leadership for occupational safety and health among intermediaries. Common challenges were a lack of resources among intermediaries, lack of opportunities for in-person meetings between intermediaries and the initiator, and balancing the exchanges in the initiator-intermediary-small business relationships. The model offers some encouragement that initiator organizations can contribute to sustainable OSH assistance for small firms, but they must depend on intermediaries who have compatible interests in smaller businesses and they must work to understand the small business social system. © 2014.","author":[{"dropping-particle":"","family":"Cunningham","given":"T R","non-dropping-particle":"","parse-names":false,"suffix":""},{"dropping-particle":"","family":"Sinclair","given":"R","non-dropping-particle":"","parse-names":false,"suffix":""}],"container-title":"Safety Science","id":"ITEM-2","issued":{"date-parts":[["2014"]]},"note":"Export Date: 10 March 2015\n\nArticle in Press","publisher-place":"National Institute for Occupational Safety and Health, Cincinnati, OH, United States","title":"Application of a model for delivering occupational safety and health to smaller businesses: Case studies from the US","type":"article"}}],"schema":"https://github.com/citation-style-language/schema/raw/master/csl-citation.json"} </w:instrText>
      </w:r>
      <w:r w:rsidR="00463E9D">
        <w:rPr>
          <w:lang w:val="en-GB"/>
        </w:rPr>
        <w:fldChar w:fldCharType="separate"/>
      </w:r>
      <w:r w:rsidR="00722A58">
        <w:rPr>
          <w:lang w:val="en-GB"/>
        </w:rPr>
        <w:t>by Cunningham and Sinclair (</w:t>
      </w:r>
      <w:r w:rsidR="005449C2">
        <w:rPr>
          <w:lang w:val="en-GB"/>
        </w:rPr>
        <w:t>2015</w:t>
      </w:r>
      <w:r w:rsidR="00722A58">
        <w:rPr>
          <w:lang w:val="en-GB"/>
        </w:rPr>
        <w:t xml:space="preserve"> and Olsen and Hasle (</w:t>
      </w:r>
      <w:r w:rsidR="006F3A83" w:rsidRPr="006F3A83">
        <w:rPr>
          <w:lang w:val="en-GB"/>
        </w:rPr>
        <w:t>2015)</w:t>
      </w:r>
      <w:r w:rsidR="00463E9D">
        <w:rPr>
          <w:lang w:val="en-GB"/>
        </w:rPr>
        <w:fldChar w:fldCharType="end"/>
      </w:r>
      <w:r w:rsidR="00463E9D">
        <w:rPr>
          <w:lang w:val="en-GB"/>
        </w:rPr>
        <w:t xml:space="preserve"> to </w:t>
      </w:r>
      <w:r w:rsidR="005B5F16">
        <w:rPr>
          <w:lang w:val="en-GB"/>
        </w:rPr>
        <w:t>emphasise</w:t>
      </w:r>
      <w:r w:rsidR="00463E9D">
        <w:rPr>
          <w:lang w:val="en-GB"/>
        </w:rPr>
        <w:t xml:space="preserve"> </w:t>
      </w:r>
      <w:r w:rsidR="00405DB6">
        <w:rPr>
          <w:lang w:val="en-GB"/>
        </w:rPr>
        <w:t xml:space="preserve">whether </w:t>
      </w:r>
      <w:r w:rsidR="00463E9D">
        <w:rPr>
          <w:lang w:val="en-GB"/>
        </w:rPr>
        <w:t xml:space="preserve">the intermediaries </w:t>
      </w:r>
      <w:r w:rsidR="00405DB6">
        <w:rPr>
          <w:lang w:val="en-GB"/>
        </w:rPr>
        <w:t>would have a</w:t>
      </w:r>
      <w:r w:rsidR="00722A58">
        <w:rPr>
          <w:lang w:val="en-GB"/>
        </w:rPr>
        <w:t xml:space="preserve"> real </w:t>
      </w:r>
      <w:r w:rsidR="00463E9D">
        <w:rPr>
          <w:lang w:val="en-GB"/>
        </w:rPr>
        <w:t xml:space="preserve">interest in working with OHS </w:t>
      </w:r>
      <w:r w:rsidR="00722A58">
        <w:rPr>
          <w:lang w:val="en-GB"/>
        </w:rPr>
        <w:t>in</w:t>
      </w:r>
      <w:r w:rsidR="00463E9D">
        <w:rPr>
          <w:lang w:val="en-GB"/>
        </w:rPr>
        <w:t xml:space="preserve"> SB. As all SB have contacts to accountants, </w:t>
      </w:r>
      <w:r w:rsidR="00405DB6">
        <w:rPr>
          <w:lang w:val="en-GB"/>
        </w:rPr>
        <w:t xml:space="preserve">they </w:t>
      </w:r>
      <w:r w:rsidR="002C38D1">
        <w:rPr>
          <w:lang w:val="en-GB"/>
        </w:rPr>
        <w:t>constitute</w:t>
      </w:r>
      <w:r w:rsidR="00405DB6">
        <w:rPr>
          <w:lang w:val="en-GB"/>
        </w:rPr>
        <w:t xml:space="preserve"> an example of a </w:t>
      </w:r>
      <w:r w:rsidR="00722A58">
        <w:rPr>
          <w:lang w:val="en-GB"/>
        </w:rPr>
        <w:t xml:space="preserve">potential intermediary that could </w:t>
      </w:r>
      <w:r w:rsidR="00463E9D">
        <w:rPr>
          <w:lang w:val="en-GB"/>
        </w:rPr>
        <w:t xml:space="preserve">provide valuable OHS information to SB, but </w:t>
      </w:r>
      <w:r w:rsidR="00722A58">
        <w:rPr>
          <w:lang w:val="en-GB"/>
        </w:rPr>
        <w:t xml:space="preserve">since OHS is not </w:t>
      </w:r>
      <w:r w:rsidR="00463E9D">
        <w:rPr>
          <w:lang w:val="en-GB"/>
        </w:rPr>
        <w:t>the</w:t>
      </w:r>
      <w:r w:rsidR="00592D3D">
        <w:rPr>
          <w:lang w:val="en-GB"/>
        </w:rPr>
        <w:t>ir</w:t>
      </w:r>
      <w:r w:rsidR="00463E9D">
        <w:rPr>
          <w:lang w:val="en-GB"/>
        </w:rPr>
        <w:t xml:space="preserve"> main interests</w:t>
      </w:r>
      <w:r w:rsidR="00722A58">
        <w:rPr>
          <w:lang w:val="en-GB"/>
        </w:rPr>
        <w:t xml:space="preserve"> </w:t>
      </w:r>
      <w:r w:rsidR="00E76F50">
        <w:rPr>
          <w:lang w:val="en-GB"/>
        </w:rPr>
        <w:t xml:space="preserve">the potential for OHS improvements </w:t>
      </w:r>
      <w:r w:rsidR="00722A58">
        <w:rPr>
          <w:lang w:val="en-GB"/>
        </w:rPr>
        <w:t xml:space="preserve">may be significantly reduced, </w:t>
      </w:r>
      <w:r w:rsidR="00463E9D">
        <w:rPr>
          <w:lang w:val="en-GB"/>
        </w:rPr>
        <w:t xml:space="preserve">and </w:t>
      </w:r>
      <w:r w:rsidR="00722A58">
        <w:rPr>
          <w:lang w:val="en-GB"/>
        </w:rPr>
        <w:t xml:space="preserve">has </w:t>
      </w:r>
      <w:r w:rsidR="00463E9D">
        <w:rPr>
          <w:lang w:val="en-GB"/>
        </w:rPr>
        <w:t xml:space="preserve">not been applied on a wider scale </w:t>
      </w:r>
      <w:r w:rsidR="00463E9D">
        <w:rPr>
          <w:lang w:val="en-GB"/>
        </w:rPr>
        <w:fldChar w:fldCharType="begin" w:fldLock="1"/>
      </w:r>
      <w:r w:rsidR="006F3A83">
        <w:rPr>
          <w:lang w:val="en-GB"/>
        </w:rPr>
        <w:instrText xml:space="preserve"> ADDIN ZOTERO_ITEM CSL_CITATION {"citationID":"l1ACQ84w","properties":{"formattedCitation":"(Hasle et al., 2010)","plainCitation":"(Hasle et al., 2010)"},"citationItems":[{"id":"ITEM-1","uris":["http://www.mendeley.com/documents/?uuid=7feaf7b1-75a2-412e-9505-9bdded265086"],"uri":["http://www.mendeley.com/documents/?uuid=7feaf7b1-75a2-412e-9505-9bdded265086"],"itemData":{"abstract":"Small enterprises face serious occupational health and safety challenges. The occupational risks are high and resources to control the risks are low. There is an ongoing search for ways that authorities and professional bodies can efficiently reach out to small enterprises with preventive measures. It has been suggested in the literature that accountants could act as intermediaries on health and safety. A pilot project was carried out in Denmark to test this possibility. State-authorized accountants were invited to training seminars to give them the necessary health and safety knowledge to provide advice to small enterprises. 164 accountants participated in the seminars and 74 accountants replied to a follow up questionnaire about their experience of advising their small enterprise clients about health and safety. Most of the accountants had actually given health and safety advice and for most of them it was a positive experience. However, they also faced constraints due to the relatively minor role health and safety played in their agendas with their clients and their own limited knowledge about health and safety even after taking part in the training seminars. This study concludes that it is possible for accountants to act as health and safety intermediaries, but that institutional support for the training activities is important to secure a broader application of this approach. ?? 2009 Elsevier Ltd. All rights reserved.","author":[{"dropping-particle":"","family":"Hasle","given":"Peter","non-dropping-particle":"","parse-names":false,"suffix":""},{"dropping-particle":"","family":"Bager","given":"Bo","non-dropping-particle":"","parse-names":false,"suffix":""},{"dropping-particle":"","family":"Granerud","given":"Lise","non-dropping-particle":"","parse-names":false,"suffix":""}],"container-title":"Safety Science","id":"ITEM-1","issue":"3","issued":{"date-parts":[["2010"]]},"page":"404-409","title":"Small enterprises - Accountants as occupational health and safety intermediaries","type":"article-journal","volume":"48"}}],"schema":"https://github.com/citation-style-language/schema/raw/master/csl-citation.json"} </w:instrText>
      </w:r>
      <w:r w:rsidR="00463E9D">
        <w:rPr>
          <w:lang w:val="en-GB"/>
        </w:rPr>
        <w:fldChar w:fldCharType="separate"/>
      </w:r>
      <w:r w:rsidR="006F3A83" w:rsidRPr="006F3A83">
        <w:rPr>
          <w:lang w:val="en-GB"/>
        </w:rPr>
        <w:t>(Hasle et al., 2010)</w:t>
      </w:r>
      <w:r w:rsidR="00463E9D">
        <w:rPr>
          <w:lang w:val="en-GB"/>
        </w:rPr>
        <w:fldChar w:fldCharType="end"/>
      </w:r>
      <w:r w:rsidR="00463E9D">
        <w:rPr>
          <w:lang w:val="en-GB"/>
        </w:rPr>
        <w:t xml:space="preserve">. </w:t>
      </w:r>
      <w:r w:rsidR="00E76F50">
        <w:rPr>
          <w:lang w:val="en-GB"/>
        </w:rPr>
        <w:t xml:space="preserve">The same limited interest in OHS from the intermediaries applies </w:t>
      </w:r>
      <w:r w:rsidR="00463E9D">
        <w:rPr>
          <w:lang w:val="en-GB"/>
        </w:rPr>
        <w:t xml:space="preserve">to Haslam et </w:t>
      </w:r>
      <w:proofErr w:type="spellStart"/>
      <w:r w:rsidR="00463E9D">
        <w:rPr>
          <w:lang w:val="en-GB"/>
        </w:rPr>
        <w:t>al’s</w:t>
      </w:r>
      <w:proofErr w:type="spellEnd"/>
      <w:r w:rsidR="00463E9D">
        <w:rPr>
          <w:lang w:val="en-GB"/>
        </w:rPr>
        <w:t xml:space="preserve"> </w:t>
      </w:r>
      <w:r w:rsidR="00463E9D">
        <w:rPr>
          <w:lang w:val="en-GB"/>
        </w:rPr>
        <w:fldChar w:fldCharType="begin" w:fldLock="1"/>
      </w:r>
      <w:r w:rsidR="006F3A83">
        <w:rPr>
          <w:lang w:val="en-GB"/>
        </w:rPr>
        <w:instrText xml:space="preserve"> ADDIN ZOTERO_ITEM CSL_CITATION {"citationID":"Md885zfk","properties":{"formattedCitation":"(1998)","plainCitation":"(1998)"},"citationItems":[{"id":"ITEM-1","uris":["http://www.mendeley.com/documents/?uuid=3be467e9-154a-4307-a97f-dbd23ac81fde"],"uri":["http://www.mendeley.com/documents/?uuid=3be467e9-154a-4307-a97f-dbd23ac81fde"],"itemData":{"author":[{"dropping-particle":"","family":"Haslam","given":"S","non-dropping-particle":"","parse-names":false,"suffix":""},{"dropping-particle":"","family":"James","given":"J","non-dropping-particle":"","parse-names":false,"suffix":""},{"dropping-particle":"","family":"Bennett","given":"D","non-dropping-particle":"","parse-names":false,"suffix":""}],"collection-title":"HSE Books","id":"ITEM-1","issued":{"date-parts":[["1998"]]},"number-of-pages":"1-66","publisher":"Health and Safety Executive, UK","publisher-place":"Norwich, UK","title":"Developing proposals on how to work with intermediaries","type":"report","volume":"185/1998\u0002"},"suppress-author":1}],"schema":"https://github.com/citation-style-language/schema/raw/master/csl-citation.json"} </w:instrText>
      </w:r>
      <w:r w:rsidR="00463E9D">
        <w:rPr>
          <w:lang w:val="en-GB"/>
        </w:rPr>
        <w:fldChar w:fldCharType="separate"/>
      </w:r>
      <w:r w:rsidR="006F3A83" w:rsidRPr="006F3A83">
        <w:rPr>
          <w:lang w:val="en-GB"/>
        </w:rPr>
        <w:t>(1998)</w:t>
      </w:r>
      <w:r w:rsidR="00463E9D">
        <w:rPr>
          <w:lang w:val="en-GB"/>
        </w:rPr>
        <w:fldChar w:fldCharType="end"/>
      </w:r>
      <w:r w:rsidR="00463E9D">
        <w:rPr>
          <w:lang w:val="en-GB"/>
        </w:rPr>
        <w:t xml:space="preserve"> early suggestions </w:t>
      </w:r>
      <w:r w:rsidR="00E76F50">
        <w:rPr>
          <w:lang w:val="en-GB"/>
        </w:rPr>
        <w:t>on</w:t>
      </w:r>
      <w:r w:rsidR="00463E9D">
        <w:rPr>
          <w:lang w:val="en-GB"/>
        </w:rPr>
        <w:t xml:space="preserve"> business advisors. </w:t>
      </w:r>
      <w:r w:rsidR="00362ECF">
        <w:rPr>
          <w:lang w:val="en-GB"/>
        </w:rPr>
        <w:t>Another question</w:t>
      </w:r>
      <w:r w:rsidR="000264FE">
        <w:rPr>
          <w:lang w:val="en-GB"/>
        </w:rPr>
        <w:t>,</w:t>
      </w:r>
      <w:r w:rsidR="00362ECF">
        <w:rPr>
          <w:lang w:val="en-GB"/>
        </w:rPr>
        <w:t xml:space="preserve"> which is only</w:t>
      </w:r>
      <w:r w:rsidR="00722A58">
        <w:rPr>
          <w:lang w:val="en-GB"/>
        </w:rPr>
        <w:t xml:space="preserve"> briefly </w:t>
      </w:r>
      <w:proofErr w:type="spellStart"/>
      <w:r w:rsidR="00722A58">
        <w:rPr>
          <w:lang w:val="en-GB"/>
        </w:rPr>
        <w:t>discusssed</w:t>
      </w:r>
      <w:proofErr w:type="spellEnd"/>
      <w:r w:rsidR="00362ECF">
        <w:rPr>
          <w:lang w:val="en-GB"/>
        </w:rPr>
        <w:t xml:space="preserve"> in the literature</w:t>
      </w:r>
      <w:r w:rsidR="000264FE">
        <w:rPr>
          <w:lang w:val="en-GB"/>
        </w:rPr>
        <w:t>,</w:t>
      </w:r>
      <w:r w:rsidR="00362ECF">
        <w:rPr>
          <w:lang w:val="en-GB"/>
        </w:rPr>
        <w:t xml:space="preserve"> is the qualifications </w:t>
      </w:r>
      <w:r w:rsidR="00BE5D26">
        <w:rPr>
          <w:lang w:val="en-GB"/>
        </w:rPr>
        <w:t>of the</w:t>
      </w:r>
      <w:r w:rsidR="00362ECF">
        <w:rPr>
          <w:lang w:val="en-GB"/>
        </w:rPr>
        <w:t xml:space="preserve"> intermediaries to</w:t>
      </w:r>
      <w:r w:rsidR="005B5F16">
        <w:rPr>
          <w:lang w:val="en-GB"/>
        </w:rPr>
        <w:t xml:space="preserve"> actually provide</w:t>
      </w:r>
      <w:r w:rsidR="00362ECF">
        <w:rPr>
          <w:lang w:val="en-GB"/>
        </w:rPr>
        <w:t xml:space="preserve"> valuable </w:t>
      </w:r>
      <w:r w:rsidR="005B5F16">
        <w:rPr>
          <w:lang w:val="en-GB"/>
        </w:rPr>
        <w:t xml:space="preserve">OHS </w:t>
      </w:r>
      <w:r w:rsidR="00362ECF">
        <w:rPr>
          <w:lang w:val="en-GB"/>
        </w:rPr>
        <w:t xml:space="preserve">support </w:t>
      </w:r>
      <w:r w:rsidR="00362ECF">
        <w:rPr>
          <w:lang w:val="en-GB"/>
        </w:rPr>
        <w:fldChar w:fldCharType="begin" w:fldLock="1"/>
      </w:r>
      <w:r w:rsidR="006F3A83">
        <w:rPr>
          <w:lang w:val="en-GB"/>
        </w:rPr>
        <w:instrText xml:space="preserve"> ADDIN ZOTERO_ITEM CSL_CITATION {"citationID":"xBbL5mjd","properties":{"formattedCitation":"(Hasle and Limborg, 2006)","plainCitation":"(Hasle and Limborg, 2006)"},"citationItems":[{"id":"ITEM-1","uris":["http://www.mendeley.com/documents/?uuid=d63d2005-aa5b-4fea-a942-12c01c86352e"],"uri":["http://www.mendeley.com/documents/?uuid=d63d2005-aa5b-4fea-a942-12c01c86352e"],"itemData":{"ISSN":"0019-8366","PMID":"16610525","abstract":"The scientific literature regarding preventive occupational health and safety activities in small enterprises has been reviewed in order to identify effective preventive approaches and to develop a future research strategy. During the last couple of years, there has been a significant increase in the number of studies of small enterprises, but the research community is scattered between many different disciplines and institutions. There is a lack of evaluation of intervention studies, both in terms of effect and practical applicability. However, there is sufficiently strong evidence to conclude that employees of small enterprises are subject to higher risks than the employees of larger ones, and that small enterprises have difficulties in controlling risk. The most effective preventive approaches seem to be simple and low cost solutions, disseminated through personal contact. It is important to develop future intervention research strategies which study the complete intervention system: from the intermediaries through dissemination methods to the resulting preventive activities of the small enterprises.","author":[{"dropping-particle":"","family":"Hasle","given":"Peter","non-dropping-particle":"","parse-names":false,"suffix":""},{"dropping-particle":"","family":"Limborg","given":"Hans Jørgen","non-dropping-particle":"","parse-names":false,"suffix":""}],"container-title":"Industrial health","id":"ITEM-1","issue":"1","issued":{"date-parts":[["2006"]]},"page":"6-12","title":"A review of the literature on preventive occupational health and safety activities in small enterprises.","type":"article-journal","volume":"44"}}],"schema":"https://github.com/citation-style-language/schema/raw/master/csl-citation.json"} </w:instrText>
      </w:r>
      <w:r w:rsidR="00362ECF">
        <w:rPr>
          <w:lang w:val="en-GB"/>
        </w:rPr>
        <w:fldChar w:fldCharType="separate"/>
      </w:r>
      <w:r w:rsidR="006F3A83" w:rsidRPr="00B87C3F">
        <w:rPr>
          <w:lang w:val="en-GB"/>
        </w:rPr>
        <w:t>(Hasle and Limborg, 2006)</w:t>
      </w:r>
      <w:r w:rsidR="00362ECF">
        <w:rPr>
          <w:lang w:val="en-GB"/>
        </w:rPr>
        <w:fldChar w:fldCharType="end"/>
      </w:r>
      <w:r w:rsidR="00362ECF">
        <w:rPr>
          <w:lang w:val="en-GB"/>
        </w:rPr>
        <w:t xml:space="preserve">. </w:t>
      </w:r>
    </w:p>
    <w:p w14:paraId="098CC1A1" w14:textId="6C48F2E6" w:rsidR="00943323" w:rsidRDefault="00943323" w:rsidP="00C16D2E">
      <w:pPr>
        <w:rPr>
          <w:lang w:val="en-GB"/>
        </w:rPr>
      </w:pPr>
    </w:p>
    <w:p w14:paraId="17876AC0" w14:textId="2B16C89E" w:rsidR="00B923E7" w:rsidRDefault="00943323" w:rsidP="00B923E7">
      <w:pPr>
        <w:rPr>
          <w:lang w:val="en-GB"/>
        </w:rPr>
      </w:pPr>
      <w:r>
        <w:rPr>
          <w:lang w:val="en-GB"/>
        </w:rPr>
        <w:t>There is an extensive</w:t>
      </w:r>
      <w:r w:rsidR="0068274A">
        <w:rPr>
          <w:lang w:val="en-GB"/>
        </w:rPr>
        <w:t xml:space="preserve"> discussion of the</w:t>
      </w:r>
      <w:r>
        <w:rPr>
          <w:lang w:val="en-GB"/>
        </w:rPr>
        <w:t xml:space="preserve"> application of </w:t>
      </w:r>
      <w:r w:rsidR="0068274A">
        <w:rPr>
          <w:lang w:val="en-GB"/>
        </w:rPr>
        <w:t xml:space="preserve">intermediaries in relation to other aspects of SB behaviour </w:t>
      </w:r>
      <w:r>
        <w:rPr>
          <w:lang w:val="en-GB"/>
        </w:rPr>
        <w:fldChar w:fldCharType="begin" w:fldLock="1"/>
      </w:r>
      <w:r w:rsidR="006F3A83">
        <w:rPr>
          <w:lang w:val="en-GB"/>
        </w:rPr>
        <w:instrText xml:space="preserve"> ADDIN ZOTERO_ITEM CSL_CITATION {"citationID":"gKz05BwQ","properties":{"formattedCitation":"(See examples in Butler and Durkin, 1998; Rippa et al., 2016)","plainCitation":"(See examples in Butler and Durkin, 1998; Rippa et al., 2016)"},"citationItems":[{"id":"ITEM-1","uris":["http://www.mendeley.com/documents/?uuid=8371d98c-5085-3a9b-bb05-6747c9d7aa24"],"uri":["http://www.mendeley.com/documents/?uuid=8371d98c-5085-3a9b-bb05-6747c9d7aa24"],"itemData":{"DOI":"10.1108/02652329810197861","ISSN":"0265-2323","author":[{"dropping-particle":"","family":"Butler","given":"Patrick","non-dropping-particle":"","parse-names":false,"suffix":""},{"dropping-particle":"","family":"Durkin","given":"Mark","non-dropping-particle":"","parse-names":false,"suffix":""}],"container-title":"International Journal of Bank Marketing","id":"ITEM-1","issue":"1","issued":{"date-parts":[["1998","2"]]},"page":"32-38","title":"Relationship intermediaries: business advisers in the small firm‐bank relationship","type":"article-journal","volume":"16"},"prefix":"See examples in "},{"id":"ITEM-2","uris":["http://www.mendeley.com/documents/?uuid=2a98c8df-96b8-3330-aed2-a2e2a37b2e78"],"uri":["http://www.mendeley.com/documents/?uuid=2a98c8df-96b8-3330-aed2-a2e2a37b2e78"],"itemData":{"DOI":"10.1504/IJBIR.2016.078872","ISSN":"1751-0252","author":[{"dropping-particle":"","family":"Rippa","given":"Pierluigi","non-dropping-particle":"","parse-names":false,"suffix":""},{"dropping-particle":"","family":"Quinto","given":"Ivana","non-dropping-particle":"","parse-names":false,"suffix":""},{"dropping-particle":"","family":"Lazzarotti","given":"Valentina","non-dropping-particle":"","parse-names":false,"suffix":""},{"dropping-particle":"","family":"Pellegrini","given":"Luisa","non-dropping-particle":"","parse-names":false,"suffix":""}],"container-title":"International Journal of Business Innovation and Research","id":"ITEM-2","issue":"3","issued":{"date-parts":[["2016"]]},"page":"377","title":"Role of innovation intermediaries in open innovation practices: differences between micro-small and medium-large firms","type":"article-journal","volume":"11"}}],"schema":"https://github.com/citation-style-language/schema/raw/master/csl-citation.json"} </w:instrText>
      </w:r>
      <w:r>
        <w:rPr>
          <w:lang w:val="en-GB"/>
        </w:rPr>
        <w:fldChar w:fldCharType="separate"/>
      </w:r>
      <w:r w:rsidR="006F3A83" w:rsidRPr="006F3A83">
        <w:rPr>
          <w:lang w:val="en-GB"/>
        </w:rPr>
        <w:t>(See examples in Butler and Durkin, 1998; Rippa et al., 2016)</w:t>
      </w:r>
      <w:r>
        <w:rPr>
          <w:lang w:val="en-GB"/>
        </w:rPr>
        <w:fldChar w:fldCharType="end"/>
      </w:r>
      <w:r w:rsidR="000264FE">
        <w:rPr>
          <w:lang w:val="en-GB"/>
        </w:rPr>
        <w:t>;</w:t>
      </w:r>
      <w:r w:rsidR="002C15B5">
        <w:rPr>
          <w:lang w:val="en-GB"/>
        </w:rPr>
        <w:t xml:space="preserve"> however</w:t>
      </w:r>
      <w:r w:rsidR="000264FE">
        <w:rPr>
          <w:lang w:val="en-GB"/>
        </w:rPr>
        <w:t>,</w:t>
      </w:r>
      <w:r w:rsidR="00B923E7">
        <w:rPr>
          <w:lang w:val="en-GB"/>
        </w:rPr>
        <w:t xml:space="preserve"> the literature </w:t>
      </w:r>
      <w:r w:rsidR="002C15B5">
        <w:rPr>
          <w:lang w:val="en-GB"/>
        </w:rPr>
        <w:t>offers</w:t>
      </w:r>
      <w:r w:rsidR="00B923E7">
        <w:rPr>
          <w:lang w:val="en-GB"/>
        </w:rPr>
        <w:t xml:space="preserve"> little </w:t>
      </w:r>
      <w:r w:rsidR="005B5F16">
        <w:rPr>
          <w:lang w:val="en-GB"/>
        </w:rPr>
        <w:t>conceptualisation</w:t>
      </w:r>
      <w:r w:rsidR="00B923E7">
        <w:rPr>
          <w:lang w:val="en-GB"/>
        </w:rPr>
        <w:t xml:space="preserve"> of intermediaries. </w:t>
      </w:r>
      <w:r w:rsidR="00722A58">
        <w:rPr>
          <w:lang w:val="en-GB"/>
        </w:rPr>
        <w:t>W</w:t>
      </w:r>
      <w:r w:rsidR="00B923E7">
        <w:rPr>
          <w:lang w:val="en-GB"/>
        </w:rPr>
        <w:t xml:space="preserve">e </w:t>
      </w:r>
      <w:r w:rsidR="00722A58">
        <w:rPr>
          <w:lang w:val="en-GB"/>
        </w:rPr>
        <w:t>define</w:t>
      </w:r>
      <w:r w:rsidR="00C16D2E">
        <w:rPr>
          <w:lang w:val="en-GB"/>
        </w:rPr>
        <w:t xml:space="preserve"> intermediaries as all actors who engage directly</w:t>
      </w:r>
      <w:r w:rsidR="00BB6DCC">
        <w:rPr>
          <w:lang w:val="en-GB"/>
        </w:rPr>
        <w:t xml:space="preserve"> </w:t>
      </w:r>
      <w:r w:rsidR="00722A58">
        <w:rPr>
          <w:lang w:val="en-GB"/>
        </w:rPr>
        <w:t xml:space="preserve">and </w:t>
      </w:r>
      <w:r w:rsidR="00BB6DCC">
        <w:rPr>
          <w:lang w:val="en-GB"/>
        </w:rPr>
        <w:t>on a regular basis</w:t>
      </w:r>
      <w:r w:rsidR="0019602A">
        <w:rPr>
          <w:lang w:val="en-GB"/>
        </w:rPr>
        <w:t xml:space="preserve"> </w:t>
      </w:r>
      <w:r w:rsidR="00C16D2E">
        <w:rPr>
          <w:lang w:val="en-GB"/>
        </w:rPr>
        <w:t xml:space="preserve">with the </w:t>
      </w:r>
      <w:r w:rsidR="00A934D8">
        <w:rPr>
          <w:lang w:val="en-GB"/>
        </w:rPr>
        <w:t xml:space="preserve">SB </w:t>
      </w:r>
      <w:r w:rsidR="0019602A">
        <w:rPr>
          <w:lang w:val="en-GB"/>
        </w:rPr>
        <w:t>(typically</w:t>
      </w:r>
      <w:r w:rsidR="00722A58">
        <w:rPr>
          <w:lang w:val="en-GB"/>
        </w:rPr>
        <w:t xml:space="preserve"> the</w:t>
      </w:r>
      <w:r w:rsidR="0019602A">
        <w:rPr>
          <w:lang w:val="en-GB"/>
        </w:rPr>
        <w:t xml:space="preserve"> owner-managers, but also workers) </w:t>
      </w:r>
      <w:r w:rsidR="00C16D2E">
        <w:rPr>
          <w:lang w:val="en-GB"/>
        </w:rPr>
        <w:t>in relation to</w:t>
      </w:r>
      <w:r w:rsidR="00BB6DCC">
        <w:rPr>
          <w:lang w:val="en-GB"/>
        </w:rPr>
        <w:t xml:space="preserve"> management or operation aspects of</w:t>
      </w:r>
      <w:r w:rsidR="00C16D2E">
        <w:rPr>
          <w:lang w:val="en-GB"/>
        </w:rPr>
        <w:t xml:space="preserve"> their business. The interaction is most often face-to-face but can also include </w:t>
      </w:r>
      <w:r w:rsidR="0019602A">
        <w:rPr>
          <w:lang w:val="en-GB"/>
        </w:rPr>
        <w:t xml:space="preserve">indirect forms of communication such as </w:t>
      </w:r>
      <w:r w:rsidR="00C16D2E">
        <w:rPr>
          <w:lang w:val="en-GB"/>
        </w:rPr>
        <w:t>phone, mail</w:t>
      </w:r>
      <w:r w:rsidR="000264FE">
        <w:rPr>
          <w:lang w:val="en-GB"/>
        </w:rPr>
        <w:t>,</w:t>
      </w:r>
      <w:r w:rsidR="00C16D2E">
        <w:rPr>
          <w:lang w:val="en-GB"/>
        </w:rPr>
        <w:t xml:space="preserve"> or even internet</w:t>
      </w:r>
      <w:r w:rsidR="0019602A">
        <w:rPr>
          <w:lang w:val="en-GB"/>
        </w:rPr>
        <w:t xml:space="preserve"> contact</w:t>
      </w:r>
      <w:r w:rsidR="00C16D2E">
        <w:rPr>
          <w:lang w:val="en-GB"/>
        </w:rPr>
        <w:t xml:space="preserve">. </w:t>
      </w:r>
      <w:r w:rsidR="00B923E7">
        <w:rPr>
          <w:lang w:val="en-GB"/>
        </w:rPr>
        <w:t xml:space="preserve">The individual intermediaries meeting the SB </w:t>
      </w:r>
      <w:proofErr w:type="gramStart"/>
      <w:r w:rsidR="000264FE">
        <w:rPr>
          <w:lang w:val="en-GB"/>
        </w:rPr>
        <w:t xml:space="preserve">would </w:t>
      </w:r>
      <w:r w:rsidR="00B923E7">
        <w:rPr>
          <w:lang w:val="en-GB"/>
        </w:rPr>
        <w:t>normally be embedded</w:t>
      </w:r>
      <w:proofErr w:type="gramEnd"/>
      <w:r w:rsidR="00B923E7">
        <w:rPr>
          <w:lang w:val="en-GB"/>
        </w:rPr>
        <w:t xml:space="preserve"> in some kind of institution such as a public authority or a bank</w:t>
      </w:r>
      <w:r w:rsidR="000264FE">
        <w:rPr>
          <w:lang w:val="en-GB"/>
        </w:rPr>
        <w:t>,</w:t>
      </w:r>
      <w:r w:rsidR="00B923E7">
        <w:rPr>
          <w:lang w:val="en-GB"/>
        </w:rPr>
        <w:t xml:space="preserve"> and it can be </w:t>
      </w:r>
      <w:r w:rsidR="00BB6DCC">
        <w:rPr>
          <w:lang w:val="en-GB"/>
        </w:rPr>
        <w:t>individual</w:t>
      </w:r>
      <w:r w:rsidR="00B923E7">
        <w:rPr>
          <w:lang w:val="en-GB"/>
        </w:rPr>
        <w:t xml:space="preserve"> consultants belonging to a profession</w:t>
      </w:r>
      <w:r w:rsidR="000264FE">
        <w:rPr>
          <w:lang w:val="en-GB"/>
        </w:rPr>
        <w:t>,</w:t>
      </w:r>
      <w:r w:rsidR="00B923E7">
        <w:rPr>
          <w:lang w:val="en-GB"/>
        </w:rPr>
        <w:t xml:space="preserve"> such as accountants</w:t>
      </w:r>
      <w:r w:rsidR="00BB6DCC">
        <w:rPr>
          <w:lang w:val="en-GB"/>
        </w:rPr>
        <w:t xml:space="preserve"> or various advisors</w:t>
      </w:r>
      <w:r w:rsidR="00B923E7">
        <w:rPr>
          <w:lang w:val="en-GB"/>
        </w:rPr>
        <w:t xml:space="preserve">. </w:t>
      </w:r>
      <w:r w:rsidR="00A25B64">
        <w:rPr>
          <w:lang w:val="en-GB"/>
        </w:rPr>
        <w:t xml:space="preserve">We include authorities as intermediaries as they constitute a key source for SB both for information and for triggering implementation of </w:t>
      </w:r>
      <w:r w:rsidR="00A25B64" w:rsidRPr="00B87C3F">
        <w:rPr>
          <w:lang w:val="en-GB"/>
        </w:rPr>
        <w:t>improvements</w:t>
      </w:r>
      <w:r w:rsidR="000264FE">
        <w:rPr>
          <w:lang w:val="en-GB"/>
        </w:rPr>
        <w:t>. W</w:t>
      </w:r>
      <w:r w:rsidR="00BB6DCC" w:rsidRPr="00B87C3F">
        <w:rPr>
          <w:lang w:val="en-GB"/>
        </w:rPr>
        <w:t xml:space="preserve">e hence argue that the role of authorities </w:t>
      </w:r>
      <w:r w:rsidR="00B87C3F" w:rsidRPr="00B87C3F">
        <w:rPr>
          <w:lang w:val="en-GB"/>
        </w:rPr>
        <w:t xml:space="preserve">in general </w:t>
      </w:r>
      <w:r w:rsidR="00BB6DCC" w:rsidRPr="00B87C3F">
        <w:rPr>
          <w:lang w:val="en-GB"/>
        </w:rPr>
        <w:t>goes beyond the mere inspection</w:t>
      </w:r>
      <w:r w:rsidR="000264FE">
        <w:rPr>
          <w:lang w:val="en-GB"/>
        </w:rPr>
        <w:t xml:space="preserve"> </w:t>
      </w:r>
      <w:r w:rsidR="00722A58">
        <w:rPr>
          <w:lang w:val="en-GB"/>
        </w:rPr>
        <w:t>by</w:t>
      </w:r>
      <w:r w:rsidR="009E11B7">
        <w:rPr>
          <w:lang w:val="en-GB"/>
        </w:rPr>
        <w:t xml:space="preserve"> setting a </w:t>
      </w:r>
      <w:r w:rsidR="00B87C3F">
        <w:rPr>
          <w:lang w:val="en-GB"/>
        </w:rPr>
        <w:t>standard for OHS and indicat</w:t>
      </w:r>
      <w:r w:rsidR="000264FE">
        <w:rPr>
          <w:lang w:val="en-GB"/>
        </w:rPr>
        <w:t>ing</w:t>
      </w:r>
      <w:r w:rsidR="00B87C3F">
        <w:rPr>
          <w:lang w:val="en-GB"/>
        </w:rPr>
        <w:t xml:space="preserve"> the societal expectations to the owner-managers</w:t>
      </w:r>
      <w:r w:rsidR="00A25B64" w:rsidRPr="00B87C3F">
        <w:rPr>
          <w:lang w:val="en-GB"/>
        </w:rPr>
        <w:t>.</w:t>
      </w:r>
      <w:r w:rsidR="00A25B64">
        <w:rPr>
          <w:lang w:val="en-GB"/>
        </w:rPr>
        <w:t xml:space="preserve"> </w:t>
      </w:r>
    </w:p>
    <w:p w14:paraId="29B6717C" w14:textId="77777777" w:rsidR="00B923E7" w:rsidRDefault="00B923E7" w:rsidP="00B923E7">
      <w:pPr>
        <w:rPr>
          <w:lang w:val="en-GB"/>
        </w:rPr>
      </w:pPr>
    </w:p>
    <w:p w14:paraId="4006169D" w14:textId="55FA5056" w:rsidR="00C16D2E" w:rsidRDefault="00C16D2E" w:rsidP="00B923E7">
      <w:pPr>
        <w:rPr>
          <w:lang w:val="en-GB"/>
        </w:rPr>
      </w:pPr>
      <w:r>
        <w:rPr>
          <w:lang w:val="en-GB"/>
        </w:rPr>
        <w:t>While</w:t>
      </w:r>
      <w:r w:rsidR="002C15B5">
        <w:rPr>
          <w:lang w:val="en-GB"/>
        </w:rPr>
        <w:t xml:space="preserve"> our definition </w:t>
      </w:r>
      <w:r>
        <w:rPr>
          <w:lang w:val="en-GB"/>
        </w:rPr>
        <w:t>exclude</w:t>
      </w:r>
      <w:r w:rsidR="000264FE">
        <w:rPr>
          <w:lang w:val="en-GB"/>
        </w:rPr>
        <w:t>s</w:t>
      </w:r>
      <w:r>
        <w:rPr>
          <w:lang w:val="en-GB"/>
        </w:rPr>
        <w:t xml:space="preserve"> customers</w:t>
      </w:r>
      <w:r w:rsidR="0019602A">
        <w:rPr>
          <w:lang w:val="en-GB"/>
        </w:rPr>
        <w:t xml:space="preserve"> as an intermediary,</w:t>
      </w:r>
      <w:r>
        <w:rPr>
          <w:lang w:val="en-GB"/>
        </w:rPr>
        <w:t xml:space="preserve"> we acknowledge </w:t>
      </w:r>
      <w:r w:rsidR="0066381D">
        <w:rPr>
          <w:lang w:val="en-GB"/>
        </w:rPr>
        <w:t>the customers’</w:t>
      </w:r>
      <w:r>
        <w:rPr>
          <w:lang w:val="en-GB"/>
        </w:rPr>
        <w:t xml:space="preserve"> potential strong impact in changing, improving</w:t>
      </w:r>
      <w:r w:rsidR="000264FE">
        <w:rPr>
          <w:lang w:val="en-GB"/>
        </w:rPr>
        <w:t>,</w:t>
      </w:r>
      <w:r>
        <w:rPr>
          <w:lang w:val="en-GB"/>
        </w:rPr>
        <w:t xml:space="preserve"> and addressing </w:t>
      </w:r>
      <w:r w:rsidR="0019602A">
        <w:rPr>
          <w:lang w:val="en-GB"/>
        </w:rPr>
        <w:t>OHS in MSE. There can</w:t>
      </w:r>
      <w:r w:rsidR="002C15B5">
        <w:rPr>
          <w:lang w:val="en-GB"/>
        </w:rPr>
        <w:t xml:space="preserve"> furthermore</w:t>
      </w:r>
      <w:r w:rsidR="0019602A">
        <w:rPr>
          <w:lang w:val="en-GB"/>
        </w:rPr>
        <w:t xml:space="preserve"> be significant impact on OHS from value chains</w:t>
      </w:r>
      <w:r w:rsidR="00D801C0">
        <w:rPr>
          <w:lang w:val="en-GB"/>
        </w:rPr>
        <w:t xml:space="preserve"> (VC) or supply chain (SC)</w:t>
      </w:r>
      <w:r w:rsidR="0019602A">
        <w:rPr>
          <w:lang w:val="en-GB"/>
        </w:rPr>
        <w:t xml:space="preserve"> </w:t>
      </w:r>
      <w:r w:rsidR="0019602A">
        <w:rPr>
          <w:lang w:val="en-GB"/>
        </w:rPr>
        <w:fldChar w:fldCharType="begin" w:fldLock="1"/>
      </w:r>
      <w:r w:rsidR="008F3166">
        <w:rPr>
          <w:lang w:val="en-GB"/>
        </w:rPr>
        <w:instrText>ADDIN CSL_CITATION { "citationID" : "8zn10QxL", "citationItems" : [ { "id" : "ITEM-1", "itemData" : { "author" : [ { "dropping-particle" : "", "family" : "Walters", "given" : "David", "non-dropping-particle" : "", "parse-names" : false, "suffix" : "" }, { "dropping-particle" : "", "family" : "James", "given" : "Philip", "non-dropping-particle" : "", "parse-names" : false, "suffix" : "" }, { "dropping-particle" : "", "family" : "Sampson", "given" : "Helen", "non-dropping-particle" : "", "parse-names" : false, "suffix" : "" }, { "dropping-particle" : "", "family" : "Bhattacharya", "given" : "Syamantak", "non-dropping-particle" : "", "parse-names" : false, "suffix" : "" }, { "dropping-particle" : "", "family" : "Xue", "given" : "Conghua", "non-dropping-particle" : "", "parse-names" : false, "suffix" : "" }, { "dropping-particle" : "", "family" : "Wadsworth", "given" : "Emma", "non-dropping-particle" : "", "parse-names" : false, "suffix" : "" } ], "container-title" : "Relations industrielles/Industrial Relations", "id" : "ITEM-1", "issue" : "1", "issued" : { "date-parts" : [ [ "2016" ] ] }, "page" : "33-56", "title" : "Supply chain leverage and regulating health and safety management in shipping", "type" : "article-journal", "volume" : "71" }, "uri" : [ "http://zotero.org/users/484372/items/UEX4NVV5" ], "uris" : [ "http://zotero.org/users/484372/items/UEX4NVV5", "http://www.mendeley.com/documents/?uuid=d0018001-315f-4f37-9d1f-e0409fb088e9" ] } ], "mendeley" : { "formattedCitation" : "(David Walters et al., 2016)", "plainTextFormattedCitation" : "(David Walters et al., 2016)", "previouslyFormattedCitation" : "(David Walters et al., 2016)" }, "properties" : { "formattedCitation" : "(Walters et al., 2016)", "noteIndex" : 0, "plainCitation" : "(Walters et al., 2016)" }, "schema" : "https://github.com/citation-style-language/schema/raw/master/csl-citation.json" }</w:instrText>
      </w:r>
      <w:r w:rsidR="0019602A">
        <w:rPr>
          <w:lang w:val="en-GB"/>
        </w:rPr>
        <w:fldChar w:fldCharType="separate"/>
      </w:r>
      <w:r w:rsidR="008F3166" w:rsidRPr="008F3166">
        <w:rPr>
          <w:noProof/>
          <w:lang w:val="en-GB"/>
        </w:rPr>
        <w:t>(Walters et al., 2016)</w:t>
      </w:r>
      <w:r w:rsidR="0019602A">
        <w:rPr>
          <w:lang w:val="en-GB"/>
        </w:rPr>
        <w:fldChar w:fldCharType="end"/>
      </w:r>
      <w:r w:rsidR="0066381D">
        <w:rPr>
          <w:lang w:val="en-GB"/>
        </w:rPr>
        <w:t xml:space="preserve">, and we </w:t>
      </w:r>
      <w:r w:rsidR="0019602A">
        <w:rPr>
          <w:lang w:val="en-GB"/>
        </w:rPr>
        <w:t xml:space="preserve">include suppliers as </w:t>
      </w:r>
      <w:r w:rsidR="003D3067">
        <w:rPr>
          <w:lang w:val="en-GB"/>
        </w:rPr>
        <w:t xml:space="preserve">possible </w:t>
      </w:r>
      <w:r w:rsidR="0019602A">
        <w:rPr>
          <w:lang w:val="en-GB"/>
        </w:rPr>
        <w:t xml:space="preserve">intermediaries. However, the value chain impact differs from the intermediary impact since the intermediary impact mainly builds on personal contact, where the </w:t>
      </w:r>
      <w:r w:rsidR="00D801C0">
        <w:rPr>
          <w:lang w:val="en-GB"/>
        </w:rPr>
        <w:t>VC</w:t>
      </w:r>
      <w:r w:rsidR="0019602A">
        <w:rPr>
          <w:lang w:val="en-GB"/>
        </w:rPr>
        <w:t>/</w:t>
      </w:r>
      <w:r w:rsidR="00D801C0">
        <w:rPr>
          <w:lang w:val="en-GB"/>
        </w:rPr>
        <w:t>SC</w:t>
      </w:r>
      <w:r w:rsidR="0019602A">
        <w:rPr>
          <w:lang w:val="en-GB"/>
        </w:rPr>
        <w:t xml:space="preserve"> approach emphasises</w:t>
      </w:r>
      <w:r w:rsidR="000264FE" w:rsidRPr="000264FE">
        <w:rPr>
          <w:lang w:val="en-GB"/>
        </w:rPr>
        <w:t xml:space="preserve"> </w:t>
      </w:r>
      <w:r w:rsidR="000264FE">
        <w:rPr>
          <w:lang w:val="en-GB"/>
        </w:rPr>
        <w:t>more</w:t>
      </w:r>
      <w:r w:rsidR="0019602A">
        <w:rPr>
          <w:lang w:val="en-GB"/>
        </w:rPr>
        <w:t xml:space="preserve"> the contractual and indirect impact.</w:t>
      </w:r>
      <w:r w:rsidR="00BC4597">
        <w:rPr>
          <w:lang w:val="en-GB"/>
        </w:rPr>
        <w:t xml:space="preserve"> The sector and business setting of the SB furthermore contribute to the distinction of the impact</w:t>
      </w:r>
      <w:r w:rsidR="000264FE">
        <w:rPr>
          <w:lang w:val="en-GB"/>
        </w:rPr>
        <w:t>;</w:t>
      </w:r>
      <w:r w:rsidR="00BC4597">
        <w:rPr>
          <w:lang w:val="en-GB"/>
        </w:rPr>
        <w:t xml:space="preserve"> for instance</w:t>
      </w:r>
      <w:r w:rsidR="0066381D">
        <w:rPr>
          <w:lang w:val="en-GB"/>
        </w:rPr>
        <w:t xml:space="preserve"> supply chain configuration are more likely to have a significant impact for </w:t>
      </w:r>
      <w:r w:rsidR="00BC4597">
        <w:rPr>
          <w:lang w:val="en-GB"/>
        </w:rPr>
        <w:t xml:space="preserve">SB being sub-suppliers in construction compared to a small retail shop. Therefore, the </w:t>
      </w:r>
      <w:r w:rsidR="008234EF">
        <w:rPr>
          <w:lang w:val="en-GB"/>
        </w:rPr>
        <w:t>link</w:t>
      </w:r>
      <w:r w:rsidR="00BC4597">
        <w:rPr>
          <w:lang w:val="en-GB"/>
        </w:rPr>
        <w:t xml:space="preserve"> between value and supply chain configurations, intermediaries and OHS outcome calls for further research. </w:t>
      </w:r>
    </w:p>
    <w:p w14:paraId="2EF4044C" w14:textId="77777777" w:rsidR="00A42AE2" w:rsidRPr="00A42AE2" w:rsidRDefault="00A42AE2" w:rsidP="00B7551F">
      <w:pPr>
        <w:rPr>
          <w:lang w:val="en-GB"/>
        </w:rPr>
      </w:pPr>
    </w:p>
    <w:p w14:paraId="6255A9CE" w14:textId="77777777" w:rsidR="00A42AE2" w:rsidRPr="00A42AE2" w:rsidRDefault="00A42AE2" w:rsidP="00B7551F">
      <w:pPr>
        <w:rPr>
          <w:b/>
          <w:lang w:val="en-GB"/>
        </w:rPr>
      </w:pPr>
      <w:r w:rsidRPr="00A42AE2">
        <w:rPr>
          <w:b/>
          <w:lang w:val="en-GB"/>
        </w:rPr>
        <w:t>3. Methods and materials</w:t>
      </w:r>
    </w:p>
    <w:p w14:paraId="03C63E8E" w14:textId="3D14F04B" w:rsidR="00EC4499" w:rsidRDefault="007258D4" w:rsidP="00B7551F">
      <w:pPr>
        <w:rPr>
          <w:lang w:val="en-GB"/>
        </w:rPr>
      </w:pPr>
      <w:r w:rsidRPr="007258D4">
        <w:rPr>
          <w:lang w:val="en-GB"/>
        </w:rPr>
        <w:t xml:space="preserve">The </w:t>
      </w:r>
      <w:r>
        <w:rPr>
          <w:lang w:val="en-GB"/>
        </w:rPr>
        <w:t xml:space="preserve">empirical data </w:t>
      </w:r>
      <w:r w:rsidR="00785220">
        <w:rPr>
          <w:lang w:val="en-GB"/>
        </w:rPr>
        <w:t>for</w:t>
      </w:r>
      <w:r>
        <w:rPr>
          <w:lang w:val="en-GB"/>
        </w:rPr>
        <w:t xml:space="preserve"> this article </w:t>
      </w:r>
      <w:proofErr w:type="gramStart"/>
      <w:r>
        <w:rPr>
          <w:lang w:val="en-GB"/>
        </w:rPr>
        <w:t xml:space="preserve">was gathered in a large-scale European comparative research project </w:t>
      </w:r>
      <w:r w:rsidR="000F539A">
        <w:rPr>
          <w:lang w:val="en-GB"/>
        </w:rPr>
        <w:t xml:space="preserve">investigating </w:t>
      </w:r>
      <w:r>
        <w:rPr>
          <w:lang w:val="en-GB"/>
        </w:rPr>
        <w:t xml:space="preserve">OHS in European </w:t>
      </w:r>
      <w:r w:rsidR="00AA3F71">
        <w:rPr>
          <w:lang w:val="en-GB"/>
        </w:rPr>
        <w:t>SB</w:t>
      </w:r>
      <w:r w:rsidR="002E5FED">
        <w:rPr>
          <w:lang w:val="en-GB"/>
        </w:rPr>
        <w:t xml:space="preserve"> and</w:t>
      </w:r>
      <w:r w:rsidR="00785220">
        <w:rPr>
          <w:lang w:val="en-GB"/>
        </w:rPr>
        <w:t xml:space="preserve"> </w:t>
      </w:r>
      <w:r>
        <w:rPr>
          <w:lang w:val="en-GB"/>
        </w:rPr>
        <w:t>carried out in nine European countries</w:t>
      </w:r>
      <w:r w:rsidR="00F85726">
        <w:rPr>
          <w:lang w:val="en-GB"/>
        </w:rPr>
        <w:t xml:space="preserve"> between 2015 and 2017</w:t>
      </w:r>
      <w:r w:rsidR="000F539A">
        <w:rPr>
          <w:lang w:val="en-GB"/>
        </w:rPr>
        <w:t>,</w:t>
      </w:r>
      <w:r w:rsidR="00F85726">
        <w:rPr>
          <w:lang w:val="en-GB"/>
        </w:rPr>
        <w:t xml:space="preserve"> covering</w:t>
      </w:r>
      <w:r>
        <w:rPr>
          <w:lang w:val="en-GB"/>
        </w:rPr>
        <w:t xml:space="preserve"> seven </w:t>
      </w:r>
      <w:r w:rsidR="00F85726">
        <w:rPr>
          <w:lang w:val="en-GB"/>
        </w:rPr>
        <w:t xml:space="preserve">different </w:t>
      </w:r>
      <w:r>
        <w:rPr>
          <w:lang w:val="en-GB"/>
        </w:rPr>
        <w:t>sectors</w:t>
      </w:r>
      <w:proofErr w:type="gramEnd"/>
      <w:r>
        <w:rPr>
          <w:lang w:val="en-GB"/>
        </w:rPr>
        <w:t>. In total</w:t>
      </w:r>
      <w:r w:rsidR="000F539A">
        <w:rPr>
          <w:lang w:val="en-GB"/>
        </w:rPr>
        <w:t>,</w:t>
      </w:r>
      <w:r>
        <w:rPr>
          <w:lang w:val="en-GB"/>
        </w:rPr>
        <w:t xml:space="preserve"> </w:t>
      </w:r>
      <w:r w:rsidR="00785220">
        <w:rPr>
          <w:lang w:val="en-GB"/>
        </w:rPr>
        <w:t xml:space="preserve">162 </w:t>
      </w:r>
      <w:r>
        <w:rPr>
          <w:lang w:val="en-GB"/>
        </w:rPr>
        <w:t xml:space="preserve">case studies </w:t>
      </w:r>
      <w:proofErr w:type="gramStart"/>
      <w:r>
        <w:rPr>
          <w:lang w:val="en-GB"/>
        </w:rPr>
        <w:t>were conducted</w:t>
      </w:r>
      <w:proofErr w:type="gramEnd"/>
      <w:r>
        <w:rPr>
          <w:lang w:val="en-GB"/>
        </w:rPr>
        <w:t xml:space="preserve"> in </w:t>
      </w:r>
      <w:r w:rsidR="00785220">
        <w:rPr>
          <w:lang w:val="en-GB"/>
        </w:rPr>
        <w:t>SB</w:t>
      </w:r>
      <w:r w:rsidR="000F539A">
        <w:rPr>
          <w:lang w:val="en-GB"/>
        </w:rPr>
        <w:t>,</w:t>
      </w:r>
      <w:r>
        <w:rPr>
          <w:lang w:val="en-GB"/>
        </w:rPr>
        <w:t xml:space="preserve"> scrutinising the companies</w:t>
      </w:r>
      <w:r w:rsidR="000F539A">
        <w:rPr>
          <w:lang w:val="en-GB"/>
        </w:rPr>
        <w:t>’</w:t>
      </w:r>
      <w:r>
        <w:rPr>
          <w:lang w:val="en-GB"/>
        </w:rPr>
        <w:t xml:space="preserve"> approach</w:t>
      </w:r>
      <w:r w:rsidR="000F539A">
        <w:rPr>
          <w:lang w:val="en-GB"/>
        </w:rPr>
        <w:t>es</w:t>
      </w:r>
      <w:r w:rsidR="00F85726">
        <w:rPr>
          <w:lang w:val="en-GB"/>
        </w:rPr>
        <w:t>, understanding</w:t>
      </w:r>
      <w:r w:rsidR="000F539A">
        <w:rPr>
          <w:lang w:val="en-GB"/>
        </w:rPr>
        <w:t>,</w:t>
      </w:r>
      <w:r>
        <w:rPr>
          <w:lang w:val="en-GB"/>
        </w:rPr>
        <w:t xml:space="preserve"> and organisation in relation to OHS</w:t>
      </w:r>
      <w:r w:rsidR="000F539A">
        <w:rPr>
          <w:lang w:val="en-GB"/>
        </w:rPr>
        <w:t>,</w:t>
      </w:r>
      <w:r w:rsidR="00F85726">
        <w:rPr>
          <w:lang w:val="en-GB"/>
        </w:rPr>
        <w:t xml:space="preserve"> including topics </w:t>
      </w:r>
      <w:r w:rsidR="000F539A">
        <w:rPr>
          <w:lang w:val="en-GB"/>
        </w:rPr>
        <w:t xml:space="preserve">such </w:t>
      </w:r>
      <w:r w:rsidR="00F85726">
        <w:rPr>
          <w:lang w:val="en-GB"/>
        </w:rPr>
        <w:t>as risk</w:t>
      </w:r>
      <w:r w:rsidR="00F94871">
        <w:rPr>
          <w:lang w:val="en-GB"/>
        </w:rPr>
        <w:t xml:space="preserve"> and risk assessment</w:t>
      </w:r>
      <w:r w:rsidR="00F85726">
        <w:rPr>
          <w:lang w:val="en-GB"/>
        </w:rPr>
        <w:t xml:space="preserve">, </w:t>
      </w:r>
      <w:r w:rsidR="00F94871">
        <w:rPr>
          <w:lang w:val="en-GB"/>
        </w:rPr>
        <w:t xml:space="preserve">labour inspections, </w:t>
      </w:r>
      <w:r w:rsidR="00721770">
        <w:rPr>
          <w:lang w:val="en-GB"/>
        </w:rPr>
        <w:t>psychosocial work environment</w:t>
      </w:r>
      <w:r w:rsidR="000F539A">
        <w:rPr>
          <w:lang w:val="en-GB"/>
        </w:rPr>
        <w:t>,</w:t>
      </w:r>
      <w:r w:rsidR="00721770">
        <w:rPr>
          <w:lang w:val="en-GB"/>
        </w:rPr>
        <w:t xml:space="preserve"> and</w:t>
      </w:r>
      <w:r w:rsidR="00F85726">
        <w:rPr>
          <w:lang w:val="en-GB"/>
        </w:rPr>
        <w:t xml:space="preserve"> worker inclusion in OHS matters.</w:t>
      </w:r>
      <w:r w:rsidR="00721770">
        <w:rPr>
          <w:lang w:val="en-GB"/>
        </w:rPr>
        <w:t xml:space="preserve"> Additionally</w:t>
      </w:r>
      <w:r w:rsidR="000F539A">
        <w:rPr>
          <w:lang w:val="en-GB"/>
        </w:rPr>
        <w:t>,</w:t>
      </w:r>
      <w:r w:rsidR="00721770">
        <w:rPr>
          <w:lang w:val="en-GB"/>
        </w:rPr>
        <w:t xml:space="preserve"> </w:t>
      </w:r>
      <w:r w:rsidR="00F94871">
        <w:rPr>
          <w:lang w:val="en-GB"/>
        </w:rPr>
        <w:t xml:space="preserve">research emphasising the role and impact of various intermediaries </w:t>
      </w:r>
      <w:proofErr w:type="gramStart"/>
      <w:r w:rsidR="000F539A">
        <w:rPr>
          <w:lang w:val="en-GB"/>
        </w:rPr>
        <w:t xml:space="preserve">was </w:t>
      </w:r>
      <w:r w:rsidR="00F94871">
        <w:rPr>
          <w:lang w:val="en-GB"/>
        </w:rPr>
        <w:t>carried out</w:t>
      </w:r>
      <w:proofErr w:type="gramEnd"/>
      <w:r w:rsidR="00F94871">
        <w:rPr>
          <w:lang w:val="en-GB"/>
        </w:rPr>
        <w:t>. In all nine countries</w:t>
      </w:r>
      <w:r w:rsidR="000F539A">
        <w:rPr>
          <w:lang w:val="en-GB"/>
        </w:rPr>
        <w:t>,</w:t>
      </w:r>
      <w:r w:rsidR="00B74A3D">
        <w:rPr>
          <w:lang w:val="en-GB"/>
        </w:rPr>
        <w:t xml:space="preserve"> sector-based</w:t>
      </w:r>
      <w:r w:rsidR="00F94871">
        <w:rPr>
          <w:lang w:val="en-GB"/>
        </w:rPr>
        <w:t xml:space="preserve"> dialogue workshops were organised</w:t>
      </w:r>
      <w:r w:rsidR="00B74A3D">
        <w:rPr>
          <w:lang w:val="en-GB"/>
        </w:rPr>
        <w:t xml:space="preserve"> in </w:t>
      </w:r>
      <w:r w:rsidR="00C11F00">
        <w:rPr>
          <w:lang w:val="en-GB"/>
        </w:rPr>
        <w:t xml:space="preserve">the </w:t>
      </w:r>
      <w:r w:rsidR="00B74A3D">
        <w:rPr>
          <w:lang w:val="en-GB"/>
        </w:rPr>
        <w:t>construction, manufacturing</w:t>
      </w:r>
      <w:r w:rsidR="00C11F00">
        <w:rPr>
          <w:lang w:val="en-GB"/>
        </w:rPr>
        <w:t>,</w:t>
      </w:r>
      <w:r w:rsidR="00B74A3D">
        <w:rPr>
          <w:lang w:val="en-GB"/>
        </w:rPr>
        <w:t xml:space="preserve"> and service </w:t>
      </w:r>
      <w:r w:rsidR="008633DC">
        <w:rPr>
          <w:lang w:val="en-GB"/>
        </w:rPr>
        <w:t>sector</w:t>
      </w:r>
      <w:r w:rsidR="00AA3F71">
        <w:rPr>
          <w:lang w:val="en-GB"/>
        </w:rPr>
        <w:t>s (</w:t>
      </w:r>
      <w:r w:rsidR="001738B9">
        <w:rPr>
          <w:lang w:val="en-GB"/>
        </w:rPr>
        <w:t xml:space="preserve">with a focus on </w:t>
      </w:r>
      <w:r w:rsidR="00B74A3D">
        <w:rPr>
          <w:lang w:val="en-GB"/>
        </w:rPr>
        <w:t>cleaning</w:t>
      </w:r>
      <w:r w:rsidR="00C11F00">
        <w:rPr>
          <w:lang w:val="en-GB"/>
        </w:rPr>
        <w:t xml:space="preserve">, </w:t>
      </w:r>
      <w:r w:rsidR="00B74A3D">
        <w:rPr>
          <w:lang w:val="en-GB"/>
        </w:rPr>
        <w:t>hotels and restaurants</w:t>
      </w:r>
      <w:r w:rsidR="00AA3F71">
        <w:rPr>
          <w:lang w:val="en-GB"/>
        </w:rPr>
        <w:t>)</w:t>
      </w:r>
      <w:r w:rsidR="00C11F00">
        <w:rPr>
          <w:lang w:val="en-GB"/>
        </w:rPr>
        <w:t xml:space="preserve"> -</w:t>
      </w:r>
      <w:r w:rsidR="00B74A3D">
        <w:rPr>
          <w:lang w:val="en-GB"/>
        </w:rPr>
        <w:t xml:space="preserve"> but </w:t>
      </w:r>
      <w:r w:rsidR="00B74A3D">
        <w:rPr>
          <w:lang w:val="en-GB"/>
        </w:rPr>
        <w:lastRenderedPageBreak/>
        <w:t>with substantial adaption to national context</w:t>
      </w:r>
      <w:r w:rsidR="00AA3F71">
        <w:rPr>
          <w:lang w:val="en-GB"/>
        </w:rPr>
        <w:t>s</w:t>
      </w:r>
      <w:r w:rsidR="00B74A3D">
        <w:rPr>
          <w:lang w:val="en-GB"/>
        </w:rPr>
        <w:t>. In these dialogue workshop</w:t>
      </w:r>
      <w:r w:rsidR="001738B9">
        <w:rPr>
          <w:lang w:val="en-GB"/>
        </w:rPr>
        <w:t>s</w:t>
      </w:r>
      <w:r w:rsidR="00C11F00">
        <w:rPr>
          <w:lang w:val="en-GB"/>
        </w:rPr>
        <w:t>,</w:t>
      </w:r>
      <w:r w:rsidR="00B74A3D">
        <w:rPr>
          <w:lang w:val="en-GB"/>
        </w:rPr>
        <w:t xml:space="preserve"> </w:t>
      </w:r>
      <w:r w:rsidR="00F94871">
        <w:rPr>
          <w:lang w:val="en-GB"/>
        </w:rPr>
        <w:t>representatives from employers</w:t>
      </w:r>
      <w:r w:rsidR="00B74A3D">
        <w:rPr>
          <w:lang w:val="en-GB"/>
        </w:rPr>
        <w:t xml:space="preserve"> and employers' association</w:t>
      </w:r>
      <w:r w:rsidR="00F94871">
        <w:rPr>
          <w:lang w:val="en-GB"/>
        </w:rPr>
        <w:t>, workers</w:t>
      </w:r>
      <w:r w:rsidR="00C11F00">
        <w:rPr>
          <w:lang w:val="en-GB"/>
        </w:rPr>
        <w:t xml:space="preserve"> </w:t>
      </w:r>
      <w:r w:rsidR="00F94871">
        <w:rPr>
          <w:lang w:val="en-GB"/>
        </w:rPr>
        <w:t xml:space="preserve">and </w:t>
      </w:r>
      <w:r w:rsidR="00B74A3D">
        <w:rPr>
          <w:lang w:val="en-GB"/>
        </w:rPr>
        <w:t>organised labour</w:t>
      </w:r>
      <w:r w:rsidR="00C11F00">
        <w:rPr>
          <w:lang w:val="en-GB"/>
        </w:rPr>
        <w:t xml:space="preserve"> (</w:t>
      </w:r>
      <w:r w:rsidR="00785220">
        <w:rPr>
          <w:lang w:val="en-GB"/>
        </w:rPr>
        <w:t>mainly unions</w:t>
      </w:r>
      <w:r w:rsidR="00C11F00">
        <w:rPr>
          <w:lang w:val="en-GB"/>
        </w:rPr>
        <w:t>)</w:t>
      </w:r>
      <w:r w:rsidR="00F94871">
        <w:rPr>
          <w:lang w:val="en-GB"/>
        </w:rPr>
        <w:t>, OHS advisors</w:t>
      </w:r>
      <w:r w:rsidR="00C11F00">
        <w:rPr>
          <w:lang w:val="en-GB"/>
        </w:rPr>
        <w:t>,</w:t>
      </w:r>
      <w:r w:rsidR="00F94871">
        <w:rPr>
          <w:lang w:val="en-GB"/>
        </w:rPr>
        <w:t xml:space="preserve"> and </w:t>
      </w:r>
      <w:r w:rsidR="00B74A3D">
        <w:rPr>
          <w:lang w:val="en-GB"/>
        </w:rPr>
        <w:t xml:space="preserve">various </w:t>
      </w:r>
      <w:r w:rsidR="00F94871">
        <w:rPr>
          <w:lang w:val="en-GB"/>
        </w:rPr>
        <w:t xml:space="preserve">OHS regulators </w:t>
      </w:r>
      <w:r w:rsidR="00B74A3D">
        <w:rPr>
          <w:lang w:val="en-GB"/>
        </w:rPr>
        <w:t xml:space="preserve">discussed how intermediaries </w:t>
      </w:r>
      <w:proofErr w:type="gramStart"/>
      <w:r w:rsidR="00B74A3D">
        <w:rPr>
          <w:lang w:val="en-GB"/>
        </w:rPr>
        <w:t>impact</w:t>
      </w:r>
      <w:proofErr w:type="gramEnd"/>
      <w:r w:rsidR="00B74A3D">
        <w:rPr>
          <w:lang w:val="en-GB"/>
        </w:rPr>
        <w:t xml:space="preserve"> the development of OHS in SB and how this role could be further developed and utilised. In some countries and sectors</w:t>
      </w:r>
      <w:r w:rsidR="00C11F00">
        <w:rPr>
          <w:lang w:val="en-GB"/>
        </w:rPr>
        <w:t>,</w:t>
      </w:r>
      <w:r w:rsidR="00B74A3D">
        <w:rPr>
          <w:lang w:val="en-GB"/>
        </w:rPr>
        <w:t xml:space="preserve"> the dialogue workshop</w:t>
      </w:r>
      <w:r w:rsidR="00C11F00">
        <w:rPr>
          <w:lang w:val="en-GB"/>
        </w:rPr>
        <w:t>s</w:t>
      </w:r>
      <w:r w:rsidR="00B74A3D">
        <w:rPr>
          <w:lang w:val="en-GB"/>
        </w:rPr>
        <w:t xml:space="preserve"> were</w:t>
      </w:r>
      <w:r w:rsidR="001738B9">
        <w:rPr>
          <w:lang w:val="en-GB"/>
        </w:rPr>
        <w:t xml:space="preserve"> redesigned due to the national</w:t>
      </w:r>
      <w:r w:rsidR="00721770">
        <w:rPr>
          <w:lang w:val="en-GB"/>
        </w:rPr>
        <w:t xml:space="preserve"> context</w:t>
      </w:r>
      <w:r w:rsidR="00C11F00">
        <w:rPr>
          <w:lang w:val="en-GB"/>
        </w:rPr>
        <w:t>;</w:t>
      </w:r>
      <w:r w:rsidR="001738B9">
        <w:rPr>
          <w:lang w:val="en-GB"/>
        </w:rPr>
        <w:t xml:space="preserve"> </w:t>
      </w:r>
      <w:r w:rsidR="00AA3F71">
        <w:rPr>
          <w:lang w:val="en-GB"/>
        </w:rPr>
        <w:t>and</w:t>
      </w:r>
      <w:r w:rsidR="00B74A3D">
        <w:rPr>
          <w:lang w:val="en-GB"/>
        </w:rPr>
        <w:t xml:space="preserve"> </w:t>
      </w:r>
      <w:r w:rsidR="001738B9">
        <w:rPr>
          <w:lang w:val="en-GB"/>
        </w:rPr>
        <w:t xml:space="preserve">supplemented </w:t>
      </w:r>
      <w:r w:rsidR="00B74A3D">
        <w:rPr>
          <w:lang w:val="en-GB"/>
        </w:rPr>
        <w:t xml:space="preserve">by focus group interviews with the various sub-groups </w:t>
      </w:r>
      <w:r w:rsidR="00721770">
        <w:rPr>
          <w:lang w:val="en-GB"/>
        </w:rPr>
        <w:t>and/</w:t>
      </w:r>
      <w:r w:rsidR="00B74A3D">
        <w:rPr>
          <w:lang w:val="en-GB"/>
        </w:rPr>
        <w:t>or additional interviews with groups not substantially represented in the dialogue workshops</w:t>
      </w:r>
      <w:r w:rsidR="006B1D0D">
        <w:rPr>
          <w:lang w:val="en-GB"/>
        </w:rPr>
        <w:t xml:space="preserve"> (for further information consult </w:t>
      </w:r>
      <w:r w:rsidR="00AB23FB">
        <w:rPr>
          <w:lang w:val="en-GB"/>
        </w:rPr>
        <w:t>EU-OSHA, 2018</w:t>
      </w:r>
      <w:r w:rsidR="006B1D0D">
        <w:rPr>
          <w:lang w:val="en-GB"/>
        </w:rPr>
        <w:t>)</w:t>
      </w:r>
      <w:r w:rsidR="00B74A3D">
        <w:rPr>
          <w:lang w:val="en-GB"/>
        </w:rPr>
        <w:t xml:space="preserve">. </w:t>
      </w:r>
      <w:proofErr w:type="gramStart"/>
      <w:r w:rsidR="00B0297B">
        <w:rPr>
          <w:lang w:val="en-GB"/>
        </w:rPr>
        <w:t>Overall the research project has provided us with significant data on the behaviour, contact</w:t>
      </w:r>
      <w:r w:rsidR="00C11F00">
        <w:rPr>
          <w:lang w:val="en-GB"/>
        </w:rPr>
        <w:t>,</w:t>
      </w:r>
      <w:r w:rsidR="00B0297B">
        <w:rPr>
          <w:lang w:val="en-GB"/>
        </w:rPr>
        <w:t xml:space="preserve"> and experiences of SB and how they interact with intermediaries, </w:t>
      </w:r>
      <w:r w:rsidR="00C11F00">
        <w:rPr>
          <w:lang w:val="en-GB"/>
        </w:rPr>
        <w:t xml:space="preserve">as well as </w:t>
      </w:r>
      <w:r w:rsidR="00B0297B">
        <w:rPr>
          <w:lang w:val="en-GB"/>
        </w:rPr>
        <w:t xml:space="preserve">substantial </w:t>
      </w:r>
      <w:r w:rsidR="00721770">
        <w:rPr>
          <w:lang w:val="en-GB"/>
        </w:rPr>
        <w:t xml:space="preserve">data </w:t>
      </w:r>
      <w:r w:rsidR="00B0297B">
        <w:rPr>
          <w:lang w:val="en-GB"/>
        </w:rPr>
        <w:t xml:space="preserve">from different groups of intermediaries with potential impact on OHS in SB. Beside the four main categories </w:t>
      </w:r>
      <w:r w:rsidR="008633DC">
        <w:rPr>
          <w:lang w:val="en-GB"/>
        </w:rPr>
        <w:t>investigated</w:t>
      </w:r>
      <w:r w:rsidR="00B0297B">
        <w:rPr>
          <w:lang w:val="en-GB"/>
        </w:rPr>
        <w:t xml:space="preserve"> (employers' associations, worker representatives, advisors</w:t>
      </w:r>
      <w:r w:rsidR="00C11F00">
        <w:rPr>
          <w:lang w:val="en-GB"/>
        </w:rPr>
        <w:t>,</w:t>
      </w:r>
      <w:r w:rsidR="00AA3F71">
        <w:rPr>
          <w:lang w:val="en-GB"/>
        </w:rPr>
        <w:t xml:space="preserve"> </w:t>
      </w:r>
      <w:r w:rsidR="00B0297B">
        <w:rPr>
          <w:lang w:val="en-GB"/>
        </w:rPr>
        <w:t>and regulators/inspectors)</w:t>
      </w:r>
      <w:r w:rsidR="00C11F00">
        <w:rPr>
          <w:lang w:val="en-GB"/>
        </w:rPr>
        <w:t>,</w:t>
      </w:r>
      <w:r w:rsidR="00B0297B">
        <w:rPr>
          <w:lang w:val="en-GB"/>
        </w:rPr>
        <w:t xml:space="preserve"> other intermediaries in the study included</w:t>
      </w:r>
      <w:r w:rsidR="00C11F00">
        <w:rPr>
          <w:lang w:val="en-GB"/>
        </w:rPr>
        <w:t>,</w:t>
      </w:r>
      <w:r w:rsidR="00B0297B">
        <w:rPr>
          <w:lang w:val="en-GB"/>
        </w:rPr>
        <w:t xml:space="preserve"> for</w:t>
      </w:r>
      <w:r w:rsidR="00A617E3">
        <w:rPr>
          <w:lang w:val="en-GB"/>
        </w:rPr>
        <w:t xml:space="preserve"> instance</w:t>
      </w:r>
      <w:r w:rsidR="00C11F00">
        <w:rPr>
          <w:lang w:val="en-GB"/>
        </w:rPr>
        <w:t>,</w:t>
      </w:r>
      <w:r w:rsidR="00A617E3">
        <w:rPr>
          <w:lang w:val="en-GB"/>
        </w:rPr>
        <w:t xml:space="preserve"> </w:t>
      </w:r>
      <w:r w:rsidR="00B0297B">
        <w:rPr>
          <w:lang w:val="en-GB"/>
        </w:rPr>
        <w:t>suppliers of tool and material</w:t>
      </w:r>
      <w:r w:rsidR="00A617E3">
        <w:rPr>
          <w:lang w:val="en-GB"/>
        </w:rPr>
        <w:t xml:space="preserve"> and</w:t>
      </w:r>
      <w:r w:rsidR="00B0297B">
        <w:rPr>
          <w:lang w:val="en-GB"/>
        </w:rPr>
        <w:t xml:space="preserve"> non-OHS inspectors (mainly food and hygiene inspections).</w:t>
      </w:r>
      <w:proofErr w:type="gramEnd"/>
      <w:r w:rsidR="00F23A95">
        <w:rPr>
          <w:lang w:val="en-GB"/>
        </w:rPr>
        <w:t xml:space="preserve"> </w:t>
      </w:r>
      <w:proofErr w:type="gramStart"/>
      <w:r w:rsidR="00F23A95">
        <w:rPr>
          <w:lang w:val="en-GB"/>
        </w:rPr>
        <w:t>Also</w:t>
      </w:r>
      <w:proofErr w:type="gramEnd"/>
      <w:r w:rsidR="00C11F00">
        <w:rPr>
          <w:lang w:val="en-GB"/>
        </w:rPr>
        <w:t>,</w:t>
      </w:r>
      <w:r w:rsidR="00F23A95">
        <w:rPr>
          <w:lang w:val="en-GB"/>
        </w:rPr>
        <w:t xml:space="preserve"> a broad range of potential intermediaries were </w:t>
      </w:r>
      <w:r w:rsidR="001431B3">
        <w:rPr>
          <w:lang w:val="en-GB"/>
        </w:rPr>
        <w:t xml:space="preserve">mentioned </w:t>
      </w:r>
      <w:r w:rsidR="00F23A95">
        <w:rPr>
          <w:lang w:val="en-GB"/>
        </w:rPr>
        <w:t xml:space="preserve">in both company case studies and in the research conducted </w:t>
      </w:r>
      <w:r w:rsidR="001431B3">
        <w:rPr>
          <w:lang w:val="en-GB"/>
        </w:rPr>
        <w:t xml:space="preserve">with the </w:t>
      </w:r>
      <w:r w:rsidR="00F23A95">
        <w:rPr>
          <w:lang w:val="en-GB"/>
        </w:rPr>
        <w:t xml:space="preserve">intermediaries. </w:t>
      </w:r>
      <w:r w:rsidR="00B0297B">
        <w:rPr>
          <w:lang w:val="en-GB"/>
        </w:rPr>
        <w:t xml:space="preserve">  </w:t>
      </w:r>
    </w:p>
    <w:p w14:paraId="02DD9653" w14:textId="77777777" w:rsidR="00A42AE2" w:rsidRPr="00A42AE2" w:rsidRDefault="00A42AE2" w:rsidP="00B7551F">
      <w:pPr>
        <w:rPr>
          <w:lang w:val="en-GB"/>
        </w:rPr>
      </w:pPr>
    </w:p>
    <w:p w14:paraId="09DC962B" w14:textId="78B31E91" w:rsidR="00A42AE2" w:rsidRPr="004F0E61" w:rsidRDefault="00A42AE2" w:rsidP="00B7551F">
      <w:pPr>
        <w:rPr>
          <w:b/>
          <w:lang w:val="en-GB"/>
        </w:rPr>
      </w:pPr>
      <w:r w:rsidRPr="004F0E61">
        <w:rPr>
          <w:b/>
          <w:lang w:val="en-GB"/>
        </w:rPr>
        <w:t xml:space="preserve">4. </w:t>
      </w:r>
      <w:r w:rsidR="004F0E61" w:rsidRPr="004F0E61">
        <w:rPr>
          <w:b/>
          <w:lang w:val="en-GB"/>
        </w:rPr>
        <w:t>A</w:t>
      </w:r>
      <w:r w:rsidRPr="004F0E61">
        <w:rPr>
          <w:b/>
          <w:lang w:val="en-GB"/>
        </w:rPr>
        <w:t xml:space="preserve"> typology</w:t>
      </w:r>
      <w:r w:rsidR="00722ABC" w:rsidRPr="004F0E61">
        <w:rPr>
          <w:b/>
          <w:lang w:val="en-GB"/>
        </w:rPr>
        <w:t xml:space="preserve"> </w:t>
      </w:r>
      <w:r w:rsidR="004F0E61" w:rsidRPr="004F0E61">
        <w:rPr>
          <w:b/>
          <w:lang w:val="en-GB"/>
        </w:rPr>
        <w:t xml:space="preserve">of intermediaries and their </w:t>
      </w:r>
      <w:r w:rsidR="00722ABC" w:rsidRPr="004F0E61">
        <w:rPr>
          <w:b/>
          <w:lang w:val="en-GB"/>
        </w:rPr>
        <w:t>role</w:t>
      </w:r>
    </w:p>
    <w:p w14:paraId="4A769F9A" w14:textId="2118B00D" w:rsidR="00844EC6" w:rsidRDefault="008A66E6" w:rsidP="00B7551F">
      <w:pPr>
        <w:rPr>
          <w:lang w:val="en-GB"/>
        </w:rPr>
      </w:pPr>
      <w:r>
        <w:rPr>
          <w:lang w:val="en-GB"/>
        </w:rPr>
        <w:t>T</w:t>
      </w:r>
      <w:r w:rsidR="00F70830">
        <w:rPr>
          <w:lang w:val="en-GB"/>
        </w:rPr>
        <w:t xml:space="preserve">he </w:t>
      </w:r>
      <w:r>
        <w:rPr>
          <w:lang w:val="en-GB"/>
        </w:rPr>
        <w:t>existing</w:t>
      </w:r>
      <w:r w:rsidR="00A25B64">
        <w:rPr>
          <w:lang w:val="en-GB"/>
        </w:rPr>
        <w:t xml:space="preserve"> </w:t>
      </w:r>
      <w:r w:rsidR="00F70830">
        <w:rPr>
          <w:lang w:val="en-GB"/>
        </w:rPr>
        <w:t xml:space="preserve">literature </w:t>
      </w:r>
      <w:r w:rsidR="000D199A">
        <w:rPr>
          <w:lang w:val="en-GB"/>
        </w:rPr>
        <w:t>provides</w:t>
      </w:r>
      <w:r w:rsidR="00F70830">
        <w:rPr>
          <w:lang w:val="en-GB"/>
        </w:rPr>
        <w:t xml:space="preserve"> </w:t>
      </w:r>
      <w:r w:rsidR="000D199A">
        <w:rPr>
          <w:lang w:val="en-GB"/>
        </w:rPr>
        <w:t>several</w:t>
      </w:r>
      <w:r w:rsidR="00F70830">
        <w:rPr>
          <w:lang w:val="en-GB"/>
        </w:rPr>
        <w:t xml:space="preserve"> examples of individ</w:t>
      </w:r>
      <w:r>
        <w:rPr>
          <w:lang w:val="en-GB"/>
        </w:rPr>
        <w:t xml:space="preserve">ual intermediaries ranging from </w:t>
      </w:r>
      <w:r w:rsidR="00F70830">
        <w:rPr>
          <w:lang w:val="en-GB"/>
        </w:rPr>
        <w:t xml:space="preserve">agricultural advisors </w:t>
      </w:r>
      <w:r w:rsidR="00F70830">
        <w:rPr>
          <w:lang w:val="en-GB"/>
        </w:rPr>
        <w:fldChar w:fldCharType="begin" w:fldLock="1"/>
      </w:r>
      <w:r w:rsidR="008E3659">
        <w:rPr>
          <w:lang w:val="en-GB"/>
        </w:rPr>
        <w:instrText>ADDIN CSL_CITATION { "citationID" : "mvtiOBgs", "citationItems" : [ { "id" : "ITEM-1", "itemData" : { "DOI" : "http://dx.doi.org.zorac.aub.aau.dk/10.1016/j.ssci.2014.02.015", "ISSN" : "0925-7535", "abstract" : "Abstract Intermediaries play an important role in disseminating national Occupational Health and Safety (OHS) programmes to small businesses but not much is known about the factors that influence their role. The aim of this paper is to elucidate the factors that influence intermediaries\u2019 contribution to the transformation and dissemination of a national OHS programme for small business that built on an insurance incentive scheme \u2013 the New Zealand Workplace Safety Discount scheme. It is a case study of this scheme implementation in the agriculture sector. Data was collected from scheme documentation and semi-structured interviews with the scheme owner, representatives from intermediary groups and the targeted small businesses. The interviews were tape recorded, transcribed and thematically analysed in relation to the scheme\u2019s programme theory. The intermediaries introduced new programme mechanisms and recruitment strategies that were not considered in the design. These were shaped by the intermediaries\u2019 understanding of the target group and by their own business interest. To engage Non-Governmental Intermediaries the scheme owner had to establish a close relation to them and to link the aim of the scheme to the intermediaries\u2019 business goal. The scheme had different benefits for the various types of intermediaries and this determined their contributions. In that way they reached different parts of the target group. Even though the intermediaries played an active role, the outreach was still limited. This highlights the importance of analysing the business interests of intermediaries and their client groups when identifying intermediaries to integrate into OHS schemes for small businesses.", "author" : [ { "dropping-particle" : "", "family" : "Olsen", "given" : "Kirsten Bendix", "non-dropping-particle" : "", "parse-names" : false, "suffix" : "" }, { "dropping-particle" : "", "family" : "Hasle", "given" : "Peter", "non-dropping-particle" : "", "parse-names" : false, "suffix" : "" } ], "container-title" : "Managing Safety in Small and Medium Enterprises", "id" : "ITEM-1", "issue" : "0", "issued" : { "date-parts" : [ [ "2015" ] ] }, "page" : "242-252", "title" : "The role of intermediaries in delivering an occupational health and safety programme designed for small businesses \u2013 A case study of an insurance incentive programme in the agriculture sector", "type" : "article-journal", "volume" : "71, Part C" }, "uris" : [ "http://www.mendeley.com/documents/?uuid=a30e284f-c4a4-4b4d-bc42-d5f41fa799a6" ] } ], "mendeley" : { "formattedCitation" : "(Olsen &amp; Hasle, 2015)", "plainTextFormattedCitation" : "(Olsen &amp; Hasle, 2015)", "previouslyFormattedCitation" : "(Olsen &amp; Hasle, 2015)" }, "properties" : { "formattedCitation" : "(Olsen and Hasle, 2015)", "noteIndex" : 0, "plainCitation" : "(Olsen and Hasle, 2015)" }, "schema" : "https://github.com/citation-style-language/schema/raw/master/csl-citation.json" }</w:instrText>
      </w:r>
      <w:r w:rsidR="00F70830">
        <w:rPr>
          <w:lang w:val="en-GB"/>
        </w:rPr>
        <w:fldChar w:fldCharType="separate"/>
      </w:r>
      <w:r w:rsidR="008E3659" w:rsidRPr="008E3659">
        <w:rPr>
          <w:noProof/>
          <w:lang w:val="en-GB"/>
        </w:rPr>
        <w:t xml:space="preserve">(Olsen </w:t>
      </w:r>
      <w:r w:rsidR="00C11F00">
        <w:rPr>
          <w:noProof/>
          <w:lang w:val="en-GB"/>
        </w:rPr>
        <w:t>and</w:t>
      </w:r>
      <w:r w:rsidR="008E3659" w:rsidRPr="008E3659">
        <w:rPr>
          <w:noProof/>
          <w:lang w:val="en-GB"/>
        </w:rPr>
        <w:t xml:space="preserve"> Hasle, 2015)</w:t>
      </w:r>
      <w:r w:rsidR="00F70830">
        <w:rPr>
          <w:lang w:val="en-GB"/>
        </w:rPr>
        <w:fldChar w:fldCharType="end"/>
      </w:r>
      <w:r w:rsidR="00F70830">
        <w:rPr>
          <w:lang w:val="en-GB"/>
        </w:rPr>
        <w:t xml:space="preserve"> and account</w:t>
      </w:r>
      <w:r w:rsidR="00A25B64">
        <w:rPr>
          <w:lang w:val="en-GB"/>
        </w:rPr>
        <w:t>ant</w:t>
      </w:r>
      <w:r w:rsidR="00F70830">
        <w:rPr>
          <w:lang w:val="en-GB"/>
        </w:rPr>
        <w:t xml:space="preserve">s </w:t>
      </w:r>
      <w:r w:rsidR="00A25B64">
        <w:rPr>
          <w:lang w:val="en-GB"/>
        </w:rPr>
        <w:fldChar w:fldCharType="begin" w:fldLock="1"/>
      </w:r>
      <w:r w:rsidR="006F3A83">
        <w:rPr>
          <w:lang w:val="en-GB"/>
        </w:rPr>
        <w:instrText xml:space="preserve"> ADDIN ZOTERO_ITEM CSL_CITATION {"citationID":"6iVePGO7","properties":{"formattedCitation":"(Hasle et al., 2010)","plainCitation":"(Hasle et al., 2010)"},"citationItems":[{"id":"ITEM-1","uris":["http://www.mendeley.com/documents/?uuid=7feaf7b1-75a2-412e-9505-9bdded265086"],"uri":["http://www.mendeley.com/documents/?uuid=7feaf7b1-75a2-412e-9505-9bdded265086"],"itemData":{"abstract":"Small enterprises face serious occupational health and safety challenges. The occupational risks are high and resources to control the risks are low. There is an ongoing search for ways that authorities and professional bodies can efficiently reach out to small enterprises with preventive measures. It has been suggested in the literature that accountants could act as intermediaries on health and safety. A pilot project was carried out in Denmark to test this possibility. State-authorized accountants were invited to training seminars to give them the necessary health and safety knowledge to provide advice to small enterprises. 164 accountants participated in the seminars and 74 accountants replied to a follow up questionnaire about their experience of advising their small enterprise clients about health and safety. Most of the accountants had actually given health and safety advice and for most of them it was a positive experience. However, they also faced constraints due to the relatively minor role health and safety played in their agendas with their clients and their own limited knowledge about health and safety even after taking part in the training seminars. This study concludes that it is possible for accountants to act as health and safety intermediaries, but that institutional support for the training activities is important to secure a broader application of this approach. ?? 2009 Elsevier Ltd. All rights reserved.","author":[{"dropping-particle":"","family":"Hasle","given":"Peter","non-dropping-particle":"","parse-names":false,"suffix":""},{"dropping-particle":"","family":"Bager","given":"Bo","non-dropping-particle":"","parse-names":false,"suffix":""},{"dropping-particle":"","family":"Granerud","given":"Lise","non-dropping-particle":"","parse-names":false,"suffix":""}],"container-title":"Safety Science","id":"ITEM-1","issue":"3","issued":{"date-parts":[["2010"]]},"page":"404-409","title":"Small enterprises - Accountants as occupational health and safety intermediaries","type":"article-journal","volume":"48"}}],"schema":"https://github.com/citation-style-language/schema/raw/master/csl-citation.json"} </w:instrText>
      </w:r>
      <w:r w:rsidR="00A25B64">
        <w:rPr>
          <w:lang w:val="en-GB"/>
        </w:rPr>
        <w:fldChar w:fldCharType="separate"/>
      </w:r>
      <w:r w:rsidR="006F3A83" w:rsidRPr="006F3A83">
        <w:rPr>
          <w:lang w:val="en-GB"/>
        </w:rPr>
        <w:t>(Hasle et al., 2010)</w:t>
      </w:r>
      <w:r w:rsidR="00A25B64">
        <w:rPr>
          <w:lang w:val="en-GB"/>
        </w:rPr>
        <w:fldChar w:fldCharType="end"/>
      </w:r>
      <w:r>
        <w:rPr>
          <w:lang w:val="en-GB"/>
        </w:rPr>
        <w:t xml:space="preserve"> to trade associations and labour organisations </w:t>
      </w:r>
      <w:r>
        <w:rPr>
          <w:lang w:val="en-GB"/>
        </w:rPr>
        <w:fldChar w:fldCharType="begin"/>
      </w:r>
      <w:r>
        <w:rPr>
          <w:lang w:val="en-GB"/>
        </w:rPr>
        <w:instrText xml:space="preserve"> ADDIN ZOTERO_ITEM CSL_CITATION {"citationID":"pbU8DsG3","properties":{"formattedCitation":"(Okun et al., 2017)","plainCitation":"(Okun et al., 2017)"},"citationItems":[{"id":2240,"uris":["http://zotero.org/users/484372/items/ZPWDSWZH"],"uri":["http://zotero.org/users/484372/items/ZPWDSWZH"],"itemData":{"id":2240,"type":"article-journal","title":"Trade associations and labor organizations as intermediaries for disseminating workplace safety and health information","container-title":"American Journal of Industrial Medicine","page":"766-775","volume":"60","issue":"9","DOI":"10.1002/ajim.22746","ISSN":"1097-0274","journalAbbreviation":"American Journal of Industrial Medicine","author":[{"family":"Okun","given":"Andrea H."},{"family":"Watkins","given":"Janice P."},{"family":"Schulte","given":"Paul A."}],"issued":{"date-parts":[["2017"]]}}}],"schema":"https://github.com/citation-style-language/schema/raw/master/csl-citation.json"} </w:instrText>
      </w:r>
      <w:r>
        <w:rPr>
          <w:lang w:val="en-GB"/>
        </w:rPr>
        <w:fldChar w:fldCharType="separate"/>
      </w:r>
      <w:r w:rsidRPr="008A66E6">
        <w:rPr>
          <w:lang w:val="en-GB"/>
        </w:rPr>
        <w:t>(Okun et al., 2017)</w:t>
      </w:r>
      <w:r>
        <w:rPr>
          <w:lang w:val="en-GB"/>
        </w:rPr>
        <w:fldChar w:fldCharType="end"/>
      </w:r>
      <w:r w:rsidR="00A25B64">
        <w:rPr>
          <w:lang w:val="en-GB"/>
        </w:rPr>
        <w:t>. Here</w:t>
      </w:r>
      <w:r w:rsidR="00C11F00">
        <w:rPr>
          <w:lang w:val="en-GB"/>
        </w:rPr>
        <w:t>,</w:t>
      </w:r>
      <w:r w:rsidR="00A25B64">
        <w:rPr>
          <w:lang w:val="en-GB"/>
        </w:rPr>
        <w:t xml:space="preserve"> we </w:t>
      </w:r>
      <w:r w:rsidR="0021671F">
        <w:rPr>
          <w:lang w:val="en-GB"/>
        </w:rPr>
        <w:t>group</w:t>
      </w:r>
      <w:r w:rsidR="00A25B64">
        <w:rPr>
          <w:lang w:val="en-GB"/>
        </w:rPr>
        <w:t xml:space="preserve"> </w:t>
      </w:r>
      <w:r w:rsidR="00F70830">
        <w:rPr>
          <w:lang w:val="en-GB"/>
        </w:rPr>
        <w:t xml:space="preserve">these different intermediaries into a typology in order to be able to discuss their potential for contributing to the improvement of OHS in </w:t>
      </w:r>
      <w:r w:rsidR="00A25B64">
        <w:rPr>
          <w:lang w:val="en-GB"/>
        </w:rPr>
        <w:t>SB</w:t>
      </w:r>
      <w:r w:rsidR="00F70830">
        <w:rPr>
          <w:lang w:val="en-GB"/>
        </w:rPr>
        <w:t xml:space="preserve">. </w:t>
      </w:r>
    </w:p>
    <w:p w14:paraId="78BDB73F" w14:textId="77777777" w:rsidR="00844EC6" w:rsidRDefault="00844EC6" w:rsidP="00B7551F">
      <w:pPr>
        <w:rPr>
          <w:lang w:val="en-GB"/>
        </w:rPr>
      </w:pPr>
    </w:p>
    <w:p w14:paraId="2B7C3F71" w14:textId="4F5B8C91" w:rsidR="00790724" w:rsidRDefault="00844EC6" w:rsidP="00B7551F">
      <w:pPr>
        <w:rPr>
          <w:lang w:val="en-GB"/>
        </w:rPr>
      </w:pPr>
      <w:r>
        <w:rPr>
          <w:lang w:val="en-GB"/>
        </w:rPr>
        <w:t>The literature already indicate</w:t>
      </w:r>
      <w:r w:rsidR="00C11F00">
        <w:rPr>
          <w:lang w:val="en-GB"/>
        </w:rPr>
        <w:t>s</w:t>
      </w:r>
      <w:r>
        <w:rPr>
          <w:lang w:val="en-GB"/>
        </w:rPr>
        <w:t xml:space="preserve"> that not only intermediaries</w:t>
      </w:r>
      <w:r w:rsidR="00BD657A">
        <w:rPr>
          <w:lang w:val="en-GB"/>
        </w:rPr>
        <w:t xml:space="preserve"> focusing on</w:t>
      </w:r>
      <w:r>
        <w:rPr>
          <w:lang w:val="en-GB"/>
        </w:rPr>
        <w:t xml:space="preserve"> OHS are relevant</w:t>
      </w:r>
      <w:r w:rsidR="008A66E6">
        <w:rPr>
          <w:lang w:val="en-GB"/>
        </w:rPr>
        <w:t xml:space="preserve">. Due to the </w:t>
      </w:r>
      <w:r w:rsidR="001431B3">
        <w:rPr>
          <w:lang w:val="en-GB"/>
        </w:rPr>
        <w:t>high cost of staying in continuous contact with SB</w:t>
      </w:r>
      <w:r w:rsidR="008A66E6">
        <w:rPr>
          <w:lang w:val="en-GB"/>
        </w:rPr>
        <w:t xml:space="preserve">, other </w:t>
      </w:r>
      <w:r w:rsidR="001431B3">
        <w:rPr>
          <w:lang w:val="en-GB"/>
        </w:rPr>
        <w:t xml:space="preserve">types of </w:t>
      </w:r>
      <w:r w:rsidR="008A66E6">
        <w:rPr>
          <w:lang w:val="en-GB"/>
        </w:rPr>
        <w:t xml:space="preserve">intermediaries </w:t>
      </w:r>
      <w:r>
        <w:rPr>
          <w:lang w:val="en-GB"/>
        </w:rPr>
        <w:t xml:space="preserve">with </w:t>
      </w:r>
      <w:r w:rsidR="00695196">
        <w:rPr>
          <w:lang w:val="en-GB"/>
        </w:rPr>
        <w:t>regular</w:t>
      </w:r>
      <w:r w:rsidR="001431B3">
        <w:rPr>
          <w:lang w:val="en-GB"/>
        </w:rPr>
        <w:t xml:space="preserve"> </w:t>
      </w:r>
      <w:r>
        <w:rPr>
          <w:lang w:val="en-GB"/>
        </w:rPr>
        <w:t xml:space="preserve">contact to SB can </w:t>
      </w:r>
      <w:r w:rsidR="006C1CB1">
        <w:rPr>
          <w:lang w:val="en-GB"/>
        </w:rPr>
        <w:t>help extend the reach of</w:t>
      </w:r>
      <w:r>
        <w:rPr>
          <w:lang w:val="en-GB"/>
        </w:rPr>
        <w:t xml:space="preserve"> relevant OHS</w:t>
      </w:r>
      <w:r w:rsidR="001431B3">
        <w:rPr>
          <w:lang w:val="en-GB"/>
        </w:rPr>
        <w:t xml:space="preserve"> information and support to SB</w:t>
      </w:r>
      <w:r w:rsidR="00695196">
        <w:rPr>
          <w:lang w:val="en-GB"/>
        </w:rPr>
        <w:t xml:space="preserve">. </w:t>
      </w:r>
      <w:r w:rsidR="00D722DA">
        <w:rPr>
          <w:lang w:val="en-GB"/>
        </w:rPr>
        <w:t>Acknowledging the significant (yet still underdeveloped) potential of the non-OSH intermediaries</w:t>
      </w:r>
      <w:r w:rsidR="008A66E6">
        <w:rPr>
          <w:lang w:val="en-GB"/>
        </w:rPr>
        <w:t>,</w:t>
      </w:r>
      <w:r>
        <w:rPr>
          <w:lang w:val="en-GB"/>
        </w:rPr>
        <w:t xml:space="preserve"> </w:t>
      </w:r>
      <w:r w:rsidR="008A66E6">
        <w:rPr>
          <w:lang w:val="en-GB"/>
        </w:rPr>
        <w:t xml:space="preserve">we make </w:t>
      </w:r>
      <w:r>
        <w:rPr>
          <w:lang w:val="en-GB"/>
        </w:rPr>
        <w:t xml:space="preserve">a distinction between OHS and </w:t>
      </w:r>
      <w:r w:rsidR="008A66E6">
        <w:rPr>
          <w:lang w:val="en-GB"/>
        </w:rPr>
        <w:t>non-OHS</w:t>
      </w:r>
      <w:r>
        <w:rPr>
          <w:lang w:val="en-GB"/>
        </w:rPr>
        <w:t xml:space="preserve"> intermediaries</w:t>
      </w:r>
      <w:r w:rsidR="000D199A">
        <w:rPr>
          <w:lang w:val="en-GB"/>
        </w:rPr>
        <w:t xml:space="preserve"> in the typology</w:t>
      </w:r>
      <w:r w:rsidR="002A5AE9">
        <w:rPr>
          <w:lang w:val="en-GB"/>
        </w:rPr>
        <w:t xml:space="preserve"> (</w:t>
      </w:r>
      <w:r w:rsidR="00695196">
        <w:rPr>
          <w:lang w:val="en-GB"/>
        </w:rPr>
        <w:t>cf. EU-OSHA, 2018</w:t>
      </w:r>
      <w:r w:rsidR="002A5AE9">
        <w:rPr>
          <w:lang w:val="en-GB"/>
        </w:rPr>
        <w:t>)</w:t>
      </w:r>
      <w:r w:rsidR="00695196">
        <w:rPr>
          <w:lang w:val="en-GB"/>
        </w:rPr>
        <w:t xml:space="preserve">. </w:t>
      </w:r>
      <w:r w:rsidR="000D199A">
        <w:rPr>
          <w:lang w:val="en-GB"/>
        </w:rPr>
        <w:t>In</w:t>
      </w:r>
      <w:r w:rsidR="001431B3">
        <w:rPr>
          <w:lang w:val="en-GB"/>
        </w:rPr>
        <w:t xml:space="preserve"> </w:t>
      </w:r>
      <w:r w:rsidR="001E248E">
        <w:rPr>
          <w:lang w:val="en-GB"/>
        </w:rPr>
        <w:t xml:space="preserve">both of these </w:t>
      </w:r>
      <w:r w:rsidR="001431B3">
        <w:rPr>
          <w:lang w:val="en-GB"/>
        </w:rPr>
        <w:t xml:space="preserve">basic types, </w:t>
      </w:r>
      <w:r w:rsidR="001E248E">
        <w:rPr>
          <w:lang w:val="en-GB"/>
        </w:rPr>
        <w:t xml:space="preserve">we </w:t>
      </w:r>
      <w:r w:rsidR="00C11F00">
        <w:rPr>
          <w:lang w:val="en-GB"/>
        </w:rPr>
        <w:t xml:space="preserve">additionally </w:t>
      </w:r>
      <w:r w:rsidR="00F70830">
        <w:rPr>
          <w:lang w:val="en-GB"/>
        </w:rPr>
        <w:t>identified four types</w:t>
      </w:r>
      <w:r w:rsidR="001431B3">
        <w:rPr>
          <w:lang w:val="en-GB"/>
        </w:rPr>
        <w:t xml:space="preserve"> of intermediaries</w:t>
      </w:r>
      <w:r w:rsidR="000D199A">
        <w:rPr>
          <w:lang w:val="en-GB"/>
        </w:rPr>
        <w:t xml:space="preserve">: </w:t>
      </w:r>
      <w:r w:rsidR="00F70830">
        <w:rPr>
          <w:lang w:val="en-GB"/>
        </w:rPr>
        <w:t xml:space="preserve">regulators, advisors, social partners and </w:t>
      </w:r>
      <w:r w:rsidR="00471D6B">
        <w:rPr>
          <w:lang w:val="en-GB"/>
        </w:rPr>
        <w:t>other</w:t>
      </w:r>
      <w:r w:rsidR="00F70830">
        <w:rPr>
          <w:lang w:val="en-GB"/>
        </w:rPr>
        <w:t xml:space="preserve"> intermediaries</w:t>
      </w:r>
      <w:r w:rsidR="00C11F00">
        <w:rPr>
          <w:lang w:val="en-GB"/>
        </w:rPr>
        <w:t>.</w:t>
      </w:r>
      <w:r w:rsidR="001E248E">
        <w:rPr>
          <w:lang w:val="en-GB"/>
        </w:rPr>
        <w:t xml:space="preserve"> </w:t>
      </w:r>
      <w:r w:rsidR="00C11F00">
        <w:rPr>
          <w:lang w:val="en-GB"/>
        </w:rPr>
        <w:t>T</w:t>
      </w:r>
      <w:r w:rsidR="001E248E">
        <w:rPr>
          <w:lang w:val="en-GB"/>
        </w:rPr>
        <w:t xml:space="preserve">able 1 provides </w:t>
      </w:r>
      <w:r w:rsidR="001431B3">
        <w:rPr>
          <w:lang w:val="en-GB"/>
        </w:rPr>
        <w:t>an overview with examples of the different types</w:t>
      </w:r>
      <w:r w:rsidR="00F70830">
        <w:rPr>
          <w:lang w:val="en-GB"/>
        </w:rPr>
        <w:t xml:space="preserve">.  </w:t>
      </w:r>
    </w:p>
    <w:p w14:paraId="4B6D1F01" w14:textId="77777777" w:rsidR="00EE15C2" w:rsidRPr="009C27EC" w:rsidRDefault="00EE15C2" w:rsidP="00B7551F">
      <w:pPr>
        <w:rPr>
          <w:lang w:val="en-GB"/>
        </w:rPr>
      </w:pPr>
    </w:p>
    <w:p w14:paraId="344B5915" w14:textId="79DA51EE" w:rsidR="00A42AE2" w:rsidRPr="005B5F16" w:rsidRDefault="00844EC6" w:rsidP="00B7551F">
      <w:pPr>
        <w:rPr>
          <w:lang w:val="en-GB"/>
        </w:rPr>
      </w:pPr>
      <w:r w:rsidRPr="005B5F16">
        <w:rPr>
          <w:lang w:val="en-GB"/>
        </w:rPr>
        <w:t xml:space="preserve">Table 1. </w:t>
      </w:r>
      <w:r w:rsidRPr="00477F5F">
        <w:rPr>
          <w:i/>
          <w:lang w:val="en-GB"/>
        </w:rPr>
        <w:t>The main typology of intermediaries</w:t>
      </w:r>
      <w:r w:rsidR="00F133D4" w:rsidRPr="00477F5F">
        <w:rPr>
          <w:i/>
          <w:lang w:val="en-GB"/>
        </w:rPr>
        <w:t xml:space="preserve"> </w:t>
      </w:r>
    </w:p>
    <w:tbl>
      <w:tblPr>
        <w:tblStyle w:val="Tabel-Gitter"/>
        <w:tblW w:w="0" w:type="auto"/>
        <w:tblLook w:val="04A0" w:firstRow="1" w:lastRow="0" w:firstColumn="1" w:lastColumn="0" w:noHBand="0" w:noVBand="1"/>
      </w:tblPr>
      <w:tblGrid>
        <w:gridCol w:w="2405"/>
        <w:gridCol w:w="3540"/>
        <w:gridCol w:w="3683"/>
      </w:tblGrid>
      <w:tr w:rsidR="00B63A80" w14:paraId="025FACD4" w14:textId="77777777" w:rsidTr="00695196">
        <w:tc>
          <w:tcPr>
            <w:tcW w:w="2405" w:type="dxa"/>
          </w:tcPr>
          <w:p w14:paraId="65A67CC6" w14:textId="4941A21C" w:rsidR="00B63A80" w:rsidRPr="008A66E6" w:rsidRDefault="008A66E6" w:rsidP="008A66E6">
            <w:pPr>
              <w:jc w:val="left"/>
              <w:rPr>
                <w:b/>
                <w:lang w:val="en-GB"/>
              </w:rPr>
            </w:pPr>
            <w:r w:rsidRPr="008A66E6">
              <w:rPr>
                <w:b/>
                <w:lang w:val="en-GB"/>
              </w:rPr>
              <w:t xml:space="preserve">Type of intermediary </w:t>
            </w:r>
          </w:p>
        </w:tc>
        <w:tc>
          <w:tcPr>
            <w:tcW w:w="3540" w:type="dxa"/>
          </w:tcPr>
          <w:p w14:paraId="3F0DA6D3" w14:textId="77777777" w:rsidR="00B63A80" w:rsidRPr="008A66E6" w:rsidRDefault="00B63A80" w:rsidP="009F009B">
            <w:pPr>
              <w:jc w:val="left"/>
              <w:rPr>
                <w:b/>
                <w:lang w:val="en-GB"/>
              </w:rPr>
            </w:pPr>
            <w:r w:rsidRPr="008A66E6">
              <w:rPr>
                <w:b/>
                <w:lang w:val="en-GB"/>
              </w:rPr>
              <w:t>OHS</w:t>
            </w:r>
          </w:p>
        </w:tc>
        <w:tc>
          <w:tcPr>
            <w:tcW w:w="3683" w:type="dxa"/>
          </w:tcPr>
          <w:p w14:paraId="09C5BFE7" w14:textId="693F7FB5" w:rsidR="00B63A80" w:rsidRPr="00A51A41" w:rsidRDefault="006C1CB1" w:rsidP="009F009B">
            <w:pPr>
              <w:jc w:val="left"/>
              <w:rPr>
                <w:b/>
                <w:lang w:val="en-GB"/>
              </w:rPr>
            </w:pPr>
            <w:r>
              <w:rPr>
                <w:b/>
                <w:lang w:val="en-GB"/>
              </w:rPr>
              <w:t>Non-</w:t>
            </w:r>
            <w:r w:rsidR="00B63A80" w:rsidRPr="00A51A41">
              <w:rPr>
                <w:b/>
                <w:lang w:val="en-GB"/>
              </w:rPr>
              <w:t>OHS</w:t>
            </w:r>
          </w:p>
        </w:tc>
      </w:tr>
      <w:tr w:rsidR="00B63A80" w14:paraId="09A2690A" w14:textId="77777777" w:rsidTr="00695196">
        <w:tc>
          <w:tcPr>
            <w:tcW w:w="2405" w:type="dxa"/>
          </w:tcPr>
          <w:p w14:paraId="2B76056D" w14:textId="2163F71D" w:rsidR="00B63A80" w:rsidRDefault="00844EC6" w:rsidP="009F009B">
            <w:pPr>
              <w:jc w:val="left"/>
              <w:rPr>
                <w:lang w:val="en-GB"/>
              </w:rPr>
            </w:pPr>
            <w:r>
              <w:rPr>
                <w:lang w:val="en-GB"/>
              </w:rPr>
              <w:t>Regulators</w:t>
            </w:r>
          </w:p>
        </w:tc>
        <w:tc>
          <w:tcPr>
            <w:tcW w:w="3540" w:type="dxa"/>
          </w:tcPr>
          <w:p w14:paraId="69BAFA38" w14:textId="77777777" w:rsidR="00B63A80" w:rsidRPr="00844EC6" w:rsidRDefault="00B63A80" w:rsidP="009F009B">
            <w:pPr>
              <w:pStyle w:val="Listeafsnit"/>
              <w:numPr>
                <w:ilvl w:val="0"/>
                <w:numId w:val="16"/>
              </w:numPr>
              <w:ind w:left="173" w:hanging="173"/>
              <w:jc w:val="left"/>
              <w:rPr>
                <w:lang w:val="en-GB"/>
              </w:rPr>
            </w:pPr>
            <w:r w:rsidRPr="00844EC6">
              <w:rPr>
                <w:lang w:val="en-GB"/>
              </w:rPr>
              <w:t>Labour inspections</w:t>
            </w:r>
          </w:p>
          <w:p w14:paraId="451E1C19" w14:textId="062C7B9C" w:rsidR="00B63A80" w:rsidRPr="00844EC6" w:rsidRDefault="00C11F00" w:rsidP="009F009B">
            <w:pPr>
              <w:pStyle w:val="Listeafsnit"/>
              <w:numPr>
                <w:ilvl w:val="1"/>
                <w:numId w:val="16"/>
              </w:numPr>
              <w:ind w:left="173" w:hanging="173"/>
              <w:jc w:val="left"/>
              <w:rPr>
                <w:lang w:val="en-GB"/>
              </w:rPr>
            </w:pPr>
            <w:r>
              <w:rPr>
                <w:lang w:val="en-GB"/>
              </w:rPr>
              <w:t>O</w:t>
            </w:r>
            <w:r w:rsidR="00B63A80" w:rsidRPr="00844EC6">
              <w:rPr>
                <w:lang w:val="en-GB"/>
              </w:rPr>
              <w:t>nly OHS</w:t>
            </w:r>
          </w:p>
          <w:p w14:paraId="2F28B82F" w14:textId="738EB67B" w:rsidR="00B63A80" w:rsidRPr="00844EC6" w:rsidRDefault="00C11F00" w:rsidP="009F009B">
            <w:pPr>
              <w:pStyle w:val="Listeafsnit"/>
              <w:numPr>
                <w:ilvl w:val="1"/>
                <w:numId w:val="16"/>
              </w:numPr>
              <w:ind w:left="173" w:hanging="173"/>
              <w:jc w:val="left"/>
              <w:rPr>
                <w:lang w:val="en-GB"/>
              </w:rPr>
            </w:pPr>
            <w:r>
              <w:rPr>
                <w:lang w:val="en-GB"/>
              </w:rPr>
              <w:t>A</w:t>
            </w:r>
            <w:r w:rsidR="00B63A80" w:rsidRPr="00844EC6">
              <w:rPr>
                <w:lang w:val="en-GB"/>
              </w:rPr>
              <w:t>lso working conditions</w:t>
            </w:r>
          </w:p>
          <w:p w14:paraId="482EB964" w14:textId="77777777" w:rsidR="00B63A80" w:rsidRPr="00844EC6" w:rsidRDefault="00B63A80" w:rsidP="009F009B">
            <w:pPr>
              <w:pStyle w:val="Listeafsnit"/>
              <w:numPr>
                <w:ilvl w:val="0"/>
                <w:numId w:val="16"/>
              </w:numPr>
              <w:ind w:left="173" w:hanging="173"/>
              <w:jc w:val="left"/>
              <w:rPr>
                <w:lang w:val="en-GB"/>
              </w:rPr>
            </w:pPr>
            <w:r w:rsidRPr="00844EC6">
              <w:rPr>
                <w:lang w:val="en-GB"/>
              </w:rPr>
              <w:t>Specialised inspections</w:t>
            </w:r>
          </w:p>
          <w:p w14:paraId="66E6267B" w14:textId="61F9F560" w:rsidR="00844EC6" w:rsidRDefault="00471D6B" w:rsidP="009F009B">
            <w:pPr>
              <w:pStyle w:val="Listeafsnit"/>
              <w:numPr>
                <w:ilvl w:val="1"/>
                <w:numId w:val="16"/>
              </w:numPr>
              <w:ind w:left="173" w:hanging="173"/>
              <w:jc w:val="left"/>
              <w:rPr>
                <w:lang w:val="en-GB"/>
              </w:rPr>
            </w:pPr>
            <w:r w:rsidRPr="00844EC6">
              <w:rPr>
                <w:lang w:val="en-GB"/>
              </w:rPr>
              <w:t>F</w:t>
            </w:r>
            <w:r w:rsidR="00B63A80" w:rsidRPr="00844EC6">
              <w:rPr>
                <w:lang w:val="en-GB"/>
              </w:rPr>
              <w:t>ire</w:t>
            </w:r>
          </w:p>
          <w:p w14:paraId="151233B3" w14:textId="4786089A" w:rsidR="00471D6B" w:rsidRDefault="00132B18" w:rsidP="009F009B">
            <w:pPr>
              <w:pStyle w:val="Listeafsnit"/>
              <w:numPr>
                <w:ilvl w:val="1"/>
                <w:numId w:val="16"/>
              </w:numPr>
              <w:ind w:left="173" w:hanging="173"/>
              <w:jc w:val="left"/>
              <w:rPr>
                <w:lang w:val="en-GB"/>
              </w:rPr>
            </w:pPr>
            <w:r>
              <w:rPr>
                <w:lang w:val="en-GB"/>
              </w:rPr>
              <w:t>Chemical s</w:t>
            </w:r>
            <w:r w:rsidR="00471D6B">
              <w:rPr>
                <w:lang w:val="en-GB"/>
              </w:rPr>
              <w:t xml:space="preserve">ubstances </w:t>
            </w:r>
          </w:p>
          <w:p w14:paraId="09B40ED5" w14:textId="44FB9055" w:rsidR="00BD657A" w:rsidRDefault="00C11F00" w:rsidP="00BD657A">
            <w:pPr>
              <w:pStyle w:val="Listeafsnit"/>
              <w:numPr>
                <w:ilvl w:val="1"/>
                <w:numId w:val="16"/>
              </w:numPr>
              <w:ind w:left="173" w:hanging="173"/>
              <w:jc w:val="left"/>
              <w:rPr>
                <w:lang w:val="en-GB"/>
              </w:rPr>
            </w:pPr>
            <w:r>
              <w:rPr>
                <w:lang w:val="en-GB"/>
              </w:rPr>
              <w:t>S</w:t>
            </w:r>
            <w:r w:rsidR="00844EC6">
              <w:rPr>
                <w:lang w:val="en-GB"/>
              </w:rPr>
              <w:t>ectors: mines, rail</w:t>
            </w:r>
          </w:p>
          <w:p w14:paraId="49A831BD" w14:textId="27C41389" w:rsidR="00BD657A" w:rsidRPr="00BD657A" w:rsidRDefault="00BD657A" w:rsidP="00BD657A">
            <w:pPr>
              <w:pStyle w:val="Listeafsnit"/>
              <w:numPr>
                <w:ilvl w:val="0"/>
                <w:numId w:val="16"/>
              </w:numPr>
              <w:ind w:left="173" w:hanging="173"/>
              <w:jc w:val="left"/>
              <w:rPr>
                <w:lang w:val="en-GB"/>
              </w:rPr>
            </w:pPr>
            <w:r>
              <w:rPr>
                <w:lang w:val="en-GB"/>
              </w:rPr>
              <w:t>OHS insurance organisations</w:t>
            </w:r>
          </w:p>
        </w:tc>
        <w:tc>
          <w:tcPr>
            <w:tcW w:w="3683" w:type="dxa"/>
          </w:tcPr>
          <w:p w14:paraId="548902A4" w14:textId="77777777" w:rsidR="00B63A80" w:rsidRPr="00844EC6" w:rsidRDefault="00B63A80" w:rsidP="009F009B">
            <w:pPr>
              <w:pStyle w:val="Listeafsnit"/>
              <w:numPr>
                <w:ilvl w:val="0"/>
                <w:numId w:val="16"/>
              </w:numPr>
              <w:jc w:val="left"/>
              <w:rPr>
                <w:lang w:val="en-GB"/>
              </w:rPr>
            </w:pPr>
            <w:r w:rsidRPr="00844EC6">
              <w:rPr>
                <w:lang w:val="en-GB"/>
              </w:rPr>
              <w:t>Food inspection</w:t>
            </w:r>
          </w:p>
          <w:p w14:paraId="41A8EFA1" w14:textId="77777777" w:rsidR="00B63A80" w:rsidRDefault="00B63A80" w:rsidP="009F009B">
            <w:pPr>
              <w:pStyle w:val="Listeafsnit"/>
              <w:numPr>
                <w:ilvl w:val="0"/>
                <w:numId w:val="16"/>
              </w:numPr>
              <w:jc w:val="left"/>
              <w:rPr>
                <w:lang w:val="en-GB"/>
              </w:rPr>
            </w:pPr>
            <w:r w:rsidRPr="00844EC6">
              <w:rPr>
                <w:lang w:val="en-GB"/>
              </w:rPr>
              <w:t>Environment inspections</w:t>
            </w:r>
          </w:p>
          <w:p w14:paraId="30D68656" w14:textId="77777777" w:rsidR="00D722DA" w:rsidRDefault="00D722DA" w:rsidP="009F009B">
            <w:pPr>
              <w:pStyle w:val="Listeafsnit"/>
              <w:numPr>
                <w:ilvl w:val="0"/>
                <w:numId w:val="16"/>
              </w:numPr>
              <w:jc w:val="left"/>
              <w:rPr>
                <w:lang w:val="en-GB"/>
              </w:rPr>
            </w:pPr>
            <w:r>
              <w:rPr>
                <w:lang w:val="en-GB"/>
              </w:rPr>
              <w:t xml:space="preserve">Tax authorities </w:t>
            </w:r>
          </w:p>
          <w:p w14:paraId="27372565" w14:textId="39A7736C" w:rsidR="00132B18" w:rsidRPr="00844EC6" w:rsidRDefault="00132B18" w:rsidP="009F009B">
            <w:pPr>
              <w:pStyle w:val="Listeafsnit"/>
              <w:numPr>
                <w:ilvl w:val="0"/>
                <w:numId w:val="16"/>
              </w:numPr>
              <w:jc w:val="left"/>
              <w:rPr>
                <w:lang w:val="en-GB"/>
              </w:rPr>
            </w:pPr>
            <w:r>
              <w:rPr>
                <w:lang w:val="en-GB"/>
              </w:rPr>
              <w:t>Energy inspections</w:t>
            </w:r>
          </w:p>
        </w:tc>
      </w:tr>
      <w:tr w:rsidR="00B63A80" w:rsidRPr="0082713E" w14:paraId="7F4EF896" w14:textId="77777777" w:rsidTr="00695196">
        <w:tc>
          <w:tcPr>
            <w:tcW w:w="2405" w:type="dxa"/>
          </w:tcPr>
          <w:p w14:paraId="36A453D7" w14:textId="2816896E" w:rsidR="00B63A80" w:rsidRDefault="00F133D4" w:rsidP="009F009B">
            <w:pPr>
              <w:jc w:val="left"/>
              <w:rPr>
                <w:lang w:val="en-GB"/>
              </w:rPr>
            </w:pPr>
            <w:r>
              <w:rPr>
                <w:lang w:val="en-GB"/>
              </w:rPr>
              <w:t>A</w:t>
            </w:r>
            <w:r w:rsidR="00844EC6">
              <w:rPr>
                <w:lang w:val="en-GB"/>
              </w:rPr>
              <w:t>dvisors</w:t>
            </w:r>
          </w:p>
        </w:tc>
        <w:tc>
          <w:tcPr>
            <w:tcW w:w="3540" w:type="dxa"/>
          </w:tcPr>
          <w:p w14:paraId="56CF9691" w14:textId="77777777" w:rsidR="00B63A80" w:rsidRDefault="00844EC6" w:rsidP="009F009B">
            <w:pPr>
              <w:pStyle w:val="Listeafsnit"/>
              <w:numPr>
                <w:ilvl w:val="0"/>
                <w:numId w:val="17"/>
              </w:numPr>
              <w:ind w:left="173" w:hanging="173"/>
              <w:jc w:val="left"/>
              <w:rPr>
                <w:lang w:val="en-GB"/>
              </w:rPr>
            </w:pPr>
            <w:r>
              <w:rPr>
                <w:lang w:val="en-GB"/>
              </w:rPr>
              <w:t>Occupational health services</w:t>
            </w:r>
          </w:p>
          <w:p w14:paraId="59312337" w14:textId="64E4B146" w:rsidR="00844EC6" w:rsidRPr="00844EC6" w:rsidRDefault="00844EC6" w:rsidP="009F009B">
            <w:pPr>
              <w:pStyle w:val="Listeafsnit"/>
              <w:numPr>
                <w:ilvl w:val="0"/>
                <w:numId w:val="17"/>
              </w:numPr>
              <w:ind w:left="173" w:hanging="173"/>
              <w:jc w:val="left"/>
              <w:rPr>
                <w:lang w:val="en-GB"/>
              </w:rPr>
            </w:pPr>
            <w:r>
              <w:rPr>
                <w:lang w:val="en-GB"/>
              </w:rPr>
              <w:t>OHS advisor</w:t>
            </w:r>
            <w:r w:rsidR="00A609CE">
              <w:rPr>
                <w:lang w:val="en-GB"/>
              </w:rPr>
              <w:t>s</w:t>
            </w:r>
          </w:p>
        </w:tc>
        <w:tc>
          <w:tcPr>
            <w:tcW w:w="3683" w:type="dxa"/>
          </w:tcPr>
          <w:p w14:paraId="1E57350D" w14:textId="77A9197E" w:rsidR="00B63A80" w:rsidRDefault="008F7DC2" w:rsidP="000028E3">
            <w:pPr>
              <w:pStyle w:val="Listeafsnit"/>
              <w:numPr>
                <w:ilvl w:val="0"/>
                <w:numId w:val="17"/>
              </w:numPr>
              <w:jc w:val="left"/>
              <w:rPr>
                <w:lang w:val="en-GB"/>
              </w:rPr>
            </w:pPr>
            <w:r>
              <w:rPr>
                <w:lang w:val="en-GB"/>
              </w:rPr>
              <w:t>Health professionals without special OHS qualifications</w:t>
            </w:r>
          </w:p>
          <w:p w14:paraId="1E967019" w14:textId="77777777" w:rsidR="000028E3" w:rsidRDefault="000028E3" w:rsidP="000028E3">
            <w:pPr>
              <w:pStyle w:val="Listeafsnit"/>
              <w:numPr>
                <w:ilvl w:val="0"/>
                <w:numId w:val="17"/>
              </w:numPr>
              <w:jc w:val="left"/>
              <w:rPr>
                <w:lang w:val="en-GB"/>
              </w:rPr>
            </w:pPr>
            <w:r>
              <w:rPr>
                <w:lang w:val="en-GB"/>
              </w:rPr>
              <w:t xml:space="preserve">Business advisory centres </w:t>
            </w:r>
          </w:p>
          <w:p w14:paraId="0C5720C3" w14:textId="07961B88" w:rsidR="000028E3" w:rsidRDefault="000028E3" w:rsidP="000028E3">
            <w:pPr>
              <w:pStyle w:val="Listeafsnit"/>
              <w:numPr>
                <w:ilvl w:val="0"/>
                <w:numId w:val="17"/>
              </w:numPr>
              <w:jc w:val="left"/>
              <w:rPr>
                <w:lang w:val="en-GB"/>
              </w:rPr>
            </w:pPr>
            <w:r>
              <w:rPr>
                <w:lang w:val="en-GB"/>
              </w:rPr>
              <w:t>Financial advisors (banks, accountants)</w:t>
            </w:r>
          </w:p>
          <w:p w14:paraId="4D20D317" w14:textId="1FAC5A7A" w:rsidR="00F133D4" w:rsidRPr="008F7DC2" w:rsidRDefault="00F133D4" w:rsidP="000028E3">
            <w:pPr>
              <w:pStyle w:val="Listeafsnit"/>
              <w:numPr>
                <w:ilvl w:val="0"/>
                <w:numId w:val="17"/>
              </w:numPr>
              <w:jc w:val="left"/>
              <w:rPr>
                <w:lang w:val="en-GB"/>
              </w:rPr>
            </w:pPr>
            <w:r>
              <w:rPr>
                <w:lang w:val="en-GB"/>
              </w:rPr>
              <w:t>Agricultural advisors</w:t>
            </w:r>
          </w:p>
        </w:tc>
      </w:tr>
      <w:tr w:rsidR="00844EC6" w14:paraId="04B4C748" w14:textId="77777777" w:rsidTr="00E85EEF">
        <w:tc>
          <w:tcPr>
            <w:tcW w:w="2405" w:type="dxa"/>
          </w:tcPr>
          <w:p w14:paraId="2AC41FB1" w14:textId="5B93A0E9" w:rsidR="00844EC6" w:rsidRDefault="00844EC6" w:rsidP="009F009B">
            <w:pPr>
              <w:jc w:val="left"/>
              <w:rPr>
                <w:lang w:val="en-GB"/>
              </w:rPr>
            </w:pPr>
            <w:r>
              <w:rPr>
                <w:lang w:val="en-GB"/>
              </w:rPr>
              <w:lastRenderedPageBreak/>
              <w:t>Social partners</w:t>
            </w:r>
          </w:p>
        </w:tc>
        <w:tc>
          <w:tcPr>
            <w:tcW w:w="3540" w:type="dxa"/>
          </w:tcPr>
          <w:p w14:paraId="6DD68694" w14:textId="01DCEC44" w:rsidR="009F009B" w:rsidRDefault="00132B18" w:rsidP="008F7DC2">
            <w:pPr>
              <w:pStyle w:val="Listeafsnit"/>
              <w:numPr>
                <w:ilvl w:val="0"/>
                <w:numId w:val="18"/>
              </w:numPr>
              <w:ind w:left="173" w:hanging="173"/>
              <w:jc w:val="left"/>
              <w:rPr>
                <w:lang w:val="en-GB"/>
              </w:rPr>
            </w:pPr>
            <w:r>
              <w:rPr>
                <w:lang w:val="en-GB"/>
              </w:rPr>
              <w:t>OHS professional s</w:t>
            </w:r>
            <w:r w:rsidR="009F009B">
              <w:rPr>
                <w:lang w:val="en-GB"/>
              </w:rPr>
              <w:t>ervices provided by</w:t>
            </w:r>
            <w:r w:rsidR="008F7DC2">
              <w:rPr>
                <w:lang w:val="en-GB"/>
              </w:rPr>
              <w:t xml:space="preserve"> either</w:t>
            </w:r>
            <w:r w:rsidR="009F009B">
              <w:rPr>
                <w:lang w:val="en-GB"/>
              </w:rPr>
              <w:t xml:space="preserve"> unions</w:t>
            </w:r>
            <w:r w:rsidR="008F7DC2">
              <w:rPr>
                <w:lang w:val="en-GB"/>
              </w:rPr>
              <w:t xml:space="preserve"> or </w:t>
            </w:r>
            <w:r w:rsidR="00C11F00">
              <w:rPr>
                <w:lang w:val="en-GB"/>
              </w:rPr>
              <w:t>employers’</w:t>
            </w:r>
            <w:r w:rsidR="009F009B">
              <w:rPr>
                <w:lang w:val="en-GB"/>
              </w:rPr>
              <w:t xml:space="preserve"> associations</w:t>
            </w:r>
          </w:p>
          <w:p w14:paraId="41009F9E" w14:textId="198228F5" w:rsidR="009F009B" w:rsidRPr="00A609CE" w:rsidRDefault="00132B18" w:rsidP="009F009B">
            <w:pPr>
              <w:pStyle w:val="Listeafsnit"/>
              <w:numPr>
                <w:ilvl w:val="0"/>
                <w:numId w:val="18"/>
              </w:numPr>
              <w:ind w:left="173" w:hanging="173"/>
              <w:jc w:val="left"/>
              <w:rPr>
                <w:lang w:val="en-GB"/>
              </w:rPr>
            </w:pPr>
            <w:r>
              <w:rPr>
                <w:lang w:val="en-GB"/>
              </w:rPr>
              <w:t xml:space="preserve">OHS professional </w:t>
            </w:r>
            <w:r w:rsidR="009F009B">
              <w:rPr>
                <w:lang w:val="en-GB"/>
              </w:rPr>
              <w:t>services provided through shared agreements</w:t>
            </w:r>
          </w:p>
        </w:tc>
        <w:tc>
          <w:tcPr>
            <w:tcW w:w="3683" w:type="dxa"/>
          </w:tcPr>
          <w:p w14:paraId="7B5D947F" w14:textId="1360A8F3" w:rsidR="00844EC6" w:rsidRPr="00132B18" w:rsidRDefault="008F7DC2" w:rsidP="00E85EEF">
            <w:pPr>
              <w:pStyle w:val="Listeafsnit"/>
              <w:numPr>
                <w:ilvl w:val="0"/>
                <w:numId w:val="18"/>
              </w:numPr>
              <w:ind w:left="173" w:hanging="173"/>
              <w:jc w:val="left"/>
              <w:rPr>
                <w:lang w:val="en-GB"/>
              </w:rPr>
            </w:pPr>
            <w:r w:rsidRPr="00F133D4">
              <w:rPr>
                <w:lang w:val="en-GB"/>
              </w:rPr>
              <w:t>General membership advice</w:t>
            </w:r>
            <w:r w:rsidR="00132B18">
              <w:rPr>
                <w:lang w:val="en-GB"/>
              </w:rPr>
              <w:t xml:space="preserve"> provided by either unions or </w:t>
            </w:r>
            <w:r w:rsidR="00C11F00">
              <w:rPr>
                <w:lang w:val="en-GB"/>
              </w:rPr>
              <w:t>employers’</w:t>
            </w:r>
            <w:r w:rsidR="00132B18">
              <w:rPr>
                <w:lang w:val="en-GB"/>
              </w:rPr>
              <w:t xml:space="preserve"> associations</w:t>
            </w:r>
          </w:p>
          <w:p w14:paraId="49EC790B" w14:textId="77777777" w:rsidR="00F133D4" w:rsidRDefault="006C1CB1" w:rsidP="00F133D4">
            <w:pPr>
              <w:pStyle w:val="Listeafsnit"/>
              <w:numPr>
                <w:ilvl w:val="0"/>
                <w:numId w:val="18"/>
              </w:numPr>
              <w:jc w:val="left"/>
              <w:rPr>
                <w:lang w:val="en-GB"/>
              </w:rPr>
            </w:pPr>
            <w:r>
              <w:rPr>
                <w:lang w:val="en-GB"/>
              </w:rPr>
              <w:t>Trade associations</w:t>
            </w:r>
          </w:p>
          <w:p w14:paraId="4FF853D4" w14:textId="333F407E" w:rsidR="006C1CB1" w:rsidRPr="00F133D4" w:rsidRDefault="006C1CB1" w:rsidP="00F133D4">
            <w:pPr>
              <w:pStyle w:val="Listeafsnit"/>
              <w:numPr>
                <w:ilvl w:val="0"/>
                <w:numId w:val="18"/>
              </w:numPr>
              <w:jc w:val="left"/>
              <w:rPr>
                <w:lang w:val="en-GB"/>
              </w:rPr>
            </w:pPr>
            <w:r>
              <w:rPr>
                <w:lang w:val="en-GB"/>
              </w:rPr>
              <w:t>Peer networks</w:t>
            </w:r>
          </w:p>
        </w:tc>
      </w:tr>
      <w:tr w:rsidR="008F7DC2" w14:paraId="187CD2EA" w14:textId="77777777" w:rsidTr="00E85EEF">
        <w:tc>
          <w:tcPr>
            <w:tcW w:w="2405" w:type="dxa"/>
          </w:tcPr>
          <w:p w14:paraId="6254EF80" w14:textId="3F6C4F38" w:rsidR="008F7DC2" w:rsidRDefault="008F7DC2" w:rsidP="008F7DC2">
            <w:pPr>
              <w:jc w:val="left"/>
              <w:rPr>
                <w:lang w:val="en-GB"/>
              </w:rPr>
            </w:pPr>
            <w:r>
              <w:rPr>
                <w:lang w:val="en-GB"/>
              </w:rPr>
              <w:t xml:space="preserve">Other intermediaries </w:t>
            </w:r>
          </w:p>
        </w:tc>
        <w:tc>
          <w:tcPr>
            <w:tcW w:w="3540" w:type="dxa"/>
          </w:tcPr>
          <w:p w14:paraId="7B42B5A3" w14:textId="77777777" w:rsidR="008F7DC2" w:rsidRDefault="008F7DC2" w:rsidP="008F7DC2">
            <w:pPr>
              <w:pStyle w:val="Listeafsnit"/>
              <w:numPr>
                <w:ilvl w:val="0"/>
                <w:numId w:val="20"/>
              </w:numPr>
              <w:jc w:val="left"/>
              <w:rPr>
                <w:lang w:val="en-GB"/>
              </w:rPr>
            </w:pPr>
            <w:r>
              <w:rPr>
                <w:lang w:val="en-GB"/>
              </w:rPr>
              <w:t>NGO specialised in OHS advise</w:t>
            </w:r>
          </w:p>
          <w:p w14:paraId="6F74EBF8" w14:textId="36F3B30E" w:rsidR="00160B5D" w:rsidRPr="008F7DC2" w:rsidRDefault="00160B5D" w:rsidP="008F7DC2">
            <w:pPr>
              <w:pStyle w:val="Listeafsnit"/>
              <w:numPr>
                <w:ilvl w:val="0"/>
                <w:numId w:val="20"/>
              </w:numPr>
              <w:jc w:val="left"/>
              <w:rPr>
                <w:lang w:val="en-GB"/>
              </w:rPr>
            </w:pPr>
            <w:r>
              <w:rPr>
                <w:lang w:val="en-GB"/>
              </w:rPr>
              <w:t>Suppliers of safety equipment</w:t>
            </w:r>
          </w:p>
        </w:tc>
        <w:tc>
          <w:tcPr>
            <w:tcW w:w="3683" w:type="dxa"/>
          </w:tcPr>
          <w:p w14:paraId="2B5D954B" w14:textId="5FE5E099" w:rsidR="008F7DC2" w:rsidRDefault="008F7DC2" w:rsidP="008F7DC2">
            <w:pPr>
              <w:pStyle w:val="Listeafsnit"/>
              <w:numPr>
                <w:ilvl w:val="0"/>
                <w:numId w:val="19"/>
              </w:numPr>
              <w:jc w:val="left"/>
              <w:rPr>
                <w:lang w:val="en-GB"/>
              </w:rPr>
            </w:pPr>
            <w:r>
              <w:rPr>
                <w:lang w:val="en-GB"/>
              </w:rPr>
              <w:t xml:space="preserve">Chambers of commerce </w:t>
            </w:r>
          </w:p>
          <w:p w14:paraId="738D8D90" w14:textId="42B61247" w:rsidR="006C1CB1" w:rsidRPr="008F7DC2" w:rsidRDefault="006C1CB1" w:rsidP="008F7DC2">
            <w:pPr>
              <w:pStyle w:val="Listeafsnit"/>
              <w:numPr>
                <w:ilvl w:val="0"/>
                <w:numId w:val="19"/>
              </w:numPr>
              <w:jc w:val="left"/>
              <w:rPr>
                <w:lang w:val="en-GB"/>
              </w:rPr>
            </w:pPr>
            <w:r>
              <w:rPr>
                <w:lang w:val="en-GB"/>
              </w:rPr>
              <w:t>Suppliers</w:t>
            </w:r>
          </w:p>
        </w:tc>
      </w:tr>
    </w:tbl>
    <w:p w14:paraId="4A03B1A3" w14:textId="77777777" w:rsidR="000028E3" w:rsidRDefault="000028E3">
      <w:pPr>
        <w:rPr>
          <w:b/>
          <w:lang w:val="en-GB"/>
        </w:rPr>
      </w:pPr>
    </w:p>
    <w:p w14:paraId="0479316A" w14:textId="24AADD97" w:rsidR="00B7551F" w:rsidRPr="008F7DC2" w:rsidRDefault="003F3E5B">
      <w:pPr>
        <w:rPr>
          <w:b/>
          <w:lang w:val="en-GB"/>
        </w:rPr>
      </w:pPr>
      <w:r w:rsidRPr="008F7DC2">
        <w:rPr>
          <w:b/>
          <w:lang w:val="en-GB"/>
        </w:rPr>
        <w:t>The role of regulatory intermediaries</w:t>
      </w:r>
    </w:p>
    <w:p w14:paraId="79097C35" w14:textId="615CFE8F" w:rsidR="008F7DC2" w:rsidRDefault="008F7DC2">
      <w:pPr>
        <w:rPr>
          <w:lang w:val="en-GB"/>
        </w:rPr>
      </w:pPr>
      <w:r>
        <w:rPr>
          <w:lang w:val="en-GB"/>
        </w:rPr>
        <w:t xml:space="preserve">It </w:t>
      </w:r>
      <w:proofErr w:type="gramStart"/>
      <w:r>
        <w:rPr>
          <w:lang w:val="en-GB"/>
        </w:rPr>
        <w:t>was agreed</w:t>
      </w:r>
      <w:proofErr w:type="gramEnd"/>
      <w:r>
        <w:rPr>
          <w:lang w:val="en-GB"/>
        </w:rPr>
        <w:t xml:space="preserve"> by workshops participants and interview persons from all nine countries that OHS inspections constitute a crucial foundation for all other types of intermed</w:t>
      </w:r>
      <w:r w:rsidR="00CC3C24">
        <w:rPr>
          <w:lang w:val="en-GB"/>
        </w:rPr>
        <w:t>iaries. The awareness by SB of the existence of legislation</w:t>
      </w:r>
      <w:r w:rsidR="00C11F00">
        <w:rPr>
          <w:lang w:val="en-GB"/>
        </w:rPr>
        <w:t>,</w:t>
      </w:r>
      <w:r w:rsidR="00CC3C24">
        <w:rPr>
          <w:lang w:val="en-GB"/>
        </w:rPr>
        <w:t xml:space="preserve"> and the risk</w:t>
      </w:r>
      <w:r w:rsidR="009A166C">
        <w:rPr>
          <w:lang w:val="en-GB"/>
        </w:rPr>
        <w:t xml:space="preserve"> of</w:t>
      </w:r>
      <w:r w:rsidR="00CC3C24">
        <w:rPr>
          <w:lang w:val="en-GB"/>
        </w:rPr>
        <w:t xml:space="preserve"> </w:t>
      </w:r>
      <w:proofErr w:type="gramStart"/>
      <w:r w:rsidR="00B86AF1">
        <w:rPr>
          <w:lang w:val="en-GB"/>
        </w:rPr>
        <w:t>being inspected</w:t>
      </w:r>
      <w:proofErr w:type="gramEnd"/>
      <w:r w:rsidR="00B86AF1">
        <w:rPr>
          <w:lang w:val="en-GB"/>
        </w:rPr>
        <w:t xml:space="preserve"> and </w:t>
      </w:r>
      <w:r w:rsidR="00CC3C24">
        <w:rPr>
          <w:lang w:val="en-GB"/>
        </w:rPr>
        <w:t xml:space="preserve">subsequently </w:t>
      </w:r>
      <w:r w:rsidR="00B86AF1">
        <w:rPr>
          <w:lang w:val="en-GB"/>
        </w:rPr>
        <w:t>sanctioned based on non-compliance</w:t>
      </w:r>
      <w:r w:rsidR="00C11F00">
        <w:rPr>
          <w:lang w:val="en-GB"/>
        </w:rPr>
        <w:t>,</w:t>
      </w:r>
      <w:r w:rsidR="00B86AF1">
        <w:rPr>
          <w:lang w:val="en-GB"/>
        </w:rPr>
        <w:t xml:space="preserve"> initiates an </w:t>
      </w:r>
      <w:r w:rsidR="00F05717">
        <w:rPr>
          <w:lang w:val="en-GB"/>
        </w:rPr>
        <w:t>attention</w:t>
      </w:r>
      <w:r w:rsidR="00CC3C24">
        <w:rPr>
          <w:lang w:val="en-GB"/>
        </w:rPr>
        <w:t xml:space="preserve"> </w:t>
      </w:r>
      <w:r w:rsidR="00F05717">
        <w:rPr>
          <w:lang w:val="en-GB"/>
        </w:rPr>
        <w:t xml:space="preserve">towards </w:t>
      </w:r>
      <w:r w:rsidR="00CC3C24">
        <w:rPr>
          <w:lang w:val="en-GB"/>
        </w:rPr>
        <w:t xml:space="preserve">assistance from </w:t>
      </w:r>
      <w:r w:rsidR="00B86AF1">
        <w:rPr>
          <w:lang w:val="en-GB"/>
        </w:rPr>
        <w:t>other</w:t>
      </w:r>
      <w:r w:rsidR="00CC3C24">
        <w:rPr>
          <w:lang w:val="en-GB"/>
        </w:rPr>
        <w:t xml:space="preserve"> intermediaries</w:t>
      </w:r>
      <w:r w:rsidR="00B86AF1">
        <w:rPr>
          <w:lang w:val="en-GB"/>
        </w:rPr>
        <w:t xml:space="preserve"> in order to comply with the regulation</w:t>
      </w:r>
      <w:r w:rsidR="00CC3C24">
        <w:rPr>
          <w:lang w:val="en-GB"/>
        </w:rPr>
        <w:t xml:space="preserve">. </w:t>
      </w:r>
      <w:r w:rsidR="00C55F39">
        <w:rPr>
          <w:lang w:val="en-GB"/>
        </w:rPr>
        <w:t xml:space="preserve">Furthermore, it </w:t>
      </w:r>
      <w:proofErr w:type="gramStart"/>
      <w:r w:rsidR="00C55F39">
        <w:rPr>
          <w:lang w:val="en-GB"/>
        </w:rPr>
        <w:t>was found</w:t>
      </w:r>
      <w:proofErr w:type="gramEnd"/>
      <w:r w:rsidR="00C55F39">
        <w:rPr>
          <w:lang w:val="en-GB"/>
        </w:rPr>
        <w:t xml:space="preserve"> that </w:t>
      </w:r>
      <w:r w:rsidR="00B86AF1">
        <w:rPr>
          <w:lang w:val="en-GB"/>
        </w:rPr>
        <w:t xml:space="preserve">the method and approach of </w:t>
      </w:r>
      <w:r w:rsidR="00CC3C24">
        <w:rPr>
          <w:lang w:val="en-GB"/>
        </w:rPr>
        <w:t>the inspectors also mattered</w:t>
      </w:r>
      <w:r w:rsidR="00C11F00">
        <w:rPr>
          <w:lang w:val="en-GB"/>
        </w:rPr>
        <w:t>;</w:t>
      </w:r>
      <w:r w:rsidR="00C55F39">
        <w:rPr>
          <w:lang w:val="en-GB"/>
        </w:rPr>
        <w:t xml:space="preserve"> t</w:t>
      </w:r>
      <w:r w:rsidR="00CC3C24">
        <w:rPr>
          <w:lang w:val="en-GB"/>
        </w:rPr>
        <w:t>he SB prefer tangible assessments and demonstration of an understanding of the</w:t>
      </w:r>
      <w:r w:rsidR="00F05717">
        <w:rPr>
          <w:lang w:val="en-GB"/>
        </w:rPr>
        <w:t>ir</w:t>
      </w:r>
      <w:r w:rsidR="00CC3C24">
        <w:rPr>
          <w:lang w:val="en-GB"/>
        </w:rPr>
        <w:t xml:space="preserve"> </w:t>
      </w:r>
      <w:r w:rsidR="00F05717">
        <w:rPr>
          <w:lang w:val="en-GB"/>
        </w:rPr>
        <w:t xml:space="preserve">business </w:t>
      </w:r>
      <w:r w:rsidR="00CC3C24">
        <w:rPr>
          <w:lang w:val="en-GB"/>
        </w:rPr>
        <w:t>context.</w:t>
      </w:r>
      <w:r w:rsidR="00C55F39">
        <w:rPr>
          <w:lang w:val="en-GB"/>
        </w:rPr>
        <w:t xml:space="preserve"> In some countries (Denmark, </w:t>
      </w:r>
      <w:r w:rsidR="00A604B3">
        <w:rPr>
          <w:lang w:val="en-GB"/>
        </w:rPr>
        <w:t>Estonia</w:t>
      </w:r>
      <w:r w:rsidR="00C11F00">
        <w:rPr>
          <w:lang w:val="en-GB"/>
        </w:rPr>
        <w:t>,</w:t>
      </w:r>
      <w:r w:rsidR="00A604B3">
        <w:rPr>
          <w:lang w:val="en-GB"/>
        </w:rPr>
        <w:t xml:space="preserve"> and Romania</w:t>
      </w:r>
      <w:r w:rsidR="00C55F39">
        <w:rPr>
          <w:lang w:val="en-GB"/>
        </w:rPr>
        <w:t>)</w:t>
      </w:r>
      <w:r w:rsidR="00A604B3">
        <w:rPr>
          <w:lang w:val="en-GB"/>
        </w:rPr>
        <w:t xml:space="preserve">, we found examples of the labour inspectorate </w:t>
      </w:r>
      <w:r w:rsidR="00C11F00">
        <w:rPr>
          <w:lang w:val="en-GB"/>
        </w:rPr>
        <w:t xml:space="preserve">taking </w:t>
      </w:r>
      <w:r w:rsidR="00A604B3">
        <w:rPr>
          <w:lang w:val="en-GB"/>
        </w:rPr>
        <w:t>on a more consultative role in relation to SB</w:t>
      </w:r>
      <w:r w:rsidR="00C11F00">
        <w:rPr>
          <w:lang w:val="en-GB"/>
        </w:rPr>
        <w:t>,</w:t>
      </w:r>
      <w:r w:rsidR="00A604B3">
        <w:rPr>
          <w:lang w:val="en-GB"/>
        </w:rPr>
        <w:t xml:space="preserve"> helping them to better grasp what was needed from them and how to improve their OHS performance. </w:t>
      </w:r>
      <w:r w:rsidR="00101C4F">
        <w:rPr>
          <w:lang w:val="en-GB"/>
        </w:rPr>
        <w:t xml:space="preserve">This </w:t>
      </w:r>
      <w:proofErr w:type="gramStart"/>
      <w:r w:rsidR="00101C4F">
        <w:rPr>
          <w:lang w:val="en-GB"/>
        </w:rPr>
        <w:t>more supportive</w:t>
      </w:r>
      <w:proofErr w:type="gramEnd"/>
      <w:r w:rsidR="00101C4F">
        <w:rPr>
          <w:lang w:val="en-GB"/>
        </w:rPr>
        <w:t xml:space="preserve"> approach by </w:t>
      </w:r>
      <w:r w:rsidR="00C11F00">
        <w:rPr>
          <w:lang w:val="en-GB"/>
        </w:rPr>
        <w:t xml:space="preserve">the </w:t>
      </w:r>
      <w:r w:rsidR="00101C4F">
        <w:rPr>
          <w:lang w:val="en-GB"/>
        </w:rPr>
        <w:t xml:space="preserve">labour inspectorate </w:t>
      </w:r>
      <w:r w:rsidR="00307297">
        <w:rPr>
          <w:lang w:val="en-GB"/>
        </w:rPr>
        <w:t>was</w:t>
      </w:r>
      <w:r w:rsidR="00101C4F">
        <w:rPr>
          <w:lang w:val="en-GB"/>
        </w:rPr>
        <w:t xml:space="preserve"> well received by many owner-managers. </w:t>
      </w:r>
      <w:r w:rsidR="00A604B3">
        <w:rPr>
          <w:lang w:val="en-GB"/>
        </w:rPr>
        <w:t xml:space="preserve"> </w:t>
      </w:r>
      <w:r w:rsidR="00CC3C24">
        <w:rPr>
          <w:lang w:val="en-GB"/>
        </w:rPr>
        <w:t xml:space="preserve"> </w:t>
      </w:r>
    </w:p>
    <w:p w14:paraId="52C1ABAA" w14:textId="6AE37105" w:rsidR="00CC3C24" w:rsidRDefault="00CC3C24">
      <w:pPr>
        <w:rPr>
          <w:lang w:val="en-GB"/>
        </w:rPr>
      </w:pPr>
    </w:p>
    <w:p w14:paraId="3273CBF9" w14:textId="4D6A028C" w:rsidR="00CC3C24" w:rsidRDefault="00CC3C24" w:rsidP="00B86AF1">
      <w:pPr>
        <w:rPr>
          <w:lang w:val="en-GB"/>
        </w:rPr>
      </w:pPr>
      <w:r>
        <w:rPr>
          <w:lang w:val="en-GB"/>
        </w:rPr>
        <w:t xml:space="preserve">There are differences between countries in terms of inspections only focussing on OHS and </w:t>
      </w:r>
      <w:r w:rsidR="001F6FA2">
        <w:rPr>
          <w:lang w:val="en-GB"/>
        </w:rPr>
        <w:t xml:space="preserve">the inclusion of </w:t>
      </w:r>
      <w:r>
        <w:rPr>
          <w:lang w:val="en-GB"/>
        </w:rPr>
        <w:t>broader</w:t>
      </w:r>
      <w:r w:rsidR="00A71262">
        <w:rPr>
          <w:lang w:val="en-GB"/>
        </w:rPr>
        <w:t xml:space="preserve"> labour market inspections</w:t>
      </w:r>
      <w:r w:rsidR="00591D33">
        <w:rPr>
          <w:lang w:val="en-GB"/>
        </w:rPr>
        <w:t xml:space="preserve"> such as </w:t>
      </w:r>
      <w:r>
        <w:rPr>
          <w:lang w:val="en-GB"/>
        </w:rPr>
        <w:t xml:space="preserve">working conditions </w:t>
      </w:r>
      <w:r w:rsidR="00A71262">
        <w:rPr>
          <w:lang w:val="en-GB"/>
        </w:rPr>
        <w:t>and wages</w:t>
      </w:r>
      <w:r w:rsidR="00863F0F">
        <w:rPr>
          <w:lang w:val="en-GB"/>
        </w:rPr>
        <w:t xml:space="preserve">. However, </w:t>
      </w:r>
      <w:r w:rsidR="00B86AF1">
        <w:rPr>
          <w:lang w:val="en-GB"/>
        </w:rPr>
        <w:t xml:space="preserve">in </w:t>
      </w:r>
      <w:r w:rsidR="00863F0F">
        <w:rPr>
          <w:lang w:val="en-GB"/>
        </w:rPr>
        <w:t>all studied countries</w:t>
      </w:r>
      <w:r w:rsidR="001F6FA2">
        <w:rPr>
          <w:lang w:val="en-GB"/>
        </w:rPr>
        <w:t>,</w:t>
      </w:r>
      <w:r w:rsidR="00863F0F">
        <w:rPr>
          <w:lang w:val="en-GB"/>
        </w:rPr>
        <w:t xml:space="preserve"> </w:t>
      </w:r>
      <w:r w:rsidR="00B86AF1">
        <w:rPr>
          <w:lang w:val="en-GB"/>
        </w:rPr>
        <w:t xml:space="preserve">there were </w:t>
      </w:r>
      <w:r w:rsidR="00863F0F">
        <w:rPr>
          <w:lang w:val="en-GB"/>
        </w:rPr>
        <w:t xml:space="preserve">limited resources for inspection of SB </w:t>
      </w:r>
      <w:r w:rsidR="00B86AF1">
        <w:rPr>
          <w:lang w:val="en-GB"/>
        </w:rPr>
        <w:t xml:space="preserve">due to the sheer </w:t>
      </w:r>
      <w:r w:rsidR="001F6FA2">
        <w:rPr>
          <w:lang w:val="en-GB"/>
        </w:rPr>
        <w:t xml:space="preserve">amount </w:t>
      </w:r>
      <w:r w:rsidR="00B86AF1">
        <w:rPr>
          <w:lang w:val="en-GB"/>
        </w:rPr>
        <w:t xml:space="preserve">of </w:t>
      </w:r>
      <w:r w:rsidR="00591D33">
        <w:rPr>
          <w:lang w:val="en-GB"/>
        </w:rPr>
        <w:t>SB</w:t>
      </w:r>
      <w:r w:rsidR="001F6FA2">
        <w:rPr>
          <w:lang w:val="en-GB"/>
        </w:rPr>
        <w:t>,</w:t>
      </w:r>
      <w:r w:rsidR="00B86AF1">
        <w:rPr>
          <w:lang w:val="en-GB"/>
        </w:rPr>
        <w:t xml:space="preserve"> </w:t>
      </w:r>
      <w:r w:rsidR="00863F0F">
        <w:rPr>
          <w:lang w:val="en-GB"/>
        </w:rPr>
        <w:t xml:space="preserve">and many SB would therefore not have actual experience </w:t>
      </w:r>
      <w:r w:rsidR="00591D33">
        <w:rPr>
          <w:lang w:val="en-GB"/>
        </w:rPr>
        <w:t>with</w:t>
      </w:r>
      <w:r w:rsidR="00DB2767">
        <w:rPr>
          <w:lang w:val="en-GB"/>
        </w:rPr>
        <w:t xml:space="preserve"> </w:t>
      </w:r>
      <w:proofErr w:type="gramStart"/>
      <w:r w:rsidR="00591D33">
        <w:rPr>
          <w:lang w:val="en-GB"/>
        </w:rPr>
        <w:t>being inspected</w:t>
      </w:r>
      <w:proofErr w:type="gramEnd"/>
      <w:r w:rsidR="00863F0F">
        <w:rPr>
          <w:lang w:val="en-GB"/>
        </w:rPr>
        <w:t xml:space="preserve">. </w:t>
      </w:r>
      <w:r w:rsidR="00B86AF1">
        <w:rPr>
          <w:lang w:val="en-GB"/>
        </w:rPr>
        <w:t>In order to utilise existing resources</w:t>
      </w:r>
      <w:r w:rsidR="001F6FA2">
        <w:rPr>
          <w:lang w:val="en-GB"/>
        </w:rPr>
        <w:t>,</w:t>
      </w:r>
      <w:r w:rsidR="00B86AF1">
        <w:rPr>
          <w:lang w:val="en-GB"/>
        </w:rPr>
        <w:t xml:space="preserve"> the involvement of OHS in non-OHS inspections provide a promising venue. Some of the non-OHS regulators </w:t>
      </w:r>
      <w:proofErr w:type="gramStart"/>
      <w:r w:rsidR="00B86AF1">
        <w:rPr>
          <w:lang w:val="en-GB"/>
        </w:rPr>
        <w:t>are clearly aligned</w:t>
      </w:r>
      <w:proofErr w:type="gramEnd"/>
      <w:r w:rsidR="00B86AF1">
        <w:rPr>
          <w:lang w:val="en-GB"/>
        </w:rPr>
        <w:t xml:space="preserve"> with OHS issues e.g. fire safety, </w:t>
      </w:r>
      <w:r w:rsidR="00160B5D">
        <w:rPr>
          <w:lang w:val="en-GB"/>
        </w:rPr>
        <w:t xml:space="preserve">heavy machinery, </w:t>
      </w:r>
      <w:r w:rsidR="00B86AF1">
        <w:rPr>
          <w:lang w:val="en-GB"/>
        </w:rPr>
        <w:t xml:space="preserve">food and hygiene and chemicals inspection. Other potential intermediaries include tax and environmental authorities. </w:t>
      </w:r>
      <w:r w:rsidR="00DB2767">
        <w:rPr>
          <w:lang w:val="en-GB"/>
        </w:rPr>
        <w:t xml:space="preserve">Some pilot testing of expanding the non-OHS inspection to cover OHS dimensions </w:t>
      </w:r>
      <w:proofErr w:type="gramStart"/>
      <w:r w:rsidR="001F6FA2">
        <w:rPr>
          <w:lang w:val="en-GB"/>
        </w:rPr>
        <w:t xml:space="preserve">has </w:t>
      </w:r>
      <w:r w:rsidR="00DB2767">
        <w:rPr>
          <w:lang w:val="en-GB"/>
        </w:rPr>
        <w:t>been carried out,</w:t>
      </w:r>
      <w:proofErr w:type="gramEnd"/>
      <w:r w:rsidR="00DB2767">
        <w:rPr>
          <w:lang w:val="en-GB"/>
        </w:rPr>
        <w:t xml:space="preserve"> but </w:t>
      </w:r>
      <w:r w:rsidR="001F6FA2">
        <w:rPr>
          <w:lang w:val="en-GB"/>
        </w:rPr>
        <w:t xml:space="preserve">has </w:t>
      </w:r>
      <w:r w:rsidR="00DB2767">
        <w:rPr>
          <w:lang w:val="en-GB"/>
        </w:rPr>
        <w:t xml:space="preserve">not </w:t>
      </w:r>
      <w:r w:rsidR="001F6FA2">
        <w:rPr>
          <w:lang w:val="en-GB"/>
        </w:rPr>
        <w:t xml:space="preserve">been </w:t>
      </w:r>
      <w:r w:rsidR="00DB2767">
        <w:rPr>
          <w:lang w:val="en-GB"/>
        </w:rPr>
        <w:t>implemented in any of the countries as a permanent feature.</w:t>
      </w:r>
    </w:p>
    <w:p w14:paraId="57172262" w14:textId="2D8EE8B0" w:rsidR="00A71262" w:rsidRDefault="00A71262" w:rsidP="00B86AF1">
      <w:pPr>
        <w:rPr>
          <w:lang w:val="en-GB"/>
        </w:rPr>
      </w:pPr>
    </w:p>
    <w:p w14:paraId="156343F7" w14:textId="69B12F36" w:rsidR="003F3E5B" w:rsidRPr="00863F0F" w:rsidRDefault="00EF153F">
      <w:pPr>
        <w:rPr>
          <w:b/>
          <w:lang w:val="en-GB"/>
        </w:rPr>
      </w:pPr>
      <w:r>
        <w:rPr>
          <w:b/>
          <w:lang w:val="en-GB"/>
        </w:rPr>
        <w:t>A</w:t>
      </w:r>
      <w:r w:rsidR="003F3E5B" w:rsidRPr="00863F0F">
        <w:rPr>
          <w:b/>
          <w:lang w:val="en-GB"/>
        </w:rPr>
        <w:t>dvisors</w:t>
      </w:r>
    </w:p>
    <w:p w14:paraId="1C3321FD" w14:textId="438373BD" w:rsidR="003F3E5B" w:rsidRDefault="00863F0F">
      <w:pPr>
        <w:rPr>
          <w:lang w:val="en-GB"/>
        </w:rPr>
      </w:pPr>
      <w:r>
        <w:rPr>
          <w:lang w:val="en-GB"/>
        </w:rPr>
        <w:t>The second</w:t>
      </w:r>
      <w:r w:rsidR="00EF153F">
        <w:rPr>
          <w:lang w:val="en-GB"/>
        </w:rPr>
        <w:t xml:space="preserve"> category of </w:t>
      </w:r>
      <w:r w:rsidR="00F64537">
        <w:rPr>
          <w:lang w:val="en-GB"/>
        </w:rPr>
        <w:t xml:space="preserve">SB </w:t>
      </w:r>
      <w:r w:rsidR="00EF153F">
        <w:rPr>
          <w:lang w:val="en-GB"/>
        </w:rPr>
        <w:t>intermediaries</w:t>
      </w:r>
      <w:r>
        <w:rPr>
          <w:lang w:val="en-GB"/>
        </w:rPr>
        <w:t xml:space="preserve"> </w:t>
      </w:r>
      <w:r w:rsidR="00EF153F">
        <w:rPr>
          <w:lang w:val="en-GB"/>
        </w:rPr>
        <w:t xml:space="preserve">is </w:t>
      </w:r>
      <w:r w:rsidR="00DB2767">
        <w:rPr>
          <w:lang w:val="en-GB"/>
        </w:rPr>
        <w:t xml:space="preserve">a broad range of </w:t>
      </w:r>
      <w:r>
        <w:rPr>
          <w:lang w:val="en-GB"/>
        </w:rPr>
        <w:t>advisors</w:t>
      </w:r>
      <w:r w:rsidR="00A71262">
        <w:rPr>
          <w:lang w:val="en-GB"/>
        </w:rPr>
        <w:t xml:space="preserve">. </w:t>
      </w:r>
      <w:r w:rsidR="000817E3">
        <w:rPr>
          <w:lang w:val="en-GB"/>
        </w:rPr>
        <w:t>Whereas the approach of inspectors across countries s</w:t>
      </w:r>
      <w:r w:rsidR="00EF153F">
        <w:rPr>
          <w:lang w:val="en-GB"/>
        </w:rPr>
        <w:t>hare many similarities, the set-</w:t>
      </w:r>
      <w:r w:rsidR="000817E3">
        <w:rPr>
          <w:lang w:val="en-GB"/>
        </w:rPr>
        <w:t xml:space="preserve">up in </w:t>
      </w:r>
      <w:r w:rsidR="00EF153F">
        <w:rPr>
          <w:lang w:val="en-GB"/>
        </w:rPr>
        <w:t xml:space="preserve">relation to OHS advisors varies quite significantly across </w:t>
      </w:r>
      <w:r w:rsidR="000817E3">
        <w:rPr>
          <w:lang w:val="en-GB"/>
        </w:rPr>
        <w:t>countries</w:t>
      </w:r>
      <w:r w:rsidR="00A51A41">
        <w:rPr>
          <w:lang w:val="en-GB"/>
        </w:rPr>
        <w:t xml:space="preserve">. </w:t>
      </w:r>
    </w:p>
    <w:p w14:paraId="468D3EAB" w14:textId="33AA0DBF" w:rsidR="00A51A41" w:rsidRDefault="00A51A41">
      <w:pPr>
        <w:rPr>
          <w:lang w:val="en-GB"/>
        </w:rPr>
      </w:pPr>
    </w:p>
    <w:p w14:paraId="78F98181" w14:textId="0FDBFA11" w:rsidR="00DB2767" w:rsidRDefault="00DB2767" w:rsidP="00DB2767">
      <w:pPr>
        <w:rPr>
          <w:lang w:val="en-GB"/>
        </w:rPr>
      </w:pPr>
      <w:r>
        <w:rPr>
          <w:lang w:val="en-GB"/>
        </w:rPr>
        <w:t xml:space="preserve">There are two overall types of OHS advisory services: </w:t>
      </w:r>
      <w:r w:rsidR="008E7ECD">
        <w:rPr>
          <w:lang w:val="en-GB"/>
        </w:rPr>
        <w:t>o</w:t>
      </w:r>
      <w:r>
        <w:rPr>
          <w:lang w:val="en-GB"/>
        </w:rPr>
        <w:t>ccupational health services focus</w:t>
      </w:r>
      <w:r w:rsidR="00A71262">
        <w:rPr>
          <w:lang w:val="en-GB"/>
        </w:rPr>
        <w:t>ing</w:t>
      </w:r>
      <w:r>
        <w:rPr>
          <w:lang w:val="en-GB"/>
        </w:rPr>
        <w:t xml:space="preserve"> on medical services, most often with medical check-ups as the point of departure, and the broader OHS advisory services</w:t>
      </w:r>
      <w:r w:rsidR="00A71262">
        <w:rPr>
          <w:lang w:val="en-GB"/>
        </w:rPr>
        <w:t xml:space="preserve"> with</w:t>
      </w:r>
      <w:r>
        <w:rPr>
          <w:lang w:val="en-GB"/>
        </w:rPr>
        <w:t xml:space="preserve"> a stronger focus on OHS factors </w:t>
      </w:r>
      <w:r w:rsidR="00ED6D1A">
        <w:rPr>
          <w:lang w:val="en-GB"/>
        </w:rPr>
        <w:t>and</w:t>
      </w:r>
      <w:r>
        <w:rPr>
          <w:lang w:val="en-GB"/>
        </w:rPr>
        <w:t xml:space="preserve"> work environment such as accidents, risks, chemical</w:t>
      </w:r>
      <w:r w:rsidR="008E7ECD">
        <w:rPr>
          <w:lang w:val="en-GB"/>
        </w:rPr>
        <w:t>,</w:t>
      </w:r>
      <w:r>
        <w:rPr>
          <w:lang w:val="en-GB"/>
        </w:rPr>
        <w:t xml:space="preserve"> and physical exposures.</w:t>
      </w:r>
      <w:r w:rsidRPr="00DB2767">
        <w:rPr>
          <w:lang w:val="en-GB"/>
        </w:rPr>
        <w:t xml:space="preserve"> </w:t>
      </w:r>
      <w:r w:rsidR="00ED6D1A">
        <w:rPr>
          <w:lang w:val="en-GB"/>
        </w:rPr>
        <w:t>Advisory</w:t>
      </w:r>
      <w:r w:rsidR="00A71262">
        <w:rPr>
          <w:lang w:val="en-GB"/>
        </w:rPr>
        <w:t xml:space="preserve"> services have </w:t>
      </w:r>
      <w:r w:rsidR="00541FAE">
        <w:rPr>
          <w:lang w:val="en-GB"/>
        </w:rPr>
        <w:t xml:space="preserve">three different </w:t>
      </w:r>
      <w:r w:rsidR="00A71262">
        <w:rPr>
          <w:lang w:val="en-GB"/>
        </w:rPr>
        <w:t>modes</w:t>
      </w:r>
      <w:r w:rsidR="00541FAE">
        <w:rPr>
          <w:lang w:val="en-GB"/>
        </w:rPr>
        <w:t xml:space="preserve"> of regulation and ways of funding</w:t>
      </w:r>
      <w:r w:rsidR="008E7ECD">
        <w:rPr>
          <w:lang w:val="en-GB"/>
        </w:rPr>
        <w:t>,</w:t>
      </w:r>
      <w:r w:rsidR="00541FAE">
        <w:rPr>
          <w:lang w:val="en-GB"/>
        </w:rPr>
        <w:t xml:space="preserve"> as indicated in </w:t>
      </w:r>
      <w:r w:rsidR="008E7ECD">
        <w:rPr>
          <w:lang w:val="en-GB"/>
        </w:rPr>
        <w:t>T</w:t>
      </w:r>
      <w:r w:rsidR="00541FAE">
        <w:rPr>
          <w:lang w:val="en-GB"/>
        </w:rPr>
        <w:t>able 2.</w:t>
      </w:r>
    </w:p>
    <w:p w14:paraId="7273852F" w14:textId="77777777" w:rsidR="00DB2767" w:rsidRDefault="00DB2767">
      <w:pPr>
        <w:rPr>
          <w:lang w:val="en-GB"/>
        </w:rPr>
      </w:pPr>
    </w:p>
    <w:p w14:paraId="1DDE3A3F" w14:textId="0790263F" w:rsidR="00A51A41" w:rsidRDefault="00A51A41">
      <w:pPr>
        <w:rPr>
          <w:lang w:val="en-GB"/>
        </w:rPr>
      </w:pPr>
      <w:r>
        <w:rPr>
          <w:lang w:val="en-GB"/>
        </w:rPr>
        <w:t>Table 2. Characteristics of advisory services</w:t>
      </w:r>
    </w:p>
    <w:tbl>
      <w:tblPr>
        <w:tblStyle w:val="Tabel-Gitter"/>
        <w:tblW w:w="0" w:type="auto"/>
        <w:tblLook w:val="04A0" w:firstRow="1" w:lastRow="0" w:firstColumn="1" w:lastColumn="0" w:noHBand="0" w:noVBand="1"/>
      </w:tblPr>
      <w:tblGrid>
        <w:gridCol w:w="3209"/>
        <w:gridCol w:w="3210"/>
      </w:tblGrid>
      <w:tr w:rsidR="00DB2767" w14:paraId="5FBB3440" w14:textId="77777777" w:rsidTr="003F3E5B">
        <w:tc>
          <w:tcPr>
            <w:tcW w:w="3209" w:type="dxa"/>
          </w:tcPr>
          <w:p w14:paraId="069008A0" w14:textId="77777777" w:rsidR="00DB2767" w:rsidRPr="00A51A41" w:rsidRDefault="00DB2767">
            <w:pPr>
              <w:rPr>
                <w:b/>
                <w:lang w:val="en-GB"/>
              </w:rPr>
            </w:pPr>
            <w:r w:rsidRPr="00A51A41">
              <w:rPr>
                <w:b/>
                <w:lang w:val="en-GB"/>
              </w:rPr>
              <w:t>Regulation</w:t>
            </w:r>
          </w:p>
        </w:tc>
        <w:tc>
          <w:tcPr>
            <w:tcW w:w="3210" w:type="dxa"/>
          </w:tcPr>
          <w:p w14:paraId="5EA7A03D" w14:textId="77777777" w:rsidR="00DB2767" w:rsidRPr="00A51A41" w:rsidRDefault="00DB2767">
            <w:pPr>
              <w:rPr>
                <w:b/>
                <w:lang w:val="en-GB"/>
              </w:rPr>
            </w:pPr>
            <w:r w:rsidRPr="00A51A41">
              <w:rPr>
                <w:b/>
                <w:lang w:val="en-GB"/>
              </w:rPr>
              <w:t>Funding</w:t>
            </w:r>
          </w:p>
        </w:tc>
      </w:tr>
      <w:tr w:rsidR="00DB2767" w:rsidRPr="00470E23" w14:paraId="01C3A95E" w14:textId="77777777" w:rsidTr="003F3E5B">
        <w:tc>
          <w:tcPr>
            <w:tcW w:w="3209" w:type="dxa"/>
          </w:tcPr>
          <w:p w14:paraId="7423F915" w14:textId="77777777" w:rsidR="00DB2767" w:rsidRPr="00863F0F" w:rsidRDefault="00DB2767" w:rsidP="00863F0F">
            <w:pPr>
              <w:pStyle w:val="Listeafsnit"/>
              <w:numPr>
                <w:ilvl w:val="0"/>
                <w:numId w:val="21"/>
              </w:numPr>
              <w:rPr>
                <w:lang w:val="en-GB"/>
              </w:rPr>
            </w:pPr>
            <w:r w:rsidRPr="00863F0F">
              <w:rPr>
                <w:lang w:val="en-GB"/>
              </w:rPr>
              <w:t>Voluntary</w:t>
            </w:r>
          </w:p>
          <w:p w14:paraId="1091F855" w14:textId="07026FE0" w:rsidR="00DB2767" w:rsidRPr="00863F0F" w:rsidRDefault="00DB2767" w:rsidP="00863F0F">
            <w:pPr>
              <w:pStyle w:val="Listeafsnit"/>
              <w:numPr>
                <w:ilvl w:val="0"/>
                <w:numId w:val="21"/>
              </w:numPr>
              <w:rPr>
                <w:lang w:val="en-GB"/>
              </w:rPr>
            </w:pPr>
            <w:r w:rsidRPr="00863F0F">
              <w:rPr>
                <w:lang w:val="en-GB"/>
              </w:rPr>
              <w:t>Agreements</w:t>
            </w:r>
          </w:p>
          <w:p w14:paraId="7695F466" w14:textId="06C78246" w:rsidR="00DB2767" w:rsidRPr="00863F0F" w:rsidRDefault="008B7776" w:rsidP="00863F0F">
            <w:pPr>
              <w:pStyle w:val="Listeafsnit"/>
              <w:numPr>
                <w:ilvl w:val="0"/>
                <w:numId w:val="21"/>
              </w:numPr>
              <w:rPr>
                <w:lang w:val="en-GB"/>
              </w:rPr>
            </w:pPr>
            <w:r>
              <w:rPr>
                <w:lang w:val="en-GB"/>
              </w:rPr>
              <w:lastRenderedPageBreak/>
              <w:t>L</w:t>
            </w:r>
            <w:r w:rsidR="00DB2767" w:rsidRPr="00863F0F">
              <w:rPr>
                <w:lang w:val="en-GB"/>
              </w:rPr>
              <w:t>egislation</w:t>
            </w:r>
          </w:p>
        </w:tc>
        <w:tc>
          <w:tcPr>
            <w:tcW w:w="3210" w:type="dxa"/>
          </w:tcPr>
          <w:p w14:paraId="0173BB62" w14:textId="760067E1" w:rsidR="00DB2767" w:rsidRPr="00863F0F" w:rsidRDefault="00DB2767" w:rsidP="00863F0F">
            <w:pPr>
              <w:pStyle w:val="Listeafsnit"/>
              <w:numPr>
                <w:ilvl w:val="0"/>
                <w:numId w:val="22"/>
              </w:numPr>
              <w:rPr>
                <w:lang w:val="en-GB"/>
              </w:rPr>
            </w:pPr>
            <w:r w:rsidRPr="00863F0F">
              <w:rPr>
                <w:lang w:val="en-GB"/>
              </w:rPr>
              <w:lastRenderedPageBreak/>
              <w:t>Paid by SB</w:t>
            </w:r>
          </w:p>
          <w:p w14:paraId="35C9280F" w14:textId="4E4F9901" w:rsidR="00DB2767" w:rsidRPr="00863F0F" w:rsidRDefault="00DB2767" w:rsidP="00863F0F">
            <w:pPr>
              <w:pStyle w:val="Listeafsnit"/>
              <w:numPr>
                <w:ilvl w:val="0"/>
                <w:numId w:val="22"/>
              </w:numPr>
              <w:rPr>
                <w:lang w:val="en-GB"/>
              </w:rPr>
            </w:pPr>
            <w:r w:rsidRPr="00863F0F">
              <w:rPr>
                <w:lang w:val="en-GB"/>
              </w:rPr>
              <w:t>through insurance</w:t>
            </w:r>
          </w:p>
          <w:p w14:paraId="71CDDDD2" w14:textId="596359D6" w:rsidR="00DB2767" w:rsidRPr="00863F0F" w:rsidRDefault="00DB2767" w:rsidP="00A51A41">
            <w:pPr>
              <w:pStyle w:val="Listeafsnit"/>
              <w:numPr>
                <w:ilvl w:val="0"/>
                <w:numId w:val="22"/>
              </w:numPr>
              <w:rPr>
                <w:lang w:val="en-GB"/>
              </w:rPr>
            </w:pPr>
            <w:r>
              <w:rPr>
                <w:lang w:val="en-GB"/>
              </w:rPr>
              <w:lastRenderedPageBreak/>
              <w:t xml:space="preserve">public </w:t>
            </w:r>
            <w:r w:rsidRPr="00863F0F">
              <w:rPr>
                <w:lang w:val="en-GB"/>
              </w:rPr>
              <w:t>subsidi</w:t>
            </w:r>
            <w:r>
              <w:rPr>
                <w:lang w:val="en-GB"/>
              </w:rPr>
              <w:t>e</w:t>
            </w:r>
            <w:r w:rsidRPr="00863F0F">
              <w:rPr>
                <w:lang w:val="en-GB"/>
              </w:rPr>
              <w:t>s</w:t>
            </w:r>
          </w:p>
        </w:tc>
      </w:tr>
    </w:tbl>
    <w:p w14:paraId="60E99AB3" w14:textId="77777777" w:rsidR="003F3E5B" w:rsidRDefault="003F3E5B">
      <w:pPr>
        <w:rPr>
          <w:lang w:val="en-GB"/>
        </w:rPr>
      </w:pPr>
    </w:p>
    <w:p w14:paraId="7E3A606C" w14:textId="491433D3" w:rsidR="00A51A41" w:rsidRDefault="008B441F">
      <w:pPr>
        <w:rPr>
          <w:lang w:val="en-GB"/>
        </w:rPr>
      </w:pPr>
      <w:r>
        <w:rPr>
          <w:lang w:val="en-GB"/>
        </w:rPr>
        <w:t xml:space="preserve">SB are </w:t>
      </w:r>
      <w:r w:rsidR="00ED6D1A">
        <w:rPr>
          <w:lang w:val="en-GB"/>
        </w:rPr>
        <w:t>in general</w:t>
      </w:r>
      <w:r>
        <w:rPr>
          <w:lang w:val="en-GB"/>
        </w:rPr>
        <w:t xml:space="preserve"> very reluctant to use </w:t>
      </w:r>
      <w:r w:rsidR="00ED6D1A">
        <w:rPr>
          <w:lang w:val="en-GB"/>
        </w:rPr>
        <w:t xml:space="preserve">advisory service </w:t>
      </w:r>
      <w:r>
        <w:rPr>
          <w:lang w:val="en-GB"/>
        </w:rPr>
        <w:t xml:space="preserve">if </w:t>
      </w:r>
      <w:r w:rsidR="00ED6D1A">
        <w:rPr>
          <w:lang w:val="en-GB"/>
        </w:rPr>
        <w:t xml:space="preserve">they are </w:t>
      </w:r>
      <w:r>
        <w:rPr>
          <w:lang w:val="en-GB"/>
        </w:rPr>
        <w:t>pay</w:t>
      </w:r>
      <w:r w:rsidR="00B63271">
        <w:rPr>
          <w:lang w:val="en-GB"/>
        </w:rPr>
        <w:t>ing</w:t>
      </w:r>
      <w:r>
        <w:rPr>
          <w:lang w:val="en-GB"/>
        </w:rPr>
        <w:t xml:space="preserve"> </w:t>
      </w:r>
      <w:r w:rsidR="00541FAE">
        <w:rPr>
          <w:lang w:val="en-GB"/>
        </w:rPr>
        <w:t xml:space="preserve">fully </w:t>
      </w:r>
      <w:r w:rsidR="00F64537">
        <w:rPr>
          <w:lang w:val="en-GB"/>
        </w:rPr>
        <w:t>for the service</w:t>
      </w:r>
      <w:r>
        <w:rPr>
          <w:lang w:val="en-GB"/>
        </w:rPr>
        <w:t>. In countries such as Germany and France</w:t>
      </w:r>
      <w:r w:rsidR="008E7ECD">
        <w:rPr>
          <w:lang w:val="en-GB"/>
        </w:rPr>
        <w:t>,</w:t>
      </w:r>
      <w:r>
        <w:rPr>
          <w:lang w:val="en-GB"/>
        </w:rPr>
        <w:t xml:space="preserve"> where </w:t>
      </w:r>
      <w:r w:rsidR="0084047B">
        <w:rPr>
          <w:lang w:val="en-GB"/>
        </w:rPr>
        <w:t>OHS advisors</w:t>
      </w:r>
      <w:r>
        <w:rPr>
          <w:lang w:val="en-GB"/>
        </w:rPr>
        <w:t xml:space="preserve"> have a widespread reach to SB</w:t>
      </w:r>
      <w:r w:rsidR="00541FAE">
        <w:rPr>
          <w:lang w:val="en-GB"/>
        </w:rPr>
        <w:t>,</w:t>
      </w:r>
      <w:r>
        <w:rPr>
          <w:lang w:val="en-GB"/>
        </w:rPr>
        <w:t xml:space="preserve"> the services are therefore required by legislation and</w:t>
      </w:r>
      <w:r w:rsidR="00F64537">
        <w:rPr>
          <w:lang w:val="en-GB"/>
        </w:rPr>
        <w:t xml:space="preserve"> in some cases</w:t>
      </w:r>
      <w:r>
        <w:rPr>
          <w:lang w:val="en-GB"/>
        </w:rPr>
        <w:t xml:space="preserve"> funded through </w:t>
      </w:r>
      <w:r w:rsidR="0084047B">
        <w:rPr>
          <w:lang w:val="en-GB"/>
        </w:rPr>
        <w:t>insurance</w:t>
      </w:r>
      <w:r>
        <w:rPr>
          <w:lang w:val="en-GB"/>
        </w:rPr>
        <w:t xml:space="preserve"> fee</w:t>
      </w:r>
      <w:r w:rsidR="008E7ECD">
        <w:rPr>
          <w:lang w:val="en-GB"/>
        </w:rPr>
        <w:t>s</w:t>
      </w:r>
      <w:r>
        <w:rPr>
          <w:lang w:val="en-GB"/>
        </w:rPr>
        <w:t xml:space="preserve">, </w:t>
      </w:r>
      <w:r w:rsidR="00F64537">
        <w:rPr>
          <w:lang w:val="en-GB"/>
        </w:rPr>
        <w:t>so that</w:t>
      </w:r>
      <w:r>
        <w:rPr>
          <w:lang w:val="en-GB"/>
        </w:rPr>
        <w:t xml:space="preserve"> </w:t>
      </w:r>
      <w:r w:rsidR="008E7ECD">
        <w:rPr>
          <w:lang w:val="en-GB"/>
        </w:rPr>
        <w:t xml:space="preserve">the </w:t>
      </w:r>
      <w:r>
        <w:rPr>
          <w:lang w:val="en-GB"/>
        </w:rPr>
        <w:t xml:space="preserve">use of the services does not require any additional payment. </w:t>
      </w:r>
      <w:r w:rsidR="00B22258">
        <w:rPr>
          <w:lang w:val="en-GB"/>
        </w:rPr>
        <w:t>In other countries</w:t>
      </w:r>
      <w:r w:rsidR="008E7ECD">
        <w:rPr>
          <w:lang w:val="en-GB"/>
        </w:rPr>
        <w:t>,</w:t>
      </w:r>
      <w:r w:rsidR="00B22258">
        <w:rPr>
          <w:lang w:val="en-GB"/>
        </w:rPr>
        <w:t xml:space="preserve"> such as Denmark and the UK</w:t>
      </w:r>
      <w:r w:rsidR="008E7ECD">
        <w:rPr>
          <w:lang w:val="en-GB"/>
        </w:rPr>
        <w:t>,</w:t>
      </w:r>
      <w:r w:rsidR="00B22258">
        <w:rPr>
          <w:lang w:val="en-GB"/>
        </w:rPr>
        <w:t xml:space="preserve"> where there are no legal requirements, the use of advisory services </w:t>
      </w:r>
      <w:r w:rsidR="0084047B">
        <w:rPr>
          <w:lang w:val="en-GB"/>
        </w:rPr>
        <w:t>remain</w:t>
      </w:r>
      <w:r w:rsidR="008E7ECD">
        <w:rPr>
          <w:lang w:val="en-GB"/>
        </w:rPr>
        <w:t>s</w:t>
      </w:r>
      <w:r w:rsidR="00B22258">
        <w:rPr>
          <w:lang w:val="en-GB"/>
        </w:rPr>
        <w:t xml:space="preserve"> very limited</w:t>
      </w:r>
      <w:r w:rsidR="00541FAE">
        <w:rPr>
          <w:lang w:val="en-GB"/>
        </w:rPr>
        <w:t xml:space="preserve"> as the SB </w:t>
      </w:r>
      <w:r w:rsidR="00B63271">
        <w:rPr>
          <w:lang w:val="en-GB"/>
        </w:rPr>
        <w:t>have</w:t>
      </w:r>
      <w:r w:rsidR="00541FAE">
        <w:rPr>
          <w:lang w:val="en-GB"/>
        </w:rPr>
        <w:t xml:space="preserve"> to pay </w:t>
      </w:r>
      <w:r w:rsidR="00B63271">
        <w:rPr>
          <w:lang w:val="en-GB"/>
        </w:rPr>
        <w:t xml:space="preserve">themselves </w:t>
      </w:r>
      <w:r w:rsidR="00ED6D1A">
        <w:rPr>
          <w:lang w:val="en-GB"/>
        </w:rPr>
        <w:t>for</w:t>
      </w:r>
      <w:r w:rsidR="00541FAE">
        <w:rPr>
          <w:lang w:val="en-GB"/>
        </w:rPr>
        <w:t xml:space="preserve"> the service</w:t>
      </w:r>
      <w:r w:rsidR="00B22258">
        <w:rPr>
          <w:lang w:val="en-GB"/>
        </w:rPr>
        <w:t xml:space="preserve">. However, even in countries where there is legal requirements and secure funding, there are </w:t>
      </w:r>
      <w:r w:rsidR="0084047B">
        <w:rPr>
          <w:lang w:val="en-GB"/>
        </w:rPr>
        <w:t>criticis</w:t>
      </w:r>
      <w:r w:rsidR="00B22258">
        <w:rPr>
          <w:lang w:val="en-GB"/>
        </w:rPr>
        <w:t>m</w:t>
      </w:r>
      <w:r w:rsidR="008E7ECD">
        <w:rPr>
          <w:lang w:val="en-GB"/>
        </w:rPr>
        <w:t>s</w:t>
      </w:r>
      <w:r w:rsidR="00B22258">
        <w:rPr>
          <w:lang w:val="en-GB"/>
        </w:rPr>
        <w:t xml:space="preserve"> of the </w:t>
      </w:r>
      <w:r w:rsidR="00541FAE">
        <w:rPr>
          <w:lang w:val="en-GB"/>
        </w:rPr>
        <w:t xml:space="preserve">quality of the </w:t>
      </w:r>
      <w:r w:rsidR="00B22258">
        <w:rPr>
          <w:lang w:val="en-GB"/>
        </w:rPr>
        <w:t>services</w:t>
      </w:r>
      <w:r w:rsidR="0084047B">
        <w:rPr>
          <w:lang w:val="en-GB"/>
        </w:rPr>
        <w:t xml:space="preserve">. </w:t>
      </w:r>
      <w:r w:rsidR="00541FAE">
        <w:rPr>
          <w:lang w:val="en-GB"/>
        </w:rPr>
        <w:t>It is costly for the service</w:t>
      </w:r>
      <w:r w:rsidR="00451E35">
        <w:rPr>
          <w:lang w:val="en-GB"/>
        </w:rPr>
        <w:t xml:space="preserve"> providers</w:t>
      </w:r>
      <w:r w:rsidR="00541FAE">
        <w:rPr>
          <w:lang w:val="en-GB"/>
        </w:rPr>
        <w:t xml:space="preserve"> to </w:t>
      </w:r>
      <w:r w:rsidR="00451E35">
        <w:rPr>
          <w:lang w:val="en-GB"/>
        </w:rPr>
        <w:t xml:space="preserve">secure </w:t>
      </w:r>
      <w:r w:rsidR="00541FAE">
        <w:rPr>
          <w:lang w:val="en-GB"/>
        </w:rPr>
        <w:t xml:space="preserve">a broad outreach and they </w:t>
      </w:r>
      <w:r w:rsidR="008E7ECD">
        <w:rPr>
          <w:lang w:val="en-GB"/>
        </w:rPr>
        <w:t xml:space="preserve">therefore </w:t>
      </w:r>
      <w:r w:rsidR="00541FAE">
        <w:rPr>
          <w:lang w:val="en-GB"/>
        </w:rPr>
        <w:t xml:space="preserve">provide only minimal service. It may, however, be appreciated by </w:t>
      </w:r>
      <w:r w:rsidR="0084047B">
        <w:rPr>
          <w:lang w:val="en-GB"/>
        </w:rPr>
        <w:t xml:space="preserve">the owner-managers </w:t>
      </w:r>
      <w:r w:rsidR="00451E35">
        <w:rPr>
          <w:lang w:val="en-GB"/>
        </w:rPr>
        <w:t>who</w:t>
      </w:r>
      <w:r w:rsidR="000A70BA">
        <w:rPr>
          <w:lang w:val="en-GB"/>
        </w:rPr>
        <w:t xml:space="preserve"> often only request </w:t>
      </w:r>
      <w:r w:rsidR="0084047B">
        <w:rPr>
          <w:lang w:val="en-GB"/>
        </w:rPr>
        <w:t xml:space="preserve">a minimal compliance approach, where the aim </w:t>
      </w:r>
      <w:r w:rsidR="005E6DDE">
        <w:rPr>
          <w:lang w:val="en-GB"/>
        </w:rPr>
        <w:t xml:space="preserve">is </w:t>
      </w:r>
      <w:r w:rsidR="0084047B">
        <w:rPr>
          <w:lang w:val="en-GB"/>
        </w:rPr>
        <w:t xml:space="preserve">not to make </w:t>
      </w:r>
      <w:r w:rsidR="00F64537">
        <w:rPr>
          <w:lang w:val="en-GB"/>
        </w:rPr>
        <w:t xml:space="preserve">OHS </w:t>
      </w:r>
      <w:r w:rsidR="0084047B">
        <w:rPr>
          <w:lang w:val="en-GB"/>
        </w:rPr>
        <w:t>improvements</w:t>
      </w:r>
      <w:r w:rsidR="005E6DDE">
        <w:rPr>
          <w:lang w:val="en-GB"/>
        </w:rPr>
        <w:t xml:space="preserve"> as such</w:t>
      </w:r>
      <w:r w:rsidR="0084047B">
        <w:rPr>
          <w:lang w:val="en-GB"/>
        </w:rPr>
        <w:t>, but rather avoid regulatory interference in the business operations</w:t>
      </w:r>
      <w:r w:rsidR="00B22258">
        <w:rPr>
          <w:lang w:val="en-GB"/>
        </w:rPr>
        <w:t>.</w:t>
      </w:r>
    </w:p>
    <w:p w14:paraId="4BB9C770" w14:textId="3124F29F" w:rsidR="00C0711F" w:rsidRDefault="00C0711F">
      <w:pPr>
        <w:rPr>
          <w:lang w:val="en-GB"/>
        </w:rPr>
      </w:pPr>
    </w:p>
    <w:p w14:paraId="717C9CEB" w14:textId="72B09954" w:rsidR="00C0711F" w:rsidRDefault="00C0711F">
      <w:pPr>
        <w:rPr>
          <w:lang w:val="en-GB"/>
        </w:rPr>
      </w:pPr>
      <w:r>
        <w:rPr>
          <w:lang w:val="en-GB"/>
        </w:rPr>
        <w:t xml:space="preserve">Non-OHS advisors </w:t>
      </w:r>
      <w:proofErr w:type="gramStart"/>
      <w:r>
        <w:rPr>
          <w:lang w:val="en-GB"/>
        </w:rPr>
        <w:t>were found</w:t>
      </w:r>
      <w:proofErr w:type="gramEnd"/>
      <w:r>
        <w:rPr>
          <w:lang w:val="en-GB"/>
        </w:rPr>
        <w:t xml:space="preserve"> to be a source of OHS information in the study, although not so often utilised</w:t>
      </w:r>
      <w:r w:rsidR="003C2835">
        <w:rPr>
          <w:lang w:val="en-GB"/>
        </w:rPr>
        <w:t xml:space="preserve">; </w:t>
      </w:r>
      <w:r>
        <w:rPr>
          <w:lang w:val="en-GB"/>
        </w:rPr>
        <w:t>however</w:t>
      </w:r>
      <w:r w:rsidR="003C2835">
        <w:rPr>
          <w:lang w:val="en-GB"/>
        </w:rPr>
        <w:t>,</w:t>
      </w:r>
      <w:r>
        <w:rPr>
          <w:lang w:val="en-GB"/>
        </w:rPr>
        <w:t xml:space="preserve"> it was highlighted as an area of great potential gains</w:t>
      </w:r>
      <w:r w:rsidR="002105FE">
        <w:rPr>
          <w:lang w:val="en-GB"/>
        </w:rPr>
        <w:t xml:space="preserve">. </w:t>
      </w:r>
      <w:r w:rsidR="00412C18">
        <w:rPr>
          <w:lang w:val="en-GB"/>
        </w:rPr>
        <w:t xml:space="preserve">Most often sector advisors </w:t>
      </w:r>
      <w:proofErr w:type="gramStart"/>
      <w:r w:rsidR="00412C18">
        <w:rPr>
          <w:lang w:val="en-GB"/>
        </w:rPr>
        <w:t>were suggested</w:t>
      </w:r>
      <w:proofErr w:type="gramEnd"/>
      <w:r w:rsidR="003C2835">
        <w:rPr>
          <w:lang w:val="en-GB"/>
        </w:rPr>
        <w:t xml:space="preserve">, </w:t>
      </w:r>
      <w:r w:rsidR="00412C18">
        <w:rPr>
          <w:lang w:val="en-GB"/>
        </w:rPr>
        <w:t xml:space="preserve">but the tangible examples were few. One </w:t>
      </w:r>
      <w:r w:rsidR="002105FE">
        <w:rPr>
          <w:lang w:val="en-GB"/>
        </w:rPr>
        <w:t xml:space="preserve">example </w:t>
      </w:r>
      <w:r w:rsidR="001D2B1E">
        <w:rPr>
          <w:lang w:val="en-GB"/>
        </w:rPr>
        <w:t>was</w:t>
      </w:r>
      <w:r w:rsidR="00412C18">
        <w:rPr>
          <w:lang w:val="en-GB"/>
        </w:rPr>
        <w:t xml:space="preserve"> </w:t>
      </w:r>
      <w:r w:rsidR="002105FE">
        <w:rPr>
          <w:lang w:val="en-GB"/>
        </w:rPr>
        <w:t xml:space="preserve">agricultural advisors in Estonia </w:t>
      </w:r>
      <w:r w:rsidR="00412C18">
        <w:rPr>
          <w:lang w:val="en-GB"/>
        </w:rPr>
        <w:t xml:space="preserve">who </w:t>
      </w:r>
      <w:proofErr w:type="gramStart"/>
      <w:r w:rsidR="002105FE">
        <w:rPr>
          <w:lang w:val="en-GB"/>
        </w:rPr>
        <w:t xml:space="preserve">had been </w:t>
      </w:r>
      <w:r w:rsidR="00FC383B">
        <w:rPr>
          <w:lang w:val="en-GB"/>
        </w:rPr>
        <w:t>trained</w:t>
      </w:r>
      <w:proofErr w:type="gramEnd"/>
      <w:r w:rsidR="002105FE">
        <w:rPr>
          <w:lang w:val="en-GB"/>
        </w:rPr>
        <w:t xml:space="preserve"> on OHS, which they offered when guiding SB on other dimensions of agricultural improvements</w:t>
      </w:r>
      <w:r>
        <w:rPr>
          <w:lang w:val="en-GB"/>
        </w:rPr>
        <w:t xml:space="preserve">. </w:t>
      </w:r>
      <w:r w:rsidR="00412C18">
        <w:rPr>
          <w:lang w:val="en-GB"/>
        </w:rPr>
        <w:t xml:space="preserve">Financial intermediaries were also suggested </w:t>
      </w:r>
      <w:r w:rsidR="005E6DDE">
        <w:rPr>
          <w:lang w:val="en-GB"/>
        </w:rPr>
        <w:t xml:space="preserve">like </w:t>
      </w:r>
      <w:r w:rsidR="00412C18">
        <w:rPr>
          <w:lang w:val="en-GB"/>
        </w:rPr>
        <w:t xml:space="preserve">they </w:t>
      </w:r>
      <w:r w:rsidR="005E6DDE">
        <w:rPr>
          <w:lang w:val="en-GB"/>
        </w:rPr>
        <w:t xml:space="preserve">have been </w:t>
      </w:r>
      <w:r w:rsidR="00412C18">
        <w:rPr>
          <w:lang w:val="en-GB"/>
        </w:rPr>
        <w:t>in the literature</w:t>
      </w:r>
      <w:r w:rsidR="005E6DDE">
        <w:rPr>
          <w:lang w:val="en-GB"/>
        </w:rPr>
        <w:t>,</w:t>
      </w:r>
      <w:r w:rsidR="00412C18">
        <w:rPr>
          <w:lang w:val="en-GB"/>
        </w:rPr>
        <w:t xml:space="preserve"> where banks </w:t>
      </w:r>
      <w:r w:rsidR="00412C18">
        <w:rPr>
          <w:lang w:val="en-GB"/>
        </w:rPr>
        <w:fldChar w:fldCharType="begin" w:fldLock="1"/>
      </w:r>
      <w:r w:rsidR="00412C18">
        <w:rPr>
          <w:lang w:val="en-GB"/>
        </w:rPr>
        <w:instrText xml:space="preserve"> ADDIN ZOTERO_ITEM CSL_CITATION {"citationID":"7LzJxrB4","properties":{"formattedCitation":"(Haslam et al., 1998)","plainCitation":"(Haslam et al., 1998)"},"citationItems":[{"id":"ITEM-1","uris":["http://www.mendeley.com/documents/?uuid=3be467e9-154a-4307-a97f-dbd23ac81fde"],"uri":["http://www.mendeley.com/documents/?uuid=3be467e9-154a-4307-a97f-dbd23ac81fde"],"itemData":{"author":[{"dropping-particle":"","family":"Haslam","given":"S","non-dropping-particle":"","parse-names":false,"suffix":""},{"dropping-particle":"","family":"James","given":"J","non-dropping-particle":"","parse-names":false,"suffix":""},{"dropping-particle":"","family":"Bennett","given":"D","non-dropping-particle":"","parse-names":false,"suffix":""}],"collection-title":"HSE Books","id":"ITEM-1","issued":{"date-parts":[["1998"]]},"number-of-pages":"1-66","publisher":"Health and Safety Executive, UK","publisher-place":"Norwich, UK","title":"Developing proposals on how to work with intermediaries","type":"report","volume":"185/1998\u0002"}}],"schema":"https://github.com/citation-style-language/schema/raw/master/csl-citation.json"} </w:instrText>
      </w:r>
      <w:r w:rsidR="00412C18">
        <w:rPr>
          <w:lang w:val="en-GB"/>
        </w:rPr>
        <w:fldChar w:fldCharType="separate"/>
      </w:r>
      <w:r w:rsidR="00412C18" w:rsidRPr="006F3A83">
        <w:rPr>
          <w:lang w:val="en-GB"/>
        </w:rPr>
        <w:t>(Haslam et al., 1998)</w:t>
      </w:r>
      <w:r w:rsidR="00412C18">
        <w:rPr>
          <w:lang w:val="en-GB"/>
        </w:rPr>
        <w:fldChar w:fldCharType="end"/>
      </w:r>
      <w:r w:rsidR="00412C18">
        <w:rPr>
          <w:lang w:val="en-GB"/>
        </w:rPr>
        <w:t xml:space="preserve"> and accountants </w:t>
      </w:r>
      <w:r w:rsidR="00412C18">
        <w:rPr>
          <w:lang w:val="en-GB"/>
        </w:rPr>
        <w:fldChar w:fldCharType="begin" w:fldLock="1"/>
      </w:r>
      <w:r w:rsidR="00412C18">
        <w:rPr>
          <w:lang w:val="en-GB"/>
        </w:rPr>
        <w:instrText xml:space="preserve"> ADDIN ZOTERO_ITEM CSL_CITATION {"citationID":"ZhoJz9rs","properties":{"formattedCitation":"(Hasle et al., 2010)","plainCitation":"(Hasle et al., 2010)"},"citationItems":[{"id":"ITEM-1","uris":["http://www.mendeley.com/documents/?uuid=7feaf7b1-75a2-412e-9505-9bdded265086"],"uri":["http://www.mendeley.com/documents/?uuid=7feaf7b1-75a2-412e-9505-9bdded265086"],"itemData":{"abstract":"Small enterprises face serious occupational health and safety challenges. The occupational risks are high and resources to control the risks are low. There is an ongoing search for ways that authorities and professional bodies can efficiently reach out to small enterprises with preventive measures. It has been suggested in the literature that accountants could act as intermediaries on health and safety. A pilot project was carried out in Denmark to test this possibility. State-authorized accountants were invited to training seminars to give them the necessary health and safety knowledge to provide advice to small enterprises. 164 accountants participated in the seminars and 74 accountants replied to a follow up questionnaire about their experience of advising their small enterprise clients about health and safety. Most of the accountants had actually given health and safety advice and for most of them it was a positive experience. However, they also faced constraints due to the relatively minor role health and safety played in their agendas with their clients and their own limited knowledge about health and safety even after taking part in the training seminars. This study concludes that it is possible for accountants to act as health and safety intermediaries, but that institutional support for the training activities is important to secure a broader application of this approach. ?? 2009 Elsevier Ltd. All rights reserved.","author":[{"dropping-particle":"","family":"Hasle","given":"Peter","non-dropping-particle":"","parse-names":false,"suffix":""},{"dropping-particle":"","family":"Bager","given":"Bo","non-dropping-particle":"","parse-names":false,"suffix":""},{"dropping-particle":"","family":"Granerud","given":"Lise","non-dropping-particle":"","parse-names":false,"suffix":""}],"container-title":"Safety Science","id":"ITEM-1","issue":"3","issued":{"date-parts":[["2010"]]},"page":"404-409","title":"Small enterprises - Accountants as occupational health and safety intermediaries","type":"article-journal","volume":"48"}}],"schema":"https://github.com/citation-style-language/schema/raw/master/csl-citation.json"} </w:instrText>
      </w:r>
      <w:r w:rsidR="00412C18">
        <w:rPr>
          <w:lang w:val="en-GB"/>
        </w:rPr>
        <w:fldChar w:fldCharType="separate"/>
      </w:r>
      <w:r w:rsidR="00412C18" w:rsidRPr="006F3A83">
        <w:rPr>
          <w:lang w:val="en-GB"/>
        </w:rPr>
        <w:t>(Hasle et al., 2010)</w:t>
      </w:r>
      <w:r w:rsidR="00412C18">
        <w:rPr>
          <w:lang w:val="en-GB"/>
        </w:rPr>
        <w:fldChar w:fldCharType="end"/>
      </w:r>
      <w:r w:rsidR="00412C18">
        <w:rPr>
          <w:lang w:val="en-GB"/>
        </w:rPr>
        <w:t xml:space="preserve"> have been suggested as fruitful advisors, but we found no evidence of these institutions having this role in practice.</w:t>
      </w:r>
    </w:p>
    <w:p w14:paraId="1B9B4DB7" w14:textId="77777777" w:rsidR="00A51A41" w:rsidRDefault="00A51A41">
      <w:pPr>
        <w:rPr>
          <w:lang w:val="en-GB"/>
        </w:rPr>
      </w:pPr>
    </w:p>
    <w:p w14:paraId="54A5297F" w14:textId="3467C6F1" w:rsidR="00EE15C2" w:rsidRPr="00B22258" w:rsidRDefault="00B22258">
      <w:pPr>
        <w:rPr>
          <w:b/>
          <w:lang w:val="en-GB"/>
        </w:rPr>
      </w:pPr>
      <w:r w:rsidRPr="00B22258">
        <w:rPr>
          <w:b/>
          <w:lang w:val="en-GB"/>
        </w:rPr>
        <w:t>Social partners</w:t>
      </w:r>
    </w:p>
    <w:p w14:paraId="0C47CCAB" w14:textId="127AAC50" w:rsidR="00B22258" w:rsidRDefault="003E67B9">
      <w:pPr>
        <w:rPr>
          <w:lang w:val="en-GB"/>
        </w:rPr>
      </w:pPr>
      <w:r>
        <w:rPr>
          <w:lang w:val="en-GB"/>
        </w:rPr>
        <w:t>S</w:t>
      </w:r>
      <w:r w:rsidR="00B22258">
        <w:rPr>
          <w:lang w:val="en-GB"/>
        </w:rPr>
        <w:t>ocial partners</w:t>
      </w:r>
      <w:r w:rsidR="003C2835">
        <w:rPr>
          <w:lang w:val="en-GB"/>
        </w:rPr>
        <w:t>,</w:t>
      </w:r>
      <w:r>
        <w:rPr>
          <w:lang w:val="en-GB"/>
        </w:rPr>
        <w:t xml:space="preserve"> here defined as employers' association</w:t>
      </w:r>
      <w:r w:rsidR="003C2835">
        <w:rPr>
          <w:lang w:val="en-GB"/>
        </w:rPr>
        <w:t>s</w:t>
      </w:r>
      <w:r>
        <w:rPr>
          <w:lang w:val="en-GB"/>
        </w:rPr>
        <w:t xml:space="preserve"> (trade and business associations) and organised labour organisations</w:t>
      </w:r>
      <w:r w:rsidR="003C2835">
        <w:rPr>
          <w:lang w:val="en-GB"/>
        </w:rPr>
        <w:t>,</w:t>
      </w:r>
      <w:r w:rsidR="00B22258">
        <w:rPr>
          <w:lang w:val="en-GB"/>
        </w:rPr>
        <w:t xml:space="preserve"> </w:t>
      </w:r>
      <w:r>
        <w:rPr>
          <w:lang w:val="en-GB"/>
        </w:rPr>
        <w:t>are</w:t>
      </w:r>
      <w:r w:rsidR="00B22258">
        <w:rPr>
          <w:lang w:val="en-GB"/>
        </w:rPr>
        <w:t xml:space="preserve"> </w:t>
      </w:r>
      <w:r>
        <w:rPr>
          <w:lang w:val="en-GB"/>
        </w:rPr>
        <w:t>in a</w:t>
      </w:r>
      <w:r w:rsidR="0085031A">
        <w:rPr>
          <w:lang w:val="en-GB"/>
        </w:rPr>
        <w:t xml:space="preserve"> good </w:t>
      </w:r>
      <w:r>
        <w:rPr>
          <w:lang w:val="en-GB"/>
        </w:rPr>
        <w:t xml:space="preserve">position </w:t>
      </w:r>
      <w:r w:rsidR="0085031A">
        <w:rPr>
          <w:lang w:val="en-GB"/>
        </w:rPr>
        <w:t>to act as intermediaries</w:t>
      </w:r>
      <w:r>
        <w:rPr>
          <w:lang w:val="en-GB"/>
        </w:rPr>
        <w:t xml:space="preserve"> insofar </w:t>
      </w:r>
      <w:r w:rsidR="003C2835">
        <w:rPr>
          <w:lang w:val="en-GB"/>
        </w:rPr>
        <w:t xml:space="preserve">as </w:t>
      </w:r>
      <w:r w:rsidR="0085031A">
        <w:rPr>
          <w:lang w:val="en-GB"/>
        </w:rPr>
        <w:t xml:space="preserve">they have </w:t>
      </w:r>
      <w:r>
        <w:rPr>
          <w:lang w:val="en-GB"/>
        </w:rPr>
        <w:t xml:space="preserve">members among </w:t>
      </w:r>
      <w:r w:rsidR="0085031A">
        <w:rPr>
          <w:lang w:val="en-GB"/>
        </w:rPr>
        <w:t xml:space="preserve">SB. </w:t>
      </w:r>
      <w:r w:rsidR="00E81855">
        <w:rPr>
          <w:lang w:val="en-GB"/>
        </w:rPr>
        <w:t>Due to the</w:t>
      </w:r>
      <w:r>
        <w:rPr>
          <w:lang w:val="en-GB"/>
        </w:rPr>
        <w:t xml:space="preserve"> member-based </w:t>
      </w:r>
      <w:r w:rsidR="00E81855">
        <w:rPr>
          <w:lang w:val="en-GB"/>
        </w:rPr>
        <w:t>approach</w:t>
      </w:r>
      <w:r w:rsidR="003C2835">
        <w:rPr>
          <w:lang w:val="en-GB"/>
        </w:rPr>
        <w:t>,</w:t>
      </w:r>
      <w:r w:rsidR="00E81855">
        <w:rPr>
          <w:lang w:val="en-GB"/>
        </w:rPr>
        <w:t xml:space="preserve"> </w:t>
      </w:r>
      <w:r>
        <w:rPr>
          <w:lang w:val="en-GB"/>
        </w:rPr>
        <w:t xml:space="preserve">they often have </w:t>
      </w:r>
      <w:r w:rsidR="001D2B1E">
        <w:rPr>
          <w:lang w:val="en-GB"/>
        </w:rPr>
        <w:t xml:space="preserve">high levels </w:t>
      </w:r>
      <w:r w:rsidR="0085031A">
        <w:rPr>
          <w:lang w:val="en-GB"/>
        </w:rPr>
        <w:t xml:space="preserve">of trust and legitimacy. However, </w:t>
      </w:r>
      <w:r>
        <w:rPr>
          <w:lang w:val="en-GB"/>
        </w:rPr>
        <w:t xml:space="preserve">membership rates </w:t>
      </w:r>
      <w:r w:rsidR="00E81855">
        <w:rPr>
          <w:lang w:val="en-GB"/>
        </w:rPr>
        <w:t xml:space="preserve">are </w:t>
      </w:r>
      <w:r>
        <w:rPr>
          <w:lang w:val="en-GB"/>
        </w:rPr>
        <w:t xml:space="preserve">low </w:t>
      </w:r>
      <w:r w:rsidR="00E81855">
        <w:rPr>
          <w:lang w:val="en-GB"/>
        </w:rPr>
        <w:t>in many countries</w:t>
      </w:r>
      <w:r w:rsidR="00373C96">
        <w:rPr>
          <w:lang w:val="en-GB"/>
        </w:rPr>
        <w:t>, and this is particular outspoken</w:t>
      </w:r>
      <w:r w:rsidR="00E81855">
        <w:rPr>
          <w:lang w:val="en-GB"/>
        </w:rPr>
        <w:t xml:space="preserve"> among </w:t>
      </w:r>
      <w:r w:rsidR="0085031A">
        <w:rPr>
          <w:lang w:val="en-GB"/>
        </w:rPr>
        <w:t>SB</w:t>
      </w:r>
      <w:r w:rsidR="00373C96">
        <w:rPr>
          <w:lang w:val="en-GB"/>
        </w:rPr>
        <w:t xml:space="preserve"> also in countries with higher density rates</w:t>
      </w:r>
      <w:r w:rsidR="0085031A">
        <w:rPr>
          <w:lang w:val="en-GB"/>
        </w:rPr>
        <w:t xml:space="preserve">. </w:t>
      </w:r>
      <w:r w:rsidR="00E81855">
        <w:rPr>
          <w:lang w:val="en-GB"/>
        </w:rPr>
        <w:t xml:space="preserve">Since the constituency of most social partners </w:t>
      </w:r>
      <w:proofErr w:type="gramStart"/>
      <w:r w:rsidR="00E81855">
        <w:rPr>
          <w:lang w:val="en-GB"/>
        </w:rPr>
        <w:t>are based</w:t>
      </w:r>
      <w:proofErr w:type="gramEnd"/>
      <w:r w:rsidR="00E81855">
        <w:rPr>
          <w:lang w:val="en-GB"/>
        </w:rPr>
        <w:t xml:space="preserve"> in larger companies, we </w:t>
      </w:r>
      <w:r w:rsidR="0085031A">
        <w:rPr>
          <w:lang w:val="en-GB"/>
        </w:rPr>
        <w:t xml:space="preserve">found a </w:t>
      </w:r>
      <w:r w:rsidR="00E81855">
        <w:rPr>
          <w:lang w:val="en-GB"/>
        </w:rPr>
        <w:t xml:space="preserve">general </w:t>
      </w:r>
      <w:r w:rsidR="0085031A">
        <w:rPr>
          <w:lang w:val="en-GB"/>
        </w:rPr>
        <w:t xml:space="preserve">tendency to neglect their </w:t>
      </w:r>
      <w:r w:rsidR="001D2B1E">
        <w:rPr>
          <w:lang w:val="en-GB"/>
        </w:rPr>
        <w:t>SB</w:t>
      </w:r>
      <w:r w:rsidR="0085031A">
        <w:rPr>
          <w:lang w:val="en-GB"/>
        </w:rPr>
        <w:t xml:space="preserve"> membership. </w:t>
      </w:r>
      <w:r w:rsidR="00E81855">
        <w:rPr>
          <w:lang w:val="en-GB"/>
        </w:rPr>
        <w:t>However, there are organisations</w:t>
      </w:r>
      <w:r w:rsidR="003C2835">
        <w:rPr>
          <w:lang w:val="en-GB"/>
        </w:rPr>
        <w:t>,</w:t>
      </w:r>
      <w:r w:rsidR="00E81855">
        <w:rPr>
          <w:lang w:val="en-GB"/>
        </w:rPr>
        <w:t xml:space="preserve"> e.g. employers' associations</w:t>
      </w:r>
      <w:r w:rsidR="003C2835">
        <w:rPr>
          <w:lang w:val="en-GB"/>
        </w:rPr>
        <w:t>,</w:t>
      </w:r>
      <w:r w:rsidR="00E81855">
        <w:rPr>
          <w:lang w:val="en-GB"/>
        </w:rPr>
        <w:t xml:space="preserve"> mainly </w:t>
      </w:r>
      <w:r w:rsidR="001D2B1E">
        <w:rPr>
          <w:lang w:val="en-GB"/>
        </w:rPr>
        <w:t>representing</w:t>
      </w:r>
      <w:r w:rsidR="00E81855">
        <w:rPr>
          <w:lang w:val="en-GB"/>
        </w:rPr>
        <w:t xml:space="preserve"> smaller companies </w:t>
      </w:r>
      <w:r w:rsidR="00791073">
        <w:rPr>
          <w:lang w:val="en-GB"/>
        </w:rPr>
        <w:t xml:space="preserve">and thereby giving better support to the SB members. </w:t>
      </w:r>
    </w:p>
    <w:p w14:paraId="0C59DC0F" w14:textId="6E5BD9C1" w:rsidR="0085031A" w:rsidRDefault="0085031A">
      <w:pPr>
        <w:rPr>
          <w:lang w:val="en-GB"/>
        </w:rPr>
      </w:pPr>
    </w:p>
    <w:p w14:paraId="1818AA21" w14:textId="5AAFC6EB" w:rsidR="0085031A" w:rsidRDefault="0085031A">
      <w:pPr>
        <w:rPr>
          <w:lang w:val="en-GB"/>
        </w:rPr>
      </w:pPr>
      <w:r>
        <w:rPr>
          <w:lang w:val="en-GB"/>
        </w:rPr>
        <w:t xml:space="preserve">In </w:t>
      </w:r>
      <w:r w:rsidR="00666055">
        <w:rPr>
          <w:lang w:val="en-GB"/>
        </w:rPr>
        <w:t>most</w:t>
      </w:r>
      <w:r>
        <w:rPr>
          <w:lang w:val="en-GB"/>
        </w:rPr>
        <w:t xml:space="preserve"> countries</w:t>
      </w:r>
      <w:r w:rsidR="003C2835">
        <w:rPr>
          <w:lang w:val="en-GB"/>
        </w:rPr>
        <w:t>,</w:t>
      </w:r>
      <w:r>
        <w:rPr>
          <w:lang w:val="en-GB"/>
        </w:rPr>
        <w:t xml:space="preserve"> the</w:t>
      </w:r>
      <w:r w:rsidR="00666055">
        <w:rPr>
          <w:lang w:val="en-GB"/>
        </w:rPr>
        <w:t xml:space="preserve"> social partner</w:t>
      </w:r>
      <w:r w:rsidR="00791073">
        <w:rPr>
          <w:lang w:val="en-GB"/>
        </w:rPr>
        <w:t>s</w:t>
      </w:r>
      <w:r>
        <w:rPr>
          <w:lang w:val="en-GB"/>
        </w:rPr>
        <w:t xml:space="preserve"> provide </w:t>
      </w:r>
      <w:r w:rsidR="00666055">
        <w:rPr>
          <w:lang w:val="en-GB"/>
        </w:rPr>
        <w:t>direct services to the members</w:t>
      </w:r>
      <w:r>
        <w:rPr>
          <w:lang w:val="en-GB"/>
        </w:rPr>
        <w:t xml:space="preserve"> both in terms of general advi</w:t>
      </w:r>
      <w:r w:rsidR="00373C96">
        <w:rPr>
          <w:lang w:val="en-GB"/>
        </w:rPr>
        <w:t>c</w:t>
      </w:r>
      <w:r>
        <w:rPr>
          <w:lang w:val="en-GB"/>
        </w:rPr>
        <w:t xml:space="preserve">e given by staff </w:t>
      </w:r>
      <w:r w:rsidR="00951300">
        <w:rPr>
          <w:lang w:val="en-GB"/>
        </w:rPr>
        <w:t>with</w:t>
      </w:r>
      <w:r>
        <w:rPr>
          <w:lang w:val="en-GB"/>
        </w:rPr>
        <w:t xml:space="preserve"> no spe</w:t>
      </w:r>
      <w:r w:rsidR="00951300">
        <w:rPr>
          <w:lang w:val="en-GB"/>
        </w:rPr>
        <w:t>cific qualifications in OHS</w:t>
      </w:r>
      <w:r w:rsidR="003C2835">
        <w:rPr>
          <w:lang w:val="en-GB"/>
        </w:rPr>
        <w:t xml:space="preserve"> </w:t>
      </w:r>
      <w:r w:rsidR="00DB4813">
        <w:rPr>
          <w:lang w:val="en-GB"/>
        </w:rPr>
        <w:t>and</w:t>
      </w:r>
      <w:r w:rsidR="003C2835">
        <w:rPr>
          <w:lang w:val="en-GB"/>
        </w:rPr>
        <w:t xml:space="preserve"> in </w:t>
      </w:r>
      <w:r w:rsidR="00791073">
        <w:rPr>
          <w:lang w:val="en-GB"/>
        </w:rPr>
        <w:t>some cases</w:t>
      </w:r>
      <w:r w:rsidR="003C2835">
        <w:rPr>
          <w:lang w:val="en-GB"/>
        </w:rPr>
        <w:t xml:space="preserve">, </w:t>
      </w:r>
      <w:r>
        <w:rPr>
          <w:lang w:val="en-GB"/>
        </w:rPr>
        <w:t xml:space="preserve">more dedicated </w:t>
      </w:r>
      <w:r w:rsidR="00666055">
        <w:rPr>
          <w:lang w:val="en-GB"/>
        </w:rPr>
        <w:t xml:space="preserve">OHS </w:t>
      </w:r>
      <w:r>
        <w:rPr>
          <w:lang w:val="en-GB"/>
        </w:rPr>
        <w:t xml:space="preserve">services. </w:t>
      </w:r>
      <w:r w:rsidR="00951300">
        <w:rPr>
          <w:lang w:val="en-GB"/>
        </w:rPr>
        <w:t>Several of the employers' association and unions</w:t>
      </w:r>
      <w:r w:rsidR="00791073">
        <w:rPr>
          <w:lang w:val="en-GB"/>
        </w:rPr>
        <w:t>,</w:t>
      </w:r>
      <w:r w:rsidR="00951300">
        <w:rPr>
          <w:lang w:val="en-GB"/>
        </w:rPr>
        <w:t xml:space="preserve"> we studied</w:t>
      </w:r>
      <w:r w:rsidR="00791073">
        <w:rPr>
          <w:lang w:val="en-GB"/>
        </w:rPr>
        <w:t>,</w:t>
      </w:r>
      <w:r w:rsidR="00951300">
        <w:rPr>
          <w:lang w:val="en-GB"/>
        </w:rPr>
        <w:t xml:space="preserve"> had some kind of expertise in relation to OHS and OHS regulation. Often, the most important contribution of the social partners is to help translate OHS information and legislation into tangible advices at workplace level. This would</w:t>
      </w:r>
      <w:r w:rsidR="00DB4813" w:rsidRPr="00DB4813">
        <w:rPr>
          <w:lang w:val="en-GB"/>
        </w:rPr>
        <w:t xml:space="preserve"> </w:t>
      </w:r>
      <w:r w:rsidR="00DB4813">
        <w:rPr>
          <w:lang w:val="en-GB"/>
        </w:rPr>
        <w:t>be</w:t>
      </w:r>
      <w:r w:rsidR="003C2835">
        <w:rPr>
          <w:lang w:val="en-GB"/>
        </w:rPr>
        <w:t>,</w:t>
      </w:r>
      <w:r w:rsidR="00951300">
        <w:rPr>
          <w:lang w:val="en-GB"/>
        </w:rPr>
        <w:t xml:space="preserve"> for instance</w:t>
      </w:r>
      <w:r w:rsidR="003C2835">
        <w:rPr>
          <w:lang w:val="en-GB"/>
        </w:rPr>
        <w:t>,</w:t>
      </w:r>
      <w:r w:rsidR="00951300">
        <w:rPr>
          <w:lang w:val="en-GB"/>
        </w:rPr>
        <w:t xml:space="preserve"> a company receiving a </w:t>
      </w:r>
      <w:r w:rsidR="00791073" w:rsidRPr="00BA155D">
        <w:rPr>
          <w:lang w:val="en-GB"/>
        </w:rPr>
        <w:t>non-compliance notification</w:t>
      </w:r>
      <w:r w:rsidR="00791073" w:rsidDel="00791073">
        <w:rPr>
          <w:lang w:val="en-GB"/>
        </w:rPr>
        <w:t xml:space="preserve"> </w:t>
      </w:r>
      <w:r w:rsidR="008525E4">
        <w:rPr>
          <w:lang w:val="en-GB"/>
        </w:rPr>
        <w:t>from the labour inspector</w:t>
      </w:r>
      <w:r w:rsidR="003C2835">
        <w:rPr>
          <w:lang w:val="en-GB"/>
        </w:rPr>
        <w:t>s and</w:t>
      </w:r>
      <w:r w:rsidR="008525E4">
        <w:rPr>
          <w:lang w:val="en-GB"/>
        </w:rPr>
        <w:t xml:space="preserve"> </w:t>
      </w:r>
      <w:r w:rsidR="00BA155D">
        <w:rPr>
          <w:lang w:val="en-GB"/>
        </w:rPr>
        <w:t>turning</w:t>
      </w:r>
      <w:r w:rsidR="008525E4">
        <w:rPr>
          <w:lang w:val="en-GB"/>
        </w:rPr>
        <w:t xml:space="preserve"> to their employers' association for advice on how to handle </w:t>
      </w:r>
      <w:r w:rsidR="00DB4813">
        <w:rPr>
          <w:lang w:val="en-GB"/>
        </w:rPr>
        <w:t>this</w:t>
      </w:r>
      <w:r w:rsidR="008525E4">
        <w:rPr>
          <w:lang w:val="en-GB"/>
        </w:rPr>
        <w:t xml:space="preserve">, or workers experiencing OHS problems and then turning to the union. However, </w:t>
      </w:r>
      <w:r w:rsidR="00EC6731">
        <w:rPr>
          <w:lang w:val="en-GB"/>
        </w:rPr>
        <w:t xml:space="preserve">we found </w:t>
      </w:r>
      <w:r w:rsidR="008525E4">
        <w:rPr>
          <w:lang w:val="en-GB"/>
        </w:rPr>
        <w:t>some of t</w:t>
      </w:r>
      <w:r>
        <w:rPr>
          <w:lang w:val="en-GB"/>
        </w:rPr>
        <w:t xml:space="preserve">he most </w:t>
      </w:r>
      <w:r w:rsidR="00951300">
        <w:rPr>
          <w:lang w:val="en-GB"/>
        </w:rPr>
        <w:t>promising</w:t>
      </w:r>
      <w:r>
        <w:rPr>
          <w:lang w:val="en-GB"/>
        </w:rPr>
        <w:t xml:space="preserve"> example</w:t>
      </w:r>
      <w:r w:rsidR="00EC6731">
        <w:rPr>
          <w:lang w:val="en-GB"/>
        </w:rPr>
        <w:t xml:space="preserve">s </w:t>
      </w:r>
      <w:r w:rsidR="008525E4">
        <w:rPr>
          <w:lang w:val="en-GB"/>
        </w:rPr>
        <w:t>whe</w:t>
      </w:r>
      <w:r w:rsidR="00EC6731">
        <w:rPr>
          <w:lang w:val="en-GB"/>
        </w:rPr>
        <w:t>re</w:t>
      </w:r>
      <w:r>
        <w:rPr>
          <w:lang w:val="en-GB"/>
        </w:rPr>
        <w:t xml:space="preserve"> employers and unions have made agreements about providing shared </w:t>
      </w:r>
      <w:r w:rsidR="008525E4">
        <w:rPr>
          <w:lang w:val="en-GB"/>
        </w:rPr>
        <w:t xml:space="preserve">OHS </w:t>
      </w:r>
      <w:r>
        <w:rPr>
          <w:lang w:val="en-GB"/>
        </w:rPr>
        <w:t xml:space="preserve">services for SB. </w:t>
      </w:r>
      <w:r w:rsidR="008525E4">
        <w:rPr>
          <w:lang w:val="en-GB"/>
        </w:rPr>
        <w:t>An example from</w:t>
      </w:r>
      <w:r>
        <w:rPr>
          <w:lang w:val="en-GB"/>
        </w:rPr>
        <w:t xml:space="preserve"> Sweden </w:t>
      </w:r>
      <w:r w:rsidR="008525E4">
        <w:rPr>
          <w:lang w:val="en-GB"/>
        </w:rPr>
        <w:t xml:space="preserve">is </w:t>
      </w:r>
      <w:r>
        <w:rPr>
          <w:lang w:val="en-GB"/>
        </w:rPr>
        <w:t>regional safety representatives reaching out in particular to SB</w:t>
      </w:r>
      <w:r w:rsidR="00EC6731">
        <w:rPr>
          <w:lang w:val="en-GB"/>
        </w:rPr>
        <w:t xml:space="preserve"> (</w:t>
      </w:r>
      <w:r w:rsidR="00BA155D">
        <w:rPr>
          <w:lang w:val="en-GB"/>
        </w:rPr>
        <w:t>cf. Frick, 2009)</w:t>
      </w:r>
      <w:r w:rsidR="003C2835">
        <w:rPr>
          <w:lang w:val="en-GB"/>
        </w:rPr>
        <w:t>,</w:t>
      </w:r>
      <w:r>
        <w:rPr>
          <w:lang w:val="en-GB"/>
        </w:rPr>
        <w:t xml:space="preserve"> and in the construction sector </w:t>
      </w:r>
      <w:r w:rsidR="003C2835">
        <w:rPr>
          <w:lang w:val="en-GB"/>
        </w:rPr>
        <w:t xml:space="preserve">in Denmark </w:t>
      </w:r>
      <w:r>
        <w:rPr>
          <w:lang w:val="en-GB"/>
        </w:rPr>
        <w:t>where the social partners have agree</w:t>
      </w:r>
      <w:r w:rsidR="008525E4">
        <w:rPr>
          <w:lang w:val="en-GB"/>
        </w:rPr>
        <w:t>d</w:t>
      </w:r>
      <w:r>
        <w:rPr>
          <w:lang w:val="en-GB"/>
        </w:rPr>
        <w:t xml:space="preserve"> to provide</w:t>
      </w:r>
      <w:r w:rsidR="008525E4">
        <w:rPr>
          <w:lang w:val="en-GB"/>
        </w:rPr>
        <w:t xml:space="preserve"> outreaching, company-level OHS</w:t>
      </w:r>
      <w:r>
        <w:rPr>
          <w:lang w:val="en-GB"/>
        </w:rPr>
        <w:t xml:space="preserve"> services mainly </w:t>
      </w:r>
      <w:r w:rsidR="008525E4">
        <w:rPr>
          <w:lang w:val="en-GB"/>
        </w:rPr>
        <w:t>targeting</w:t>
      </w:r>
      <w:r>
        <w:rPr>
          <w:lang w:val="en-GB"/>
        </w:rPr>
        <w:t xml:space="preserve"> SB.</w:t>
      </w:r>
      <w:r w:rsidR="008525E4">
        <w:rPr>
          <w:lang w:val="en-GB"/>
        </w:rPr>
        <w:t xml:space="preserve"> </w:t>
      </w:r>
      <w:r w:rsidR="00160B5D">
        <w:rPr>
          <w:lang w:val="en-GB"/>
        </w:rPr>
        <w:t>However,</w:t>
      </w:r>
      <w:r w:rsidR="008525E4">
        <w:rPr>
          <w:lang w:val="en-GB"/>
        </w:rPr>
        <w:t xml:space="preserve"> these extensive programmes are difficult to substantiate</w:t>
      </w:r>
      <w:r>
        <w:rPr>
          <w:lang w:val="en-GB"/>
        </w:rPr>
        <w:t xml:space="preserve"> </w:t>
      </w:r>
      <w:r w:rsidR="00EC6731">
        <w:rPr>
          <w:lang w:val="en-GB"/>
        </w:rPr>
        <w:t xml:space="preserve">to a broad outreach </w:t>
      </w:r>
      <w:r w:rsidR="008525E4">
        <w:rPr>
          <w:lang w:val="en-GB"/>
        </w:rPr>
        <w:t xml:space="preserve">for the </w:t>
      </w:r>
      <w:r>
        <w:rPr>
          <w:lang w:val="en-GB"/>
        </w:rPr>
        <w:t xml:space="preserve">social partners </w:t>
      </w:r>
      <w:r w:rsidR="00EC6731">
        <w:rPr>
          <w:lang w:val="en-GB"/>
        </w:rPr>
        <w:t xml:space="preserve">and they therefore need </w:t>
      </w:r>
      <w:r>
        <w:rPr>
          <w:lang w:val="en-GB"/>
        </w:rPr>
        <w:t>external subsidies</w:t>
      </w:r>
      <w:r w:rsidR="00EC6731">
        <w:rPr>
          <w:lang w:val="en-GB"/>
        </w:rPr>
        <w:t xml:space="preserve">. </w:t>
      </w:r>
      <w:proofErr w:type="gramStart"/>
      <w:r w:rsidR="00BA155D">
        <w:rPr>
          <w:lang w:val="en-GB"/>
        </w:rPr>
        <w:t>This</w:t>
      </w:r>
      <w:r w:rsidR="00EC6731">
        <w:rPr>
          <w:lang w:val="en-GB"/>
        </w:rPr>
        <w:t xml:space="preserve"> is the case in Sweden where the government co-fund</w:t>
      </w:r>
      <w:r w:rsidR="003C2835">
        <w:rPr>
          <w:lang w:val="en-GB"/>
        </w:rPr>
        <w:t>s</w:t>
      </w:r>
      <w:r w:rsidR="00EC6731">
        <w:rPr>
          <w:lang w:val="en-GB"/>
        </w:rPr>
        <w:t xml:space="preserve"> the regional safety representatives</w:t>
      </w:r>
      <w:r>
        <w:rPr>
          <w:lang w:val="en-GB"/>
        </w:rPr>
        <w:t>.</w:t>
      </w:r>
      <w:proofErr w:type="gramEnd"/>
      <w:r>
        <w:rPr>
          <w:lang w:val="en-GB"/>
        </w:rPr>
        <w:t xml:space="preserve"> </w:t>
      </w:r>
    </w:p>
    <w:p w14:paraId="3AF11B36" w14:textId="4EADBF42" w:rsidR="003E67B9" w:rsidRDefault="003E67B9">
      <w:pPr>
        <w:rPr>
          <w:lang w:val="en-GB"/>
        </w:rPr>
      </w:pPr>
    </w:p>
    <w:p w14:paraId="0EEC5C3E" w14:textId="50CB2495" w:rsidR="00D31383" w:rsidRDefault="008525E4">
      <w:pPr>
        <w:rPr>
          <w:lang w:val="en-GB"/>
        </w:rPr>
      </w:pPr>
      <w:r>
        <w:rPr>
          <w:lang w:val="en-GB"/>
        </w:rPr>
        <w:t xml:space="preserve">Examples of impact from social partners that are not directly linked to OHS </w:t>
      </w:r>
      <w:r w:rsidR="003C2835">
        <w:rPr>
          <w:lang w:val="en-GB"/>
        </w:rPr>
        <w:t>are</w:t>
      </w:r>
      <w:r>
        <w:rPr>
          <w:lang w:val="en-GB"/>
        </w:rPr>
        <w:t xml:space="preserve"> p</w:t>
      </w:r>
      <w:r w:rsidR="00D31383">
        <w:rPr>
          <w:lang w:val="en-GB"/>
        </w:rPr>
        <w:t>eer networks</w:t>
      </w:r>
      <w:r>
        <w:rPr>
          <w:lang w:val="en-GB"/>
        </w:rPr>
        <w:t xml:space="preserve">, where OHS matters also can be discussed in a less formal </w:t>
      </w:r>
      <w:proofErr w:type="gramStart"/>
      <w:r>
        <w:rPr>
          <w:lang w:val="en-GB"/>
        </w:rPr>
        <w:t>manner,</w:t>
      </w:r>
      <w:proofErr w:type="gramEnd"/>
      <w:r>
        <w:rPr>
          <w:lang w:val="en-GB"/>
        </w:rPr>
        <w:t xml:space="preserve"> or in vocational training where the social partners in some countries provide substantial input, which addresses work practices and thereby also OHS. </w:t>
      </w:r>
    </w:p>
    <w:p w14:paraId="6ABB66A0" w14:textId="77777777" w:rsidR="003F3E5B" w:rsidRDefault="003F3E5B">
      <w:pPr>
        <w:rPr>
          <w:lang w:val="en-GB"/>
        </w:rPr>
      </w:pPr>
    </w:p>
    <w:p w14:paraId="325CF2E6" w14:textId="1E89CACD" w:rsidR="003F3E5B" w:rsidRPr="00167E5D" w:rsidRDefault="00167E5D">
      <w:pPr>
        <w:rPr>
          <w:b/>
          <w:lang w:val="en-GB"/>
        </w:rPr>
      </w:pPr>
      <w:r w:rsidRPr="00167E5D">
        <w:rPr>
          <w:b/>
          <w:lang w:val="en-GB"/>
        </w:rPr>
        <w:t>Other intermediaries</w:t>
      </w:r>
    </w:p>
    <w:p w14:paraId="5D55E854" w14:textId="122E7B10" w:rsidR="004B69AC" w:rsidRPr="004B69AC" w:rsidRDefault="00167E5D" w:rsidP="004B69AC">
      <w:pPr>
        <w:rPr>
          <w:lang w:val="en-GB"/>
        </w:rPr>
      </w:pPr>
      <w:r>
        <w:rPr>
          <w:lang w:val="en-GB"/>
        </w:rPr>
        <w:t xml:space="preserve">In addition to the above </w:t>
      </w:r>
      <w:r w:rsidR="00C01F2B">
        <w:rPr>
          <w:lang w:val="en-GB"/>
        </w:rPr>
        <w:t>mentioned</w:t>
      </w:r>
      <w:r w:rsidR="003C2835">
        <w:rPr>
          <w:lang w:val="en-GB"/>
        </w:rPr>
        <w:t>,</w:t>
      </w:r>
      <w:r w:rsidR="00C01F2B">
        <w:rPr>
          <w:lang w:val="en-GB"/>
        </w:rPr>
        <w:t xml:space="preserve"> </w:t>
      </w:r>
      <w:r w:rsidR="00160B5D">
        <w:rPr>
          <w:lang w:val="en-GB"/>
        </w:rPr>
        <w:t xml:space="preserve">we found </w:t>
      </w:r>
      <w:r w:rsidR="00FC383B">
        <w:rPr>
          <w:lang w:val="en-GB"/>
        </w:rPr>
        <w:t xml:space="preserve">some interesting </w:t>
      </w:r>
      <w:r w:rsidR="00C01F2B">
        <w:rPr>
          <w:lang w:val="en-GB"/>
        </w:rPr>
        <w:t>other intermediaries</w:t>
      </w:r>
      <w:r w:rsidR="00FC383B">
        <w:rPr>
          <w:lang w:val="en-GB"/>
        </w:rPr>
        <w:t xml:space="preserve">, but during the </w:t>
      </w:r>
      <w:r w:rsidR="00FC383B" w:rsidRPr="00FC383B">
        <w:rPr>
          <w:lang w:val="en-GB"/>
        </w:rPr>
        <w:t>workshop</w:t>
      </w:r>
      <w:r w:rsidR="00FC383B">
        <w:rPr>
          <w:lang w:val="en-GB"/>
        </w:rPr>
        <w:t>s</w:t>
      </w:r>
      <w:r w:rsidR="00FC383B" w:rsidRPr="00FC383B">
        <w:rPr>
          <w:lang w:val="en-GB"/>
        </w:rPr>
        <w:t xml:space="preserve"> and interviews, </w:t>
      </w:r>
      <w:r w:rsidR="00970E0D">
        <w:rPr>
          <w:lang w:val="en-GB"/>
        </w:rPr>
        <w:t>these</w:t>
      </w:r>
      <w:r w:rsidR="00FC383B">
        <w:rPr>
          <w:lang w:val="en-GB"/>
        </w:rPr>
        <w:t xml:space="preserve"> </w:t>
      </w:r>
      <w:r w:rsidR="00970E0D">
        <w:rPr>
          <w:lang w:val="en-GB"/>
        </w:rPr>
        <w:t>were</w:t>
      </w:r>
      <w:r w:rsidR="00FC383B">
        <w:rPr>
          <w:lang w:val="en-GB"/>
        </w:rPr>
        <w:t xml:space="preserve"> </w:t>
      </w:r>
      <w:r w:rsidR="00DE3C9D">
        <w:rPr>
          <w:lang w:val="en-GB"/>
        </w:rPr>
        <w:t>mainly</w:t>
      </w:r>
      <w:r w:rsidR="00FC383B">
        <w:rPr>
          <w:lang w:val="en-GB"/>
        </w:rPr>
        <w:t xml:space="preserve"> mentioned as </w:t>
      </w:r>
      <w:r w:rsidR="00970E0D">
        <w:rPr>
          <w:lang w:val="en-GB"/>
        </w:rPr>
        <w:t xml:space="preserve">a </w:t>
      </w:r>
      <w:r w:rsidR="00FC383B">
        <w:rPr>
          <w:lang w:val="en-GB"/>
        </w:rPr>
        <w:t>potential venue for future improvement rather than current practice. However</w:t>
      </w:r>
      <w:r w:rsidR="00DE3C9D">
        <w:rPr>
          <w:lang w:val="en-GB"/>
        </w:rPr>
        <w:t>,</w:t>
      </w:r>
      <w:r w:rsidR="00FC383B">
        <w:rPr>
          <w:lang w:val="en-GB"/>
        </w:rPr>
        <w:t xml:space="preserve"> we did encounter some example with </w:t>
      </w:r>
      <w:r w:rsidR="00160B5D">
        <w:rPr>
          <w:lang w:val="en-GB"/>
        </w:rPr>
        <w:t>specific OHS</w:t>
      </w:r>
      <w:r>
        <w:rPr>
          <w:lang w:val="en-GB"/>
        </w:rPr>
        <w:t xml:space="preserve"> </w:t>
      </w:r>
      <w:r w:rsidR="00160B5D">
        <w:rPr>
          <w:lang w:val="en-GB"/>
        </w:rPr>
        <w:t>focus</w:t>
      </w:r>
      <w:r w:rsidR="00DC5B51">
        <w:rPr>
          <w:lang w:val="en-GB"/>
        </w:rPr>
        <w:t xml:space="preserve"> and some of these participated in the workshops</w:t>
      </w:r>
      <w:r w:rsidR="004B69AC">
        <w:rPr>
          <w:lang w:val="en-GB"/>
        </w:rPr>
        <w:t xml:space="preserve">, with the </w:t>
      </w:r>
      <w:r w:rsidR="00FC383B">
        <w:rPr>
          <w:lang w:val="en-GB"/>
        </w:rPr>
        <w:t>prominent example</w:t>
      </w:r>
      <w:r w:rsidR="004B69AC">
        <w:rPr>
          <w:lang w:val="en-GB"/>
        </w:rPr>
        <w:t xml:space="preserve"> being suppliers of various safety equip</w:t>
      </w:r>
      <w:r w:rsidR="004B69AC" w:rsidRPr="004B69AC">
        <w:rPr>
          <w:lang w:val="en-GB"/>
        </w:rPr>
        <w:t>ment</w:t>
      </w:r>
      <w:r w:rsidR="00DE3C9D">
        <w:rPr>
          <w:lang w:val="en-GB"/>
        </w:rPr>
        <w:t xml:space="preserve">, </w:t>
      </w:r>
      <w:r w:rsidR="003C2835">
        <w:rPr>
          <w:lang w:val="en-GB"/>
        </w:rPr>
        <w:t xml:space="preserve">and </w:t>
      </w:r>
      <w:r w:rsidR="00DE3C9D">
        <w:rPr>
          <w:lang w:val="en-GB"/>
        </w:rPr>
        <w:t xml:space="preserve">other inputs like bags of flour for a bakery, which </w:t>
      </w:r>
      <w:proofErr w:type="gramStart"/>
      <w:r w:rsidR="00DE3C9D">
        <w:rPr>
          <w:lang w:val="en-GB"/>
        </w:rPr>
        <w:t>wa</w:t>
      </w:r>
      <w:r w:rsidR="00970E0D">
        <w:rPr>
          <w:lang w:val="en-GB"/>
        </w:rPr>
        <w:t>s adjusted</w:t>
      </w:r>
      <w:proofErr w:type="gramEnd"/>
      <w:r w:rsidR="00970E0D">
        <w:rPr>
          <w:lang w:val="en-GB"/>
        </w:rPr>
        <w:t xml:space="preserve"> to reduce the weight-</w:t>
      </w:r>
      <w:r w:rsidR="00DE3C9D">
        <w:rPr>
          <w:lang w:val="en-GB"/>
        </w:rPr>
        <w:t>load when lifting the bags. Although the suppliers</w:t>
      </w:r>
      <w:r w:rsidR="004B69AC">
        <w:rPr>
          <w:lang w:val="en-GB"/>
        </w:rPr>
        <w:t xml:space="preserve"> obviously have a commercial interest in s</w:t>
      </w:r>
      <w:r w:rsidR="00970E0D">
        <w:rPr>
          <w:lang w:val="en-GB"/>
        </w:rPr>
        <w:t xml:space="preserve">elling equipment, this </w:t>
      </w:r>
      <w:proofErr w:type="gramStart"/>
      <w:r w:rsidR="00DC5B51">
        <w:rPr>
          <w:lang w:val="en-GB"/>
        </w:rPr>
        <w:t>can be</w:t>
      </w:r>
      <w:r w:rsidR="004B69AC">
        <w:rPr>
          <w:lang w:val="en-GB"/>
        </w:rPr>
        <w:t xml:space="preserve"> aligned</w:t>
      </w:r>
      <w:proofErr w:type="gramEnd"/>
      <w:r w:rsidR="004B69AC">
        <w:rPr>
          <w:lang w:val="en-GB"/>
        </w:rPr>
        <w:t xml:space="preserve"> with </w:t>
      </w:r>
      <w:r w:rsidR="00FC383B">
        <w:rPr>
          <w:lang w:val="en-GB"/>
        </w:rPr>
        <w:t xml:space="preserve">the goal of </w:t>
      </w:r>
      <w:r w:rsidR="00970E0D">
        <w:rPr>
          <w:lang w:val="en-GB"/>
        </w:rPr>
        <w:t>achieving OHS improvements. For instance</w:t>
      </w:r>
      <w:r w:rsidR="003C2835">
        <w:rPr>
          <w:lang w:val="en-GB"/>
        </w:rPr>
        <w:t>,</w:t>
      </w:r>
      <w:r w:rsidR="00970E0D">
        <w:rPr>
          <w:lang w:val="en-GB"/>
        </w:rPr>
        <w:t xml:space="preserve"> in</w:t>
      </w:r>
      <w:r w:rsidR="004B69AC">
        <w:rPr>
          <w:lang w:val="en-GB"/>
        </w:rPr>
        <w:t xml:space="preserve"> a Danish example</w:t>
      </w:r>
      <w:r w:rsidR="003C2835">
        <w:rPr>
          <w:lang w:val="en-GB"/>
        </w:rPr>
        <w:t>,</w:t>
      </w:r>
      <w:r w:rsidR="004B69AC">
        <w:rPr>
          <w:lang w:val="en-GB"/>
        </w:rPr>
        <w:t xml:space="preserve"> upgrading to newer and safer ladders in the construction sector</w:t>
      </w:r>
      <w:r w:rsidR="003C2835">
        <w:rPr>
          <w:lang w:val="en-GB"/>
        </w:rPr>
        <w:t xml:space="preserve"> </w:t>
      </w:r>
      <w:proofErr w:type="gramStart"/>
      <w:r w:rsidR="004B69AC">
        <w:rPr>
          <w:lang w:val="en-GB"/>
        </w:rPr>
        <w:t>was promoted</w:t>
      </w:r>
      <w:proofErr w:type="gramEnd"/>
      <w:r w:rsidR="004B69AC">
        <w:rPr>
          <w:lang w:val="en-GB"/>
        </w:rPr>
        <w:t xml:space="preserve"> in a joint project with </w:t>
      </w:r>
      <w:r w:rsidR="00BB1DB5">
        <w:rPr>
          <w:lang w:val="en-GB"/>
        </w:rPr>
        <w:t xml:space="preserve">the </w:t>
      </w:r>
      <w:r w:rsidR="004B69AC">
        <w:rPr>
          <w:lang w:val="en-GB"/>
        </w:rPr>
        <w:t>construction sector</w:t>
      </w:r>
      <w:r w:rsidR="00BB1DB5">
        <w:rPr>
          <w:lang w:val="en-GB"/>
        </w:rPr>
        <w:t>’</w:t>
      </w:r>
      <w:r w:rsidR="004B69AC">
        <w:rPr>
          <w:lang w:val="en-GB"/>
        </w:rPr>
        <w:t>s social partners.</w:t>
      </w:r>
      <w:r w:rsidR="00DE3C9D">
        <w:rPr>
          <w:lang w:val="en-GB"/>
        </w:rPr>
        <w:t xml:space="preserve"> Other examples with implications for OHS included </w:t>
      </w:r>
      <w:r w:rsidR="00DE3C9D" w:rsidRPr="00DE3C9D">
        <w:rPr>
          <w:lang w:val="en-GB"/>
        </w:rPr>
        <w:t>suppliers of materials (</w:t>
      </w:r>
      <w:r w:rsidR="00DE3C9D">
        <w:rPr>
          <w:lang w:val="en-GB"/>
        </w:rPr>
        <w:t>e.g. in</w:t>
      </w:r>
      <w:r w:rsidR="00DE3C9D" w:rsidRPr="00DE3C9D">
        <w:rPr>
          <w:lang w:val="en-GB"/>
        </w:rPr>
        <w:t xml:space="preserve"> constructions sites)</w:t>
      </w:r>
      <w:r w:rsidR="00DE3C9D">
        <w:rPr>
          <w:lang w:val="en-GB"/>
        </w:rPr>
        <w:t xml:space="preserve">, </w:t>
      </w:r>
      <w:r w:rsidR="00DE3C9D" w:rsidRPr="00DE3C9D">
        <w:rPr>
          <w:lang w:val="en-GB"/>
        </w:rPr>
        <w:t>designers,</w:t>
      </w:r>
      <w:r w:rsidR="00DE3C9D">
        <w:rPr>
          <w:lang w:val="en-GB"/>
        </w:rPr>
        <w:t xml:space="preserve"> and</w:t>
      </w:r>
      <w:r w:rsidR="00DE3C9D" w:rsidRPr="00DE3C9D">
        <w:rPr>
          <w:lang w:val="en-GB"/>
        </w:rPr>
        <w:t xml:space="preserve"> construction managers</w:t>
      </w:r>
      <w:r w:rsidR="00DE3C9D">
        <w:rPr>
          <w:lang w:val="en-GB"/>
        </w:rPr>
        <w:t>.</w:t>
      </w:r>
      <w:r w:rsidR="00DE3C9D" w:rsidRPr="00DE3C9D">
        <w:rPr>
          <w:lang w:val="en-GB"/>
        </w:rPr>
        <w:t xml:space="preserve"> </w:t>
      </w:r>
      <w:r w:rsidR="00BE75EB">
        <w:rPr>
          <w:lang w:val="en-GB"/>
        </w:rPr>
        <w:t>Besides the suppliers</w:t>
      </w:r>
      <w:r w:rsidR="00EC6731">
        <w:rPr>
          <w:lang w:val="en-GB"/>
        </w:rPr>
        <w:t>,</w:t>
      </w:r>
      <w:r w:rsidR="00BE75EB">
        <w:rPr>
          <w:lang w:val="en-GB"/>
        </w:rPr>
        <w:t xml:space="preserve"> </w:t>
      </w:r>
      <w:r w:rsidR="004B69AC" w:rsidRPr="004B69AC">
        <w:rPr>
          <w:lang w:val="en-GB"/>
        </w:rPr>
        <w:t>NGO</w:t>
      </w:r>
      <w:r w:rsidR="00BE75EB">
        <w:rPr>
          <w:lang w:val="en-GB"/>
        </w:rPr>
        <w:t>s</w:t>
      </w:r>
      <w:r w:rsidR="004B69AC" w:rsidRPr="004B69AC">
        <w:rPr>
          <w:lang w:val="en-GB"/>
        </w:rPr>
        <w:t xml:space="preserve"> specialised in OHS </w:t>
      </w:r>
      <w:r w:rsidR="00970E0D" w:rsidRPr="004B69AC">
        <w:rPr>
          <w:lang w:val="en-GB"/>
        </w:rPr>
        <w:t>advice</w:t>
      </w:r>
      <w:r w:rsidR="00BE75EB">
        <w:rPr>
          <w:lang w:val="en-GB"/>
        </w:rPr>
        <w:t xml:space="preserve"> </w:t>
      </w:r>
      <w:proofErr w:type="gramStart"/>
      <w:r w:rsidR="00BE75EB">
        <w:rPr>
          <w:lang w:val="en-GB"/>
        </w:rPr>
        <w:t>could be mentioned</w:t>
      </w:r>
      <w:proofErr w:type="gramEnd"/>
      <w:r w:rsidR="00BE75EB">
        <w:rPr>
          <w:lang w:val="en-GB"/>
        </w:rPr>
        <w:t>. A UK example is the Hazards centres that provide OHS advi</w:t>
      </w:r>
      <w:r w:rsidR="00BB1DB5">
        <w:rPr>
          <w:lang w:val="en-GB"/>
        </w:rPr>
        <w:t xml:space="preserve">ce </w:t>
      </w:r>
      <w:r w:rsidR="00BE75EB">
        <w:rPr>
          <w:lang w:val="en-GB"/>
        </w:rPr>
        <w:t>to precarious workers</w:t>
      </w:r>
      <w:r w:rsidR="00BB1DB5">
        <w:rPr>
          <w:lang w:val="en-GB"/>
        </w:rPr>
        <w:t>,</w:t>
      </w:r>
      <w:r w:rsidR="00BE75EB">
        <w:rPr>
          <w:lang w:val="en-GB"/>
        </w:rPr>
        <w:t xml:space="preserve"> mainly within SB</w:t>
      </w:r>
      <w:r w:rsidR="00EC6731">
        <w:rPr>
          <w:lang w:val="en-GB"/>
        </w:rPr>
        <w:t xml:space="preserve"> in several large cities.</w:t>
      </w:r>
    </w:p>
    <w:p w14:paraId="7EE63D58" w14:textId="77777777" w:rsidR="00D16CE7" w:rsidRDefault="00D16CE7" w:rsidP="00D16CE7">
      <w:pPr>
        <w:rPr>
          <w:lang w:val="en-GB"/>
        </w:rPr>
      </w:pPr>
    </w:p>
    <w:p w14:paraId="589B024A" w14:textId="1A52531B" w:rsidR="000028E3" w:rsidRDefault="000028E3" w:rsidP="00D16CE7">
      <w:pPr>
        <w:rPr>
          <w:lang w:val="en-GB"/>
        </w:rPr>
      </w:pPr>
      <w:r>
        <w:rPr>
          <w:lang w:val="en-GB"/>
        </w:rPr>
        <w:t>While</w:t>
      </w:r>
      <w:r w:rsidR="00D16CE7">
        <w:rPr>
          <w:lang w:val="en-GB"/>
        </w:rPr>
        <w:t xml:space="preserve"> other </w:t>
      </w:r>
      <w:r>
        <w:rPr>
          <w:lang w:val="en-GB"/>
        </w:rPr>
        <w:t>intermediaries</w:t>
      </w:r>
      <w:r w:rsidR="00D16CE7">
        <w:rPr>
          <w:lang w:val="en-GB"/>
        </w:rPr>
        <w:t xml:space="preserve"> </w:t>
      </w:r>
      <w:r w:rsidR="00BE75EB">
        <w:rPr>
          <w:lang w:val="en-GB"/>
        </w:rPr>
        <w:t xml:space="preserve">(as well as non-OHS intermediaries) </w:t>
      </w:r>
      <w:r>
        <w:rPr>
          <w:lang w:val="en-GB"/>
        </w:rPr>
        <w:t xml:space="preserve">may have </w:t>
      </w:r>
      <w:r w:rsidR="00D16CE7">
        <w:rPr>
          <w:lang w:val="en-GB"/>
        </w:rPr>
        <w:t xml:space="preserve">a </w:t>
      </w:r>
      <w:r w:rsidR="00970E0D">
        <w:rPr>
          <w:lang w:val="en-GB"/>
        </w:rPr>
        <w:t>strong potential impact</w:t>
      </w:r>
      <w:r w:rsidR="00D16CE7">
        <w:rPr>
          <w:lang w:val="en-GB"/>
        </w:rPr>
        <w:t xml:space="preserve">, their activities related </w:t>
      </w:r>
      <w:r>
        <w:rPr>
          <w:lang w:val="en-GB"/>
        </w:rPr>
        <w:t xml:space="preserve">directly </w:t>
      </w:r>
      <w:r w:rsidR="00D16CE7">
        <w:rPr>
          <w:lang w:val="en-GB"/>
        </w:rPr>
        <w:t>to OHS are normally very limited</w:t>
      </w:r>
      <w:r w:rsidR="004A71C8">
        <w:rPr>
          <w:lang w:val="en-GB"/>
        </w:rPr>
        <w:t>, reflecting the restricted interest they have in the topic and the difficulties in aligning their interests with substantial improvements in OHS. This</w:t>
      </w:r>
      <w:r>
        <w:rPr>
          <w:lang w:val="en-GB"/>
        </w:rPr>
        <w:t xml:space="preserve"> also indicates </w:t>
      </w:r>
      <w:r w:rsidR="00D16CE7">
        <w:rPr>
          <w:lang w:val="en-GB"/>
        </w:rPr>
        <w:t xml:space="preserve">a lack of explicit OHS competence. </w:t>
      </w:r>
    </w:p>
    <w:p w14:paraId="214F8332" w14:textId="77777777" w:rsidR="003F3E5B" w:rsidRDefault="003F3E5B">
      <w:pPr>
        <w:rPr>
          <w:lang w:val="en-GB"/>
        </w:rPr>
      </w:pPr>
    </w:p>
    <w:p w14:paraId="0268CCEA" w14:textId="77777777" w:rsidR="00EE15C2" w:rsidRPr="00EE15C2" w:rsidRDefault="00EE15C2">
      <w:pPr>
        <w:rPr>
          <w:b/>
          <w:lang w:val="en-GB"/>
        </w:rPr>
      </w:pPr>
      <w:r w:rsidRPr="00EE15C2">
        <w:rPr>
          <w:b/>
          <w:lang w:val="en-GB"/>
        </w:rPr>
        <w:t>5. Discussion</w:t>
      </w:r>
    </w:p>
    <w:p w14:paraId="6EC6EE0F" w14:textId="16074B86" w:rsidR="00997379" w:rsidRDefault="00211638" w:rsidP="00997379">
      <w:pPr>
        <w:rPr>
          <w:lang w:val="en-GB"/>
        </w:rPr>
      </w:pPr>
      <w:r>
        <w:rPr>
          <w:lang w:val="en-GB"/>
        </w:rPr>
        <w:t>Due to the resource scarcity</w:t>
      </w:r>
      <w:r w:rsidR="00816E4E">
        <w:rPr>
          <w:lang w:val="en-GB"/>
        </w:rPr>
        <w:t xml:space="preserve"> and managerial limitations</w:t>
      </w:r>
      <w:r>
        <w:rPr>
          <w:lang w:val="en-GB"/>
        </w:rPr>
        <w:t xml:space="preserve"> </w:t>
      </w:r>
      <w:r w:rsidR="00AF3E59">
        <w:rPr>
          <w:lang w:val="en-GB"/>
        </w:rPr>
        <w:t>in SB</w:t>
      </w:r>
      <w:r>
        <w:rPr>
          <w:lang w:val="en-GB"/>
        </w:rPr>
        <w:t xml:space="preserve">, they tend </w:t>
      </w:r>
      <w:r w:rsidR="00D16CE7">
        <w:rPr>
          <w:lang w:val="en-GB"/>
        </w:rPr>
        <w:t xml:space="preserve">to </w:t>
      </w:r>
      <w:r>
        <w:rPr>
          <w:lang w:val="en-GB"/>
        </w:rPr>
        <w:t xml:space="preserve">neglect their </w:t>
      </w:r>
      <w:r w:rsidR="00816E4E">
        <w:rPr>
          <w:lang w:val="en-GB"/>
        </w:rPr>
        <w:t xml:space="preserve">OHS </w:t>
      </w:r>
      <w:r>
        <w:rPr>
          <w:lang w:val="en-GB"/>
        </w:rPr>
        <w:t xml:space="preserve">obligations, and while a regulatory approach </w:t>
      </w:r>
      <w:r w:rsidR="00BA15FD">
        <w:rPr>
          <w:lang w:val="en-GB"/>
        </w:rPr>
        <w:t xml:space="preserve">based upon </w:t>
      </w:r>
      <w:r>
        <w:rPr>
          <w:lang w:val="en-GB"/>
        </w:rPr>
        <w:t>OHS inspection seem</w:t>
      </w:r>
      <w:r w:rsidR="00EB4168">
        <w:rPr>
          <w:lang w:val="en-GB"/>
        </w:rPr>
        <w:t>s</w:t>
      </w:r>
      <w:r>
        <w:rPr>
          <w:lang w:val="en-GB"/>
        </w:rPr>
        <w:t xml:space="preserve"> to be vital for development</w:t>
      </w:r>
      <w:r w:rsidR="00EC6731">
        <w:rPr>
          <w:lang w:val="en-GB"/>
        </w:rPr>
        <w:t>,</w:t>
      </w:r>
      <w:r>
        <w:rPr>
          <w:lang w:val="en-GB"/>
        </w:rPr>
        <w:t xml:space="preserve"> there is a strong need for addressing</w:t>
      </w:r>
      <w:r w:rsidR="00C31E74">
        <w:rPr>
          <w:lang w:val="en-GB"/>
        </w:rPr>
        <w:t xml:space="preserve"> OHS in SB</w:t>
      </w:r>
      <w:r>
        <w:rPr>
          <w:lang w:val="en-GB"/>
        </w:rPr>
        <w:t xml:space="preserve"> from </w:t>
      </w:r>
      <w:r w:rsidR="00C31E74">
        <w:rPr>
          <w:lang w:val="en-GB"/>
        </w:rPr>
        <w:t xml:space="preserve">multiple approaches </w:t>
      </w:r>
      <w:r>
        <w:rPr>
          <w:lang w:val="en-GB"/>
        </w:rPr>
        <w:t xml:space="preserve">in order to </w:t>
      </w:r>
      <w:r w:rsidR="00AF3E59">
        <w:rPr>
          <w:lang w:val="en-GB"/>
        </w:rPr>
        <w:t>improve OHS</w:t>
      </w:r>
      <w:r>
        <w:rPr>
          <w:lang w:val="en-GB"/>
        </w:rPr>
        <w:t xml:space="preserve">. </w:t>
      </w:r>
      <w:r w:rsidR="00816E4E">
        <w:rPr>
          <w:lang w:val="en-GB"/>
        </w:rPr>
        <w:t>T</w:t>
      </w:r>
      <w:r w:rsidR="00AA3BE8">
        <w:rPr>
          <w:lang w:val="en-GB"/>
        </w:rPr>
        <w:t xml:space="preserve">he overwhelming </w:t>
      </w:r>
      <w:r w:rsidR="00874ACF">
        <w:rPr>
          <w:lang w:val="en-GB"/>
        </w:rPr>
        <w:t xml:space="preserve">amount of </w:t>
      </w:r>
      <w:r w:rsidR="00AA3BE8">
        <w:rPr>
          <w:lang w:val="en-GB"/>
        </w:rPr>
        <w:t xml:space="preserve">resources </w:t>
      </w:r>
      <w:r w:rsidR="00CA0522">
        <w:rPr>
          <w:lang w:val="en-GB"/>
        </w:rPr>
        <w:t xml:space="preserve">from the regulatory authorities </w:t>
      </w:r>
      <w:r w:rsidR="00AA3BE8">
        <w:rPr>
          <w:lang w:val="en-GB"/>
        </w:rPr>
        <w:t xml:space="preserve">it would demand to inspect and engage with </w:t>
      </w:r>
      <w:r w:rsidR="00D16CE7">
        <w:rPr>
          <w:lang w:val="en-GB"/>
        </w:rPr>
        <w:t xml:space="preserve">SB </w:t>
      </w:r>
      <w:r w:rsidR="00CA0522">
        <w:rPr>
          <w:lang w:val="en-GB"/>
        </w:rPr>
        <w:t xml:space="preserve">on a regular basis, </w:t>
      </w:r>
      <w:r w:rsidR="00AA3BE8">
        <w:rPr>
          <w:lang w:val="en-GB"/>
        </w:rPr>
        <w:t>mean</w:t>
      </w:r>
      <w:r w:rsidR="00C30C8B">
        <w:rPr>
          <w:lang w:val="en-GB"/>
        </w:rPr>
        <w:t>s</w:t>
      </w:r>
      <w:r w:rsidR="00AA3BE8">
        <w:rPr>
          <w:lang w:val="en-GB"/>
        </w:rPr>
        <w:t xml:space="preserve"> that approaches drawing on other potential sources</w:t>
      </w:r>
      <w:r w:rsidR="00C30C8B">
        <w:rPr>
          <w:lang w:val="en-GB"/>
        </w:rPr>
        <w:t>,</w:t>
      </w:r>
      <w:r w:rsidR="00AA3BE8">
        <w:rPr>
          <w:lang w:val="en-GB"/>
        </w:rPr>
        <w:t xml:space="preserve"> such as </w:t>
      </w:r>
      <w:r w:rsidR="001633AD">
        <w:rPr>
          <w:lang w:val="en-GB"/>
        </w:rPr>
        <w:t xml:space="preserve">other </w:t>
      </w:r>
      <w:r w:rsidR="00AA3BE8">
        <w:rPr>
          <w:lang w:val="en-GB"/>
        </w:rPr>
        <w:t>intermediaries</w:t>
      </w:r>
      <w:r w:rsidR="00C30C8B">
        <w:rPr>
          <w:lang w:val="en-GB"/>
        </w:rPr>
        <w:t>,</w:t>
      </w:r>
      <w:r w:rsidR="00AA3BE8">
        <w:rPr>
          <w:lang w:val="en-GB"/>
        </w:rPr>
        <w:t xml:space="preserve"> </w:t>
      </w:r>
      <w:proofErr w:type="gramStart"/>
      <w:r w:rsidR="00AA3BE8">
        <w:rPr>
          <w:lang w:val="en-GB"/>
        </w:rPr>
        <w:t>are</w:t>
      </w:r>
      <w:proofErr w:type="gramEnd"/>
      <w:r w:rsidR="00AA3BE8">
        <w:rPr>
          <w:lang w:val="en-GB"/>
        </w:rPr>
        <w:t xml:space="preserve"> </w:t>
      </w:r>
      <w:r w:rsidR="00816E4E">
        <w:rPr>
          <w:lang w:val="en-GB"/>
        </w:rPr>
        <w:t xml:space="preserve">indeed </w:t>
      </w:r>
      <w:r w:rsidR="00AA3BE8">
        <w:rPr>
          <w:lang w:val="en-GB"/>
        </w:rPr>
        <w:t>need</w:t>
      </w:r>
      <w:r w:rsidR="001633AD">
        <w:rPr>
          <w:lang w:val="en-GB"/>
        </w:rPr>
        <w:t>ed</w:t>
      </w:r>
      <w:r w:rsidR="00AA3BE8">
        <w:rPr>
          <w:lang w:val="en-GB"/>
        </w:rPr>
        <w:t xml:space="preserve"> to </w:t>
      </w:r>
      <w:r w:rsidR="001633AD">
        <w:rPr>
          <w:lang w:val="en-GB"/>
        </w:rPr>
        <w:t xml:space="preserve">support </w:t>
      </w:r>
      <w:r w:rsidR="00AA3BE8">
        <w:rPr>
          <w:lang w:val="en-GB"/>
        </w:rPr>
        <w:t>improve</w:t>
      </w:r>
      <w:r w:rsidR="001633AD">
        <w:rPr>
          <w:lang w:val="en-GB"/>
        </w:rPr>
        <w:t>ment of</w:t>
      </w:r>
      <w:r w:rsidR="00AA3BE8">
        <w:rPr>
          <w:lang w:val="en-GB"/>
        </w:rPr>
        <w:t xml:space="preserve"> OHS in </w:t>
      </w:r>
      <w:r w:rsidR="001633AD">
        <w:rPr>
          <w:lang w:val="en-GB"/>
        </w:rPr>
        <w:t>SB</w:t>
      </w:r>
      <w:r w:rsidR="00AA3BE8">
        <w:rPr>
          <w:lang w:val="en-GB"/>
        </w:rPr>
        <w:t>.</w:t>
      </w:r>
      <w:r w:rsidR="00834EA9">
        <w:rPr>
          <w:lang w:val="en-GB"/>
        </w:rPr>
        <w:t xml:space="preserve"> </w:t>
      </w:r>
      <w:r w:rsidR="00C53651">
        <w:rPr>
          <w:lang w:val="en-GB"/>
        </w:rPr>
        <w:t xml:space="preserve">There are several advantages </w:t>
      </w:r>
      <w:r w:rsidR="00AF3E59">
        <w:rPr>
          <w:lang w:val="en-GB"/>
        </w:rPr>
        <w:t>of including</w:t>
      </w:r>
      <w:r w:rsidR="00C53651">
        <w:rPr>
          <w:lang w:val="en-GB"/>
        </w:rPr>
        <w:t xml:space="preserve"> </w:t>
      </w:r>
      <w:r w:rsidR="00C30C8B">
        <w:rPr>
          <w:lang w:val="en-GB"/>
        </w:rPr>
        <w:t xml:space="preserve">intermediaries </w:t>
      </w:r>
      <w:r w:rsidR="00C53651">
        <w:rPr>
          <w:lang w:val="en-GB"/>
        </w:rPr>
        <w:t xml:space="preserve">other </w:t>
      </w:r>
      <w:r w:rsidR="00AF3E59">
        <w:rPr>
          <w:lang w:val="en-GB"/>
        </w:rPr>
        <w:t xml:space="preserve">than regulatory ones, </w:t>
      </w:r>
      <w:r w:rsidR="00C30C8B">
        <w:rPr>
          <w:lang w:val="en-GB"/>
        </w:rPr>
        <w:t>particularly</w:t>
      </w:r>
      <w:r w:rsidR="00AF3E59">
        <w:rPr>
          <w:lang w:val="en-GB"/>
        </w:rPr>
        <w:t xml:space="preserve"> the potential for reaching a significant</w:t>
      </w:r>
      <w:r w:rsidR="00C30C8B">
        <w:rPr>
          <w:lang w:val="en-GB"/>
        </w:rPr>
        <w:t>ly</w:t>
      </w:r>
      <w:r w:rsidR="00AF3E59">
        <w:rPr>
          <w:lang w:val="en-GB"/>
        </w:rPr>
        <w:t xml:space="preserve"> higher number of companies via the intermediaries</w:t>
      </w:r>
      <w:r w:rsidR="00C53651">
        <w:rPr>
          <w:lang w:val="en-GB"/>
        </w:rPr>
        <w:t xml:space="preserve">. </w:t>
      </w:r>
    </w:p>
    <w:p w14:paraId="77FDB51B" w14:textId="120E11E9" w:rsidR="00AF3E59" w:rsidRDefault="00AF3E59">
      <w:pPr>
        <w:rPr>
          <w:lang w:val="en-GB"/>
        </w:rPr>
      </w:pPr>
    </w:p>
    <w:p w14:paraId="1ACCAB51" w14:textId="670F83CC" w:rsidR="00C301CE" w:rsidRDefault="00AF3E59">
      <w:pPr>
        <w:rPr>
          <w:lang w:val="en-GB"/>
        </w:rPr>
      </w:pPr>
      <w:r>
        <w:rPr>
          <w:lang w:val="en-GB"/>
        </w:rPr>
        <w:t xml:space="preserve">Some intermediaries </w:t>
      </w:r>
      <w:r w:rsidR="00874ACF">
        <w:rPr>
          <w:lang w:val="en-GB"/>
        </w:rPr>
        <w:t xml:space="preserve">appear </w:t>
      </w:r>
      <w:r>
        <w:rPr>
          <w:lang w:val="en-GB"/>
        </w:rPr>
        <w:t>more promising than other</w:t>
      </w:r>
      <w:r w:rsidR="00C30C8B">
        <w:rPr>
          <w:lang w:val="en-GB"/>
        </w:rPr>
        <w:t>s</w:t>
      </w:r>
      <w:r w:rsidR="00874ACF">
        <w:rPr>
          <w:lang w:val="en-GB"/>
        </w:rPr>
        <w:t xml:space="preserve"> and an example </w:t>
      </w:r>
      <w:r>
        <w:rPr>
          <w:lang w:val="en-GB"/>
        </w:rPr>
        <w:t>of the potentially most fruitful include</w:t>
      </w:r>
      <w:r w:rsidR="00AD36BE">
        <w:rPr>
          <w:lang w:val="en-GB"/>
        </w:rPr>
        <w:t xml:space="preserve"> t</w:t>
      </w:r>
      <w:r w:rsidR="00C53651">
        <w:rPr>
          <w:lang w:val="en-GB"/>
        </w:rPr>
        <w:t xml:space="preserve">he </w:t>
      </w:r>
      <w:r w:rsidR="00AD36BE">
        <w:rPr>
          <w:lang w:val="en-GB"/>
        </w:rPr>
        <w:t xml:space="preserve">OHS </w:t>
      </w:r>
      <w:r w:rsidR="00C53651">
        <w:rPr>
          <w:lang w:val="en-GB"/>
        </w:rPr>
        <w:t>advisory services</w:t>
      </w:r>
      <w:r w:rsidR="00C30C8B">
        <w:rPr>
          <w:lang w:val="en-GB"/>
        </w:rPr>
        <w:t xml:space="preserve"> that </w:t>
      </w:r>
      <w:r w:rsidR="00AD36BE">
        <w:rPr>
          <w:lang w:val="en-GB"/>
        </w:rPr>
        <w:t>ha</w:t>
      </w:r>
      <w:r w:rsidR="001633AD">
        <w:rPr>
          <w:lang w:val="en-GB"/>
        </w:rPr>
        <w:t>ve</w:t>
      </w:r>
      <w:r w:rsidR="00C53651">
        <w:rPr>
          <w:lang w:val="en-GB"/>
        </w:rPr>
        <w:t xml:space="preserve"> secured funding from </w:t>
      </w:r>
      <w:r w:rsidR="008A66E6">
        <w:rPr>
          <w:lang w:val="en-GB"/>
        </w:rPr>
        <w:t>insurance</w:t>
      </w:r>
      <w:r w:rsidR="00C53651">
        <w:rPr>
          <w:lang w:val="en-GB"/>
        </w:rPr>
        <w:t xml:space="preserve"> premiums</w:t>
      </w:r>
      <w:r w:rsidR="00AD36BE">
        <w:rPr>
          <w:lang w:val="en-GB"/>
        </w:rPr>
        <w:t>. This way of funding advisory services</w:t>
      </w:r>
      <w:r w:rsidR="00C53651">
        <w:rPr>
          <w:lang w:val="en-GB"/>
        </w:rPr>
        <w:t xml:space="preserve"> can secure a relatively high outreach to SB also on the personal </w:t>
      </w:r>
      <w:r w:rsidR="00874ACF">
        <w:rPr>
          <w:lang w:val="en-GB"/>
        </w:rPr>
        <w:t>level, which</w:t>
      </w:r>
      <w:r w:rsidR="00C53651">
        <w:rPr>
          <w:lang w:val="en-GB"/>
        </w:rPr>
        <w:t xml:space="preserve"> is so important </w:t>
      </w:r>
      <w:r w:rsidR="00C30C8B">
        <w:rPr>
          <w:lang w:val="en-GB"/>
        </w:rPr>
        <w:t xml:space="preserve">for the SB in </w:t>
      </w:r>
      <w:r w:rsidR="0085358C">
        <w:rPr>
          <w:lang w:val="en-GB"/>
        </w:rPr>
        <w:t xml:space="preserve">order </w:t>
      </w:r>
      <w:r w:rsidR="00C53651">
        <w:rPr>
          <w:lang w:val="en-GB"/>
        </w:rPr>
        <w:t xml:space="preserve">to trust and listen to advice. </w:t>
      </w:r>
      <w:r w:rsidR="00C30C8B">
        <w:rPr>
          <w:lang w:val="en-GB"/>
        </w:rPr>
        <w:t xml:space="preserve">Thus, </w:t>
      </w:r>
      <w:r w:rsidR="00C53651">
        <w:rPr>
          <w:lang w:val="en-GB"/>
        </w:rPr>
        <w:t xml:space="preserve">such services can also relieve public budgets. However, advisory services </w:t>
      </w:r>
      <w:r w:rsidR="001633AD">
        <w:rPr>
          <w:lang w:val="en-GB"/>
        </w:rPr>
        <w:t xml:space="preserve">can </w:t>
      </w:r>
      <w:r w:rsidR="00C53651">
        <w:rPr>
          <w:lang w:val="en-GB"/>
        </w:rPr>
        <w:t>only have a</w:t>
      </w:r>
      <w:r w:rsidR="001633AD">
        <w:rPr>
          <w:lang w:val="en-GB"/>
        </w:rPr>
        <w:t xml:space="preserve"> significant </w:t>
      </w:r>
      <w:r w:rsidR="00C53651">
        <w:rPr>
          <w:lang w:val="en-GB"/>
        </w:rPr>
        <w:t xml:space="preserve">effect if they have a secure </w:t>
      </w:r>
      <w:r w:rsidR="00C30C8B">
        <w:rPr>
          <w:lang w:val="en-GB"/>
        </w:rPr>
        <w:t xml:space="preserve">source of </w:t>
      </w:r>
      <w:r w:rsidR="00C53651">
        <w:rPr>
          <w:lang w:val="en-GB"/>
        </w:rPr>
        <w:t>funding. Pay</w:t>
      </w:r>
      <w:r w:rsidR="00C30C8B">
        <w:rPr>
          <w:lang w:val="en-GB"/>
        </w:rPr>
        <w:t>ing</w:t>
      </w:r>
      <w:r w:rsidR="00C53651">
        <w:rPr>
          <w:lang w:val="en-GB"/>
        </w:rPr>
        <w:t xml:space="preserve"> for services will only reach a small fraction of the mo</w:t>
      </w:r>
      <w:r w:rsidR="00C301CE">
        <w:rPr>
          <w:lang w:val="en-GB"/>
        </w:rPr>
        <w:t>st pro-active SB. The social partners and the various other types of intermediary organisations can also play important roles. They generally have the advantage of high legitimacy and trust, but at the same time also constraints</w:t>
      </w:r>
      <w:r w:rsidR="00C30C8B">
        <w:rPr>
          <w:lang w:val="en-GB"/>
        </w:rPr>
        <w:t xml:space="preserve"> on resources</w:t>
      </w:r>
      <w:r w:rsidR="001633AD">
        <w:rPr>
          <w:lang w:val="en-GB"/>
        </w:rPr>
        <w:t xml:space="preserve"> as they depend on their membership fees</w:t>
      </w:r>
      <w:r w:rsidR="00C30C8B">
        <w:rPr>
          <w:lang w:val="en-GB"/>
        </w:rPr>
        <w:t>,</w:t>
      </w:r>
      <w:r w:rsidR="00834EA9">
        <w:rPr>
          <w:lang w:val="en-GB"/>
        </w:rPr>
        <w:t xml:space="preserve"> and have limited resources</w:t>
      </w:r>
      <w:r w:rsidR="00C301CE">
        <w:rPr>
          <w:lang w:val="en-GB"/>
        </w:rPr>
        <w:t xml:space="preserve"> for that purpose</w:t>
      </w:r>
      <w:r w:rsidR="00C30C8B">
        <w:rPr>
          <w:lang w:val="en-GB"/>
        </w:rPr>
        <w:t>,</w:t>
      </w:r>
      <w:r w:rsidR="00B943CA">
        <w:rPr>
          <w:lang w:val="en-GB"/>
        </w:rPr>
        <w:t xml:space="preserve"> and often prioritise other issues</w:t>
      </w:r>
      <w:r w:rsidR="00C301CE">
        <w:rPr>
          <w:lang w:val="en-GB"/>
        </w:rPr>
        <w:t xml:space="preserve">. </w:t>
      </w:r>
      <w:r w:rsidR="00403784">
        <w:rPr>
          <w:lang w:val="en-GB"/>
        </w:rPr>
        <w:t xml:space="preserve">However, they can play </w:t>
      </w:r>
      <w:r w:rsidR="00AD36BE">
        <w:rPr>
          <w:lang w:val="en-GB"/>
        </w:rPr>
        <w:t xml:space="preserve">an important role in </w:t>
      </w:r>
      <w:r w:rsidR="00403784">
        <w:rPr>
          <w:lang w:val="en-GB"/>
        </w:rPr>
        <w:t>conveying and supporting OHS messages</w:t>
      </w:r>
      <w:r w:rsidR="00AD36BE">
        <w:rPr>
          <w:lang w:val="en-GB"/>
        </w:rPr>
        <w:t xml:space="preserve"> to the SB.</w:t>
      </w:r>
    </w:p>
    <w:p w14:paraId="1526FD83" w14:textId="13D844E3" w:rsidR="00AF3E59" w:rsidRDefault="00AF3E59">
      <w:pPr>
        <w:rPr>
          <w:lang w:val="en-GB"/>
        </w:rPr>
      </w:pPr>
    </w:p>
    <w:p w14:paraId="6AD77814" w14:textId="1AF1CD96" w:rsidR="00AF3E59" w:rsidRDefault="00AF3E59">
      <w:pPr>
        <w:rPr>
          <w:lang w:val="en-GB"/>
        </w:rPr>
      </w:pPr>
      <w:r>
        <w:rPr>
          <w:lang w:val="en-GB"/>
        </w:rPr>
        <w:lastRenderedPageBreak/>
        <w:t xml:space="preserve">However, it is obvious that no single intermediary can solve all problems at hand, and a key finding in the research project is the need for a regulatory baseline for other intermediaries to work on. In the absence of inspections and within weak regulatory enforcement regimes, </w:t>
      </w:r>
      <w:r w:rsidR="00C30C8B">
        <w:rPr>
          <w:lang w:val="en-GB"/>
        </w:rPr>
        <w:t xml:space="preserve">and </w:t>
      </w:r>
      <w:r w:rsidR="0085358C">
        <w:rPr>
          <w:lang w:val="en-GB"/>
        </w:rPr>
        <w:t>since</w:t>
      </w:r>
      <w:r>
        <w:rPr>
          <w:lang w:val="en-GB"/>
        </w:rPr>
        <w:t xml:space="preserve"> most SB</w:t>
      </w:r>
      <w:r w:rsidR="00C30C8B">
        <w:rPr>
          <w:lang w:val="en-GB"/>
        </w:rPr>
        <w:t xml:space="preserve"> have a</w:t>
      </w:r>
      <w:r>
        <w:rPr>
          <w:lang w:val="en-GB"/>
        </w:rPr>
        <w:t xml:space="preserve"> reactive </w:t>
      </w:r>
      <w:r w:rsidR="00F20BB3">
        <w:rPr>
          <w:lang w:val="en-GB"/>
        </w:rPr>
        <w:t>and ad hoc based approach to handling their OHS challenges in general</w:t>
      </w:r>
      <w:r w:rsidR="001F198B">
        <w:rPr>
          <w:lang w:val="en-GB"/>
        </w:rPr>
        <w:t>,</w:t>
      </w:r>
      <w:r>
        <w:rPr>
          <w:lang w:val="en-GB"/>
        </w:rPr>
        <w:t xml:space="preserve"> and emphasis</w:t>
      </w:r>
      <w:r w:rsidR="0085358C">
        <w:rPr>
          <w:lang w:val="en-GB"/>
        </w:rPr>
        <w:t>e</w:t>
      </w:r>
      <w:r>
        <w:rPr>
          <w:lang w:val="en-GB"/>
        </w:rPr>
        <w:t xml:space="preserve"> core business function</w:t>
      </w:r>
      <w:r w:rsidR="0085358C">
        <w:rPr>
          <w:lang w:val="en-GB"/>
        </w:rPr>
        <w:t>s</w:t>
      </w:r>
      <w:r w:rsidR="001F198B">
        <w:rPr>
          <w:lang w:val="en-GB"/>
        </w:rPr>
        <w:t>, SB</w:t>
      </w:r>
      <w:r>
        <w:rPr>
          <w:lang w:val="en-GB"/>
        </w:rPr>
        <w:t xml:space="preserve"> will continue to neglect their OHS obligations. </w:t>
      </w:r>
      <w:r w:rsidR="001633AD">
        <w:rPr>
          <w:lang w:val="en-GB"/>
        </w:rPr>
        <w:t>It is therefore necessary to look at the intermediaries in a more holistic approach. By utilising their various strengths and build</w:t>
      </w:r>
      <w:r w:rsidR="001F198B">
        <w:rPr>
          <w:lang w:val="en-GB"/>
        </w:rPr>
        <w:t>ing</w:t>
      </w:r>
      <w:r w:rsidR="001633AD">
        <w:rPr>
          <w:lang w:val="en-GB"/>
        </w:rPr>
        <w:t xml:space="preserve"> a combined approach, it should be possible to achieve both a larger outreach and a stronger impact. This idea would imply that the different intermediaries coordinate their activities in </w:t>
      </w:r>
      <w:r w:rsidR="006F3A83">
        <w:rPr>
          <w:lang w:val="en-GB"/>
        </w:rPr>
        <w:t xml:space="preserve">an “orchestrated” OHS effort </w:t>
      </w:r>
      <w:r w:rsidR="006F3A83">
        <w:rPr>
          <w:lang w:val="en-GB"/>
        </w:rPr>
        <w:fldChar w:fldCharType="begin"/>
      </w:r>
      <w:r w:rsidR="006F3A83">
        <w:rPr>
          <w:lang w:val="en-GB"/>
        </w:rPr>
        <w:instrText xml:space="preserve"> ADDIN ZOTERO_ITEM CSL_CITATION {"citationID":"eeSZ1ny0","properties":{"formattedCitation":"(Hasle et al., 2017)","plainCitation":"(Hasle et al., 2017)"},"citationItems":[{"id":2241,"uris":["http://zotero.org/users/484372/items/R7LZ3ND3"],"uri":["http://zotero.org/users/484372/items/R7LZ3ND3"],"itemData":{"id":2241,"type":"article-journal","title":"Orchestration in Work Environment Policy Programs 1","container-title":"Nordic Journal of Working Life Studies","page":"43","volume":"7","issue":"3","author":[{"family":"Hasle","given":"Peter"},{"family":"Limborg","given":"Hans Jørgen"},{"family":"Grøn","given":"Sisse"},{"family":"Refslund","given":"Bjarke"}],"issued":{"date-parts":[["2017"]]}}}],"schema":"https://github.com/citation-style-language/schema/raw/master/csl-citation.json"} </w:instrText>
      </w:r>
      <w:r w:rsidR="006F3A83">
        <w:rPr>
          <w:lang w:val="en-GB"/>
        </w:rPr>
        <w:fldChar w:fldCharType="separate"/>
      </w:r>
      <w:r w:rsidR="006F3A83" w:rsidRPr="006F3A83">
        <w:rPr>
          <w:lang w:val="en-GB"/>
        </w:rPr>
        <w:t>(Hasle et al., 2017)</w:t>
      </w:r>
      <w:r w:rsidR="006F3A83">
        <w:rPr>
          <w:lang w:val="en-GB"/>
        </w:rPr>
        <w:fldChar w:fldCharType="end"/>
      </w:r>
      <w:r w:rsidR="006F3A83">
        <w:rPr>
          <w:lang w:val="en-GB"/>
        </w:rPr>
        <w:t>.</w:t>
      </w:r>
      <w:r w:rsidR="00FB0009">
        <w:rPr>
          <w:lang w:val="en-GB"/>
        </w:rPr>
        <w:t xml:space="preserve"> The various intermediaries </w:t>
      </w:r>
      <w:r w:rsidR="00871569">
        <w:rPr>
          <w:lang w:val="en-GB"/>
        </w:rPr>
        <w:t>contribute along</w:t>
      </w:r>
      <w:r w:rsidR="00FB0009">
        <w:rPr>
          <w:lang w:val="en-GB"/>
        </w:rPr>
        <w:t xml:space="preserve"> their </w:t>
      </w:r>
      <w:r w:rsidR="009A6CE3">
        <w:rPr>
          <w:lang w:val="en-GB"/>
        </w:rPr>
        <w:t>particular</w:t>
      </w:r>
      <w:r w:rsidR="00FB0009">
        <w:rPr>
          <w:lang w:val="en-GB"/>
        </w:rPr>
        <w:t xml:space="preserve"> </w:t>
      </w:r>
      <w:r w:rsidR="00871569">
        <w:rPr>
          <w:lang w:val="en-GB"/>
        </w:rPr>
        <w:t xml:space="preserve">interest, </w:t>
      </w:r>
      <w:r w:rsidR="00FB0009">
        <w:rPr>
          <w:lang w:val="en-GB"/>
        </w:rPr>
        <w:t xml:space="preserve">role and strengths. The inspectors express the signal from society that OHS needs to </w:t>
      </w:r>
      <w:proofErr w:type="gramStart"/>
      <w:r w:rsidR="00FB0009">
        <w:rPr>
          <w:lang w:val="en-GB"/>
        </w:rPr>
        <w:t>be taken</w:t>
      </w:r>
      <w:proofErr w:type="gramEnd"/>
      <w:r w:rsidR="00FB0009">
        <w:rPr>
          <w:lang w:val="en-GB"/>
        </w:rPr>
        <w:t xml:space="preserve"> into consideration. The OHS advisors show how to solve tangible problems and the social partners express the legitimacy of the OHS preventive efforts. T</w:t>
      </w:r>
      <w:r w:rsidR="006F3A83">
        <w:rPr>
          <w:lang w:val="en-GB"/>
        </w:rPr>
        <w:t xml:space="preserve">he SB will </w:t>
      </w:r>
      <w:r w:rsidR="00FB0009">
        <w:rPr>
          <w:lang w:val="en-GB"/>
        </w:rPr>
        <w:t>therefore receive the same message from different sources</w:t>
      </w:r>
      <w:r w:rsidR="001F198B">
        <w:rPr>
          <w:lang w:val="en-GB"/>
        </w:rPr>
        <w:t xml:space="preserve">, </w:t>
      </w:r>
      <w:r w:rsidR="00FB0009">
        <w:rPr>
          <w:lang w:val="en-GB"/>
        </w:rPr>
        <w:t xml:space="preserve">each with their own </w:t>
      </w:r>
      <w:r w:rsidR="009A6CE3">
        <w:rPr>
          <w:lang w:val="en-GB"/>
        </w:rPr>
        <w:t xml:space="preserve">approach, but this requires some </w:t>
      </w:r>
      <w:r w:rsidR="00FB0009">
        <w:rPr>
          <w:lang w:val="en-GB"/>
        </w:rPr>
        <w:t xml:space="preserve">coordination among intermediaries </w:t>
      </w:r>
      <w:r w:rsidR="006F3A83">
        <w:rPr>
          <w:lang w:val="en-GB"/>
        </w:rPr>
        <w:t xml:space="preserve">to streamline the messages. </w:t>
      </w:r>
      <w:r w:rsidR="00FB0009">
        <w:rPr>
          <w:lang w:val="en-GB"/>
        </w:rPr>
        <w:t xml:space="preserve">Contradicting message would </w:t>
      </w:r>
      <w:r w:rsidR="006E3D32">
        <w:rPr>
          <w:lang w:val="en-GB"/>
        </w:rPr>
        <w:t>make</w:t>
      </w:r>
      <w:r w:rsidR="00FB0009">
        <w:rPr>
          <w:lang w:val="en-GB"/>
        </w:rPr>
        <w:t xml:space="preserve"> the SB </w:t>
      </w:r>
      <w:r w:rsidR="00871569">
        <w:rPr>
          <w:lang w:val="en-GB"/>
        </w:rPr>
        <w:t>passive,</w:t>
      </w:r>
      <w:r w:rsidR="00FB0009">
        <w:rPr>
          <w:lang w:val="en-GB"/>
        </w:rPr>
        <w:t xml:space="preserve"> as they doubt what to do. </w:t>
      </w:r>
      <w:r w:rsidR="00E02750">
        <w:rPr>
          <w:lang w:val="en-GB"/>
        </w:rPr>
        <w:t>A</w:t>
      </w:r>
      <w:r w:rsidR="006F3A83">
        <w:rPr>
          <w:lang w:val="en-GB"/>
        </w:rPr>
        <w:t xml:space="preserve"> sector perspective </w:t>
      </w:r>
      <w:r w:rsidR="00E02750">
        <w:rPr>
          <w:lang w:val="en-GB"/>
        </w:rPr>
        <w:t>is probably the most</w:t>
      </w:r>
      <w:r w:rsidR="006F3A83">
        <w:rPr>
          <w:lang w:val="en-GB"/>
        </w:rPr>
        <w:t xml:space="preserve"> promising</w:t>
      </w:r>
      <w:r w:rsidR="00E02750">
        <w:rPr>
          <w:lang w:val="en-GB"/>
        </w:rPr>
        <w:t xml:space="preserve"> approach as the sectors have possibilities to adapt to the specific and recognisable context</w:t>
      </w:r>
      <w:r w:rsidR="006E3D32">
        <w:rPr>
          <w:lang w:val="en-GB"/>
        </w:rPr>
        <w:t xml:space="preserve"> for the companies</w:t>
      </w:r>
      <w:r w:rsidR="006F3A83">
        <w:rPr>
          <w:lang w:val="en-GB"/>
        </w:rPr>
        <w:t xml:space="preserve">.    </w:t>
      </w:r>
    </w:p>
    <w:p w14:paraId="72AF723E" w14:textId="77777777" w:rsidR="00AA3BE8" w:rsidRDefault="00AA3BE8">
      <w:pPr>
        <w:rPr>
          <w:lang w:val="en-GB"/>
        </w:rPr>
      </w:pPr>
    </w:p>
    <w:p w14:paraId="3C48EFC8" w14:textId="03A5B089" w:rsidR="000C391B" w:rsidRDefault="003F460A">
      <w:pPr>
        <w:rPr>
          <w:lang w:val="en-GB"/>
        </w:rPr>
      </w:pPr>
      <w:r>
        <w:rPr>
          <w:lang w:val="en-GB"/>
        </w:rPr>
        <w:t>By orchestrating the effort and utilis</w:t>
      </w:r>
      <w:r w:rsidR="001F198B">
        <w:rPr>
          <w:lang w:val="en-GB"/>
        </w:rPr>
        <w:t>ing</w:t>
      </w:r>
      <w:r>
        <w:rPr>
          <w:lang w:val="en-GB"/>
        </w:rPr>
        <w:t xml:space="preserve"> </w:t>
      </w:r>
      <w:r w:rsidR="00C314B4">
        <w:rPr>
          <w:lang w:val="en-GB"/>
        </w:rPr>
        <w:t xml:space="preserve">both </w:t>
      </w:r>
      <w:r>
        <w:rPr>
          <w:lang w:val="en-GB"/>
        </w:rPr>
        <w:t xml:space="preserve">the existing channels </w:t>
      </w:r>
      <w:r w:rsidR="00C314B4">
        <w:rPr>
          <w:lang w:val="en-GB"/>
        </w:rPr>
        <w:t xml:space="preserve">as well </w:t>
      </w:r>
      <w:r>
        <w:rPr>
          <w:lang w:val="en-GB"/>
        </w:rPr>
        <w:t xml:space="preserve">as </w:t>
      </w:r>
      <w:r w:rsidR="00C314B4">
        <w:rPr>
          <w:lang w:val="en-GB"/>
        </w:rPr>
        <w:t xml:space="preserve">new types of </w:t>
      </w:r>
      <w:r>
        <w:rPr>
          <w:lang w:val="en-GB"/>
        </w:rPr>
        <w:t>intermediaries engaging with the SB</w:t>
      </w:r>
      <w:r w:rsidR="001F198B">
        <w:rPr>
          <w:lang w:val="en-GB"/>
        </w:rPr>
        <w:t>,</w:t>
      </w:r>
      <w:r>
        <w:rPr>
          <w:lang w:val="en-GB"/>
        </w:rPr>
        <w:t xml:space="preserve"> there seems to be a high potential for achieving better results within the limited resources available to policy makers</w:t>
      </w:r>
      <w:r w:rsidR="00C314B4">
        <w:rPr>
          <w:lang w:val="en-GB"/>
        </w:rPr>
        <w:t xml:space="preserve"> and </w:t>
      </w:r>
      <w:r>
        <w:rPr>
          <w:lang w:val="en-GB"/>
        </w:rPr>
        <w:t xml:space="preserve">intermediaries. </w:t>
      </w:r>
      <w:r w:rsidR="00997379">
        <w:rPr>
          <w:lang w:val="en-GB"/>
        </w:rPr>
        <w:t xml:space="preserve">The broad typology developed here shows </w:t>
      </w:r>
      <w:r w:rsidR="00E127DB">
        <w:rPr>
          <w:lang w:val="en-GB"/>
        </w:rPr>
        <w:t xml:space="preserve">various ways intermediaries can </w:t>
      </w:r>
      <w:proofErr w:type="gramStart"/>
      <w:r w:rsidR="00E127DB">
        <w:rPr>
          <w:lang w:val="en-GB"/>
        </w:rPr>
        <w:t>impact</w:t>
      </w:r>
      <w:proofErr w:type="gramEnd"/>
      <w:r w:rsidR="00E127DB">
        <w:rPr>
          <w:lang w:val="en-GB"/>
        </w:rPr>
        <w:t xml:space="preserve"> and improve OHS in </w:t>
      </w:r>
      <w:r w:rsidR="00997379">
        <w:rPr>
          <w:lang w:val="en-GB"/>
        </w:rPr>
        <w:t>SB.</w:t>
      </w:r>
      <w:r w:rsidR="00BF489B">
        <w:rPr>
          <w:lang w:val="en-GB"/>
        </w:rPr>
        <w:t xml:space="preserve"> </w:t>
      </w:r>
      <w:proofErr w:type="gramStart"/>
      <w:r w:rsidR="00741C23">
        <w:rPr>
          <w:lang w:val="en-GB"/>
        </w:rPr>
        <w:t>A</w:t>
      </w:r>
      <w:r w:rsidR="00C314B4">
        <w:rPr>
          <w:lang w:val="en-GB"/>
        </w:rPr>
        <w:t xml:space="preserve"> key </w:t>
      </w:r>
      <w:r w:rsidR="00BF489B">
        <w:rPr>
          <w:lang w:val="en-GB"/>
        </w:rPr>
        <w:t xml:space="preserve">finding </w:t>
      </w:r>
      <w:r w:rsidR="00741C23">
        <w:rPr>
          <w:lang w:val="en-GB"/>
        </w:rPr>
        <w:t xml:space="preserve">from the research is </w:t>
      </w:r>
      <w:r w:rsidR="00BF489B">
        <w:rPr>
          <w:lang w:val="en-GB"/>
        </w:rPr>
        <w:t>that</w:t>
      </w:r>
      <w:r w:rsidR="00E127DB">
        <w:rPr>
          <w:lang w:val="en-GB"/>
        </w:rPr>
        <w:t xml:space="preserve"> the intermediaries must either</w:t>
      </w:r>
      <w:proofErr w:type="gramEnd"/>
      <w:r w:rsidR="00E127DB">
        <w:rPr>
          <w:lang w:val="en-GB"/>
        </w:rPr>
        <w:t xml:space="preserve"> have a specific interest in </w:t>
      </w:r>
      <w:r w:rsidR="00741C23">
        <w:rPr>
          <w:lang w:val="en-GB"/>
        </w:rPr>
        <w:t>improving OHS</w:t>
      </w:r>
      <w:r w:rsidR="00E127DB">
        <w:rPr>
          <w:lang w:val="en-GB"/>
        </w:rPr>
        <w:t xml:space="preserve"> or there should be a clear link </w:t>
      </w:r>
      <w:r w:rsidR="00911FBB">
        <w:rPr>
          <w:lang w:val="en-GB"/>
        </w:rPr>
        <w:t xml:space="preserve">to how the intermediaries can align </w:t>
      </w:r>
      <w:r w:rsidR="00F84A80">
        <w:rPr>
          <w:lang w:val="en-GB"/>
        </w:rPr>
        <w:t>their own</w:t>
      </w:r>
      <w:r w:rsidR="00911FBB">
        <w:rPr>
          <w:lang w:val="en-GB"/>
        </w:rPr>
        <w:t xml:space="preserve"> interest with the broad aims for OHS policies</w:t>
      </w:r>
      <w:r w:rsidR="000C391B">
        <w:rPr>
          <w:lang w:val="en-GB"/>
        </w:rPr>
        <w:t xml:space="preserve"> </w:t>
      </w:r>
      <w:r w:rsidR="00741C23">
        <w:rPr>
          <w:lang w:val="en-GB"/>
        </w:rPr>
        <w:t>(Cunningham and Sinclair, 2015)</w:t>
      </w:r>
      <w:r w:rsidR="00F84A80">
        <w:rPr>
          <w:lang w:val="en-GB"/>
        </w:rPr>
        <w:t xml:space="preserve">. </w:t>
      </w:r>
      <w:r w:rsidR="00871569">
        <w:rPr>
          <w:lang w:val="en-GB"/>
        </w:rPr>
        <w:t>Therefore</w:t>
      </w:r>
      <w:r w:rsidR="001F198B">
        <w:rPr>
          <w:lang w:val="en-GB"/>
        </w:rPr>
        <w:t>,</w:t>
      </w:r>
      <w:r w:rsidR="00F84A80">
        <w:rPr>
          <w:lang w:val="en-GB"/>
        </w:rPr>
        <w:t xml:space="preserve"> while many intermediaries have contact with the SB</w:t>
      </w:r>
      <w:r w:rsidR="001F198B">
        <w:rPr>
          <w:lang w:val="en-GB"/>
        </w:rPr>
        <w:t>,</w:t>
      </w:r>
      <w:r w:rsidR="00F84A80">
        <w:rPr>
          <w:lang w:val="en-GB"/>
        </w:rPr>
        <w:t xml:space="preserve"> they cannot per se contribute to the improvement of OHS, </w:t>
      </w:r>
      <w:r w:rsidR="001F198B">
        <w:rPr>
          <w:lang w:val="en-GB"/>
        </w:rPr>
        <w:t xml:space="preserve">because they not only </w:t>
      </w:r>
      <w:r w:rsidR="00871569">
        <w:rPr>
          <w:lang w:val="en-GB"/>
        </w:rPr>
        <w:t>does</w:t>
      </w:r>
      <w:r w:rsidR="00F84A80">
        <w:rPr>
          <w:lang w:val="en-GB"/>
        </w:rPr>
        <w:t xml:space="preserve"> </w:t>
      </w:r>
      <w:r w:rsidR="001F198B">
        <w:rPr>
          <w:lang w:val="en-GB"/>
        </w:rPr>
        <w:t xml:space="preserve">not </w:t>
      </w:r>
      <w:r w:rsidR="00F84A80">
        <w:rPr>
          <w:lang w:val="en-GB"/>
        </w:rPr>
        <w:t>ha</w:t>
      </w:r>
      <w:r w:rsidR="001F198B">
        <w:rPr>
          <w:lang w:val="en-GB"/>
        </w:rPr>
        <w:t xml:space="preserve">ve </w:t>
      </w:r>
      <w:r w:rsidR="00871569">
        <w:rPr>
          <w:lang w:val="en-GB"/>
        </w:rPr>
        <w:t xml:space="preserve">a clear </w:t>
      </w:r>
      <w:r w:rsidR="00F84A80">
        <w:rPr>
          <w:lang w:val="en-GB"/>
        </w:rPr>
        <w:t>interest in doing</w:t>
      </w:r>
      <w:r w:rsidR="001F198B">
        <w:rPr>
          <w:lang w:val="en-GB"/>
        </w:rPr>
        <w:t xml:space="preserve"> so,</w:t>
      </w:r>
      <w:r w:rsidR="00F84A80">
        <w:rPr>
          <w:lang w:val="en-GB"/>
        </w:rPr>
        <w:t xml:space="preserve"> they </w:t>
      </w:r>
      <w:r w:rsidR="001F198B">
        <w:rPr>
          <w:lang w:val="en-GB"/>
        </w:rPr>
        <w:t xml:space="preserve">also </w:t>
      </w:r>
      <w:r w:rsidR="00F84A80">
        <w:rPr>
          <w:lang w:val="en-GB"/>
        </w:rPr>
        <w:t>do not have the</w:t>
      </w:r>
      <w:r w:rsidR="003D00A5">
        <w:rPr>
          <w:lang w:val="en-GB"/>
        </w:rPr>
        <w:t xml:space="preserve"> necessary OHS</w:t>
      </w:r>
      <w:r w:rsidR="00F84A80">
        <w:rPr>
          <w:lang w:val="en-GB"/>
        </w:rPr>
        <w:t xml:space="preserve"> competences. </w:t>
      </w:r>
    </w:p>
    <w:p w14:paraId="5078DE66" w14:textId="77777777" w:rsidR="000C391B" w:rsidRDefault="000C391B">
      <w:pPr>
        <w:rPr>
          <w:lang w:val="en-GB"/>
        </w:rPr>
      </w:pPr>
    </w:p>
    <w:p w14:paraId="37FC08EA" w14:textId="18CFDB40" w:rsidR="00C314B4" w:rsidRDefault="000C391B" w:rsidP="00C314B4">
      <w:pPr>
        <w:rPr>
          <w:lang w:val="en-GB"/>
        </w:rPr>
      </w:pPr>
      <w:r>
        <w:rPr>
          <w:lang w:val="en-GB"/>
        </w:rPr>
        <w:t xml:space="preserve">It is therefore crucial to find ways </w:t>
      </w:r>
      <w:r w:rsidR="001F198B">
        <w:rPr>
          <w:lang w:val="en-GB"/>
        </w:rPr>
        <w:t xml:space="preserve">towards </w:t>
      </w:r>
      <w:r>
        <w:rPr>
          <w:lang w:val="en-GB"/>
        </w:rPr>
        <w:t>sustainable funding</w:t>
      </w:r>
      <w:r w:rsidR="001F198B">
        <w:rPr>
          <w:lang w:val="en-GB"/>
        </w:rPr>
        <w:t xml:space="preserve"> in order to reach out to a majority of SB</w:t>
      </w:r>
      <w:r>
        <w:rPr>
          <w:lang w:val="en-GB"/>
        </w:rPr>
        <w:t>. Non-OHS intermediaries</w:t>
      </w:r>
      <w:r w:rsidR="001F198B">
        <w:rPr>
          <w:lang w:val="en-GB"/>
        </w:rPr>
        <w:t>,</w:t>
      </w:r>
      <w:r>
        <w:rPr>
          <w:lang w:val="en-GB"/>
        </w:rPr>
        <w:t xml:space="preserve"> as well as the OHS intermediaries</w:t>
      </w:r>
      <w:r w:rsidR="001F198B">
        <w:rPr>
          <w:lang w:val="en-GB"/>
        </w:rPr>
        <w:t>,</w:t>
      </w:r>
      <w:r>
        <w:rPr>
          <w:lang w:val="en-GB"/>
        </w:rPr>
        <w:t xml:space="preserve"> need to have the necessary funding to undertake their activities on a continued basis. The non-OHS intermediaries have their core activitie</w:t>
      </w:r>
      <w:r w:rsidR="00EB451D">
        <w:rPr>
          <w:lang w:val="en-GB"/>
        </w:rPr>
        <w:t>s outside the OHS field and their work</w:t>
      </w:r>
      <w:r>
        <w:rPr>
          <w:lang w:val="en-GB"/>
        </w:rPr>
        <w:t xml:space="preserve"> need to </w:t>
      </w:r>
      <w:proofErr w:type="gramStart"/>
      <w:r w:rsidR="00EB451D">
        <w:rPr>
          <w:lang w:val="en-GB"/>
        </w:rPr>
        <w:t>be aligned</w:t>
      </w:r>
      <w:proofErr w:type="gramEnd"/>
      <w:r w:rsidR="00EB451D">
        <w:rPr>
          <w:lang w:val="en-GB"/>
        </w:rPr>
        <w:t xml:space="preserve"> with the OHS interests in order to achieve improvements that way around</w:t>
      </w:r>
      <w:r>
        <w:rPr>
          <w:lang w:val="en-GB"/>
        </w:rPr>
        <w:t xml:space="preserve"> in SB. </w:t>
      </w:r>
      <w:r w:rsidR="00C314B4">
        <w:rPr>
          <w:lang w:val="en-GB"/>
        </w:rPr>
        <w:t xml:space="preserve">The main sources </w:t>
      </w:r>
      <w:r w:rsidR="00EB451D">
        <w:rPr>
          <w:lang w:val="en-GB"/>
        </w:rPr>
        <w:t xml:space="preserve">for funding </w:t>
      </w:r>
      <w:r w:rsidR="00C314B4">
        <w:rPr>
          <w:lang w:val="en-GB"/>
        </w:rPr>
        <w:t xml:space="preserve">we identified originate from either </w:t>
      </w:r>
      <w:r w:rsidR="001F198B">
        <w:rPr>
          <w:lang w:val="en-GB"/>
        </w:rPr>
        <w:t xml:space="preserve">the </w:t>
      </w:r>
      <w:r w:rsidR="00C314B4">
        <w:rPr>
          <w:lang w:val="en-GB"/>
        </w:rPr>
        <w:t xml:space="preserve">public (government) or </w:t>
      </w:r>
      <w:r w:rsidR="000A6EDA">
        <w:rPr>
          <w:lang w:val="en-GB"/>
        </w:rPr>
        <w:t>insurance</w:t>
      </w:r>
      <w:r w:rsidR="00EB451D">
        <w:rPr>
          <w:lang w:val="en-GB"/>
        </w:rPr>
        <w:t xml:space="preserve"> companies</w:t>
      </w:r>
      <w:r w:rsidR="00C314B4">
        <w:rPr>
          <w:lang w:val="en-GB"/>
        </w:rPr>
        <w:t xml:space="preserve">. Membership fees and voluntary contributions may be helpful and </w:t>
      </w:r>
      <w:r w:rsidR="000A6EDA">
        <w:rPr>
          <w:lang w:val="en-GB"/>
        </w:rPr>
        <w:t xml:space="preserve">may be </w:t>
      </w:r>
      <w:r w:rsidR="00C314B4">
        <w:rPr>
          <w:lang w:val="en-GB"/>
        </w:rPr>
        <w:t xml:space="preserve">valuable </w:t>
      </w:r>
      <w:r w:rsidR="000A6EDA">
        <w:rPr>
          <w:lang w:val="en-GB"/>
        </w:rPr>
        <w:t xml:space="preserve">for testing </w:t>
      </w:r>
      <w:r w:rsidR="00C314B4">
        <w:rPr>
          <w:lang w:val="en-GB"/>
        </w:rPr>
        <w:t>models</w:t>
      </w:r>
      <w:r w:rsidR="001F198B">
        <w:rPr>
          <w:lang w:val="en-GB"/>
        </w:rPr>
        <w:t>,</w:t>
      </w:r>
      <w:r w:rsidR="00C314B4">
        <w:rPr>
          <w:lang w:val="en-GB"/>
        </w:rPr>
        <w:t xml:space="preserve"> but will never be sufficient to reach a larger share of the SB. </w:t>
      </w:r>
    </w:p>
    <w:p w14:paraId="7B1152CB" w14:textId="77777777" w:rsidR="000C391B" w:rsidRDefault="000C391B" w:rsidP="00C314B4">
      <w:pPr>
        <w:rPr>
          <w:lang w:val="en-GB"/>
        </w:rPr>
      </w:pPr>
    </w:p>
    <w:p w14:paraId="2A5ED411" w14:textId="6E2A7D06" w:rsidR="00DF3045" w:rsidRDefault="00EB451D" w:rsidP="000C391B">
      <w:pPr>
        <w:rPr>
          <w:lang w:val="en-GB"/>
        </w:rPr>
      </w:pPr>
      <w:proofErr w:type="gramStart"/>
      <w:r>
        <w:rPr>
          <w:lang w:val="en-GB"/>
        </w:rPr>
        <w:t>Overall</w:t>
      </w:r>
      <w:proofErr w:type="gramEnd"/>
      <w:r>
        <w:rPr>
          <w:lang w:val="en-GB"/>
        </w:rPr>
        <w:t xml:space="preserve"> the discussion here also highlighted that there is </w:t>
      </w:r>
      <w:r w:rsidR="000C391B">
        <w:rPr>
          <w:lang w:val="en-GB"/>
        </w:rPr>
        <w:t>a need for further research into the role and impact of intermediaries</w:t>
      </w:r>
      <w:r w:rsidR="001F198B">
        <w:rPr>
          <w:lang w:val="en-GB"/>
        </w:rPr>
        <w:t>,</w:t>
      </w:r>
      <w:r w:rsidR="000C391B">
        <w:rPr>
          <w:lang w:val="en-GB"/>
        </w:rPr>
        <w:t xml:space="preserve"> especially to study how the various intermediaries can reach out to SB in a cost efficient manner. </w:t>
      </w:r>
    </w:p>
    <w:p w14:paraId="24E25A28" w14:textId="6DE829FC" w:rsidR="00911FBB" w:rsidRDefault="00911FBB">
      <w:pPr>
        <w:rPr>
          <w:lang w:val="en-GB"/>
        </w:rPr>
      </w:pPr>
    </w:p>
    <w:p w14:paraId="3F916D38" w14:textId="4917D7B5" w:rsidR="00B83906" w:rsidRDefault="00B83906">
      <w:pPr>
        <w:rPr>
          <w:lang w:val="en-GB"/>
        </w:rPr>
      </w:pPr>
    </w:p>
    <w:p w14:paraId="32BB16D8" w14:textId="18D155BE" w:rsidR="00B83906" w:rsidRPr="00B83906" w:rsidRDefault="00B83906">
      <w:pPr>
        <w:rPr>
          <w:b/>
          <w:lang w:val="en-GB"/>
        </w:rPr>
      </w:pPr>
      <w:r w:rsidRPr="00B83906">
        <w:rPr>
          <w:b/>
          <w:lang w:val="en-GB"/>
        </w:rPr>
        <w:t>List of references</w:t>
      </w:r>
    </w:p>
    <w:p w14:paraId="31D324BB" w14:textId="77777777" w:rsidR="00B83906" w:rsidRDefault="00B83906">
      <w:pPr>
        <w:rPr>
          <w:lang w:val="en-GB"/>
        </w:rPr>
      </w:pPr>
    </w:p>
    <w:p w14:paraId="057D4120" w14:textId="70441FDA" w:rsidR="008633DC" w:rsidRPr="00BF395F" w:rsidRDefault="008E3659" w:rsidP="008633DC">
      <w:pPr>
        <w:pStyle w:val="Bibliografi"/>
        <w:rPr>
          <w:lang w:val="en-GB"/>
        </w:rPr>
      </w:pPr>
      <w:r w:rsidRPr="00BF395F">
        <w:rPr>
          <w:lang w:val="en-GB"/>
        </w:rPr>
        <w:fldChar w:fldCharType="begin" w:fldLock="1"/>
      </w:r>
      <w:r w:rsidR="008633DC" w:rsidRPr="00BF395F">
        <w:rPr>
          <w:lang w:val="en-GB"/>
        </w:rPr>
        <w:instrText xml:space="preserve"> ADDIN ZOTERO_BIBL {"custom":[]} CSL_BIBLIOGRAPHY </w:instrText>
      </w:r>
      <w:r w:rsidRPr="00BF395F">
        <w:rPr>
          <w:lang w:val="en-GB"/>
        </w:rPr>
        <w:fldChar w:fldCharType="separate"/>
      </w:r>
      <w:r w:rsidR="008633DC" w:rsidRPr="00BF395F">
        <w:rPr>
          <w:lang w:val="en-GB"/>
        </w:rPr>
        <w:t>Butler P</w:t>
      </w:r>
      <w:r w:rsidR="00BF395F" w:rsidRPr="00BF395F">
        <w:rPr>
          <w:lang w:val="en-GB"/>
        </w:rPr>
        <w:t xml:space="preserve">, </w:t>
      </w:r>
      <w:r w:rsidR="008633DC" w:rsidRPr="00BF395F">
        <w:rPr>
          <w:lang w:val="en-GB"/>
        </w:rPr>
        <w:t>Durkin M</w:t>
      </w:r>
      <w:r w:rsidR="00BF395F" w:rsidRPr="00BF395F">
        <w:rPr>
          <w:lang w:val="en-GB"/>
        </w:rPr>
        <w:t>.</w:t>
      </w:r>
      <w:r w:rsidR="008633DC" w:rsidRPr="00BF395F">
        <w:rPr>
          <w:lang w:val="en-GB"/>
        </w:rPr>
        <w:t xml:space="preserve"> (1998) Relationship intermediaries: </w:t>
      </w:r>
      <w:r w:rsidR="00BF395F" w:rsidRPr="00BF395F">
        <w:rPr>
          <w:lang w:val="en-GB"/>
        </w:rPr>
        <w:t>B</w:t>
      </w:r>
      <w:r w:rsidR="008633DC" w:rsidRPr="00BF395F">
        <w:rPr>
          <w:lang w:val="en-GB"/>
        </w:rPr>
        <w:t xml:space="preserve">usiness advisers in the small firm‐bank relationship. </w:t>
      </w:r>
      <w:r w:rsidR="008633DC" w:rsidRPr="00B639A4">
        <w:rPr>
          <w:iCs/>
          <w:lang w:val="en-GB"/>
        </w:rPr>
        <w:t>International Journal of Bank Marketing</w:t>
      </w:r>
      <w:r w:rsidR="00BF395F">
        <w:rPr>
          <w:iCs/>
          <w:lang w:val="en-GB"/>
        </w:rPr>
        <w:t>;</w:t>
      </w:r>
      <w:r w:rsidR="008633DC" w:rsidRPr="00BF395F">
        <w:rPr>
          <w:lang w:val="en-GB"/>
        </w:rPr>
        <w:t xml:space="preserve"> 16(1):</w:t>
      </w:r>
      <w:r w:rsidR="00BF395F" w:rsidRPr="00BF395F">
        <w:rPr>
          <w:lang w:val="en-GB"/>
        </w:rPr>
        <w:t xml:space="preserve"> </w:t>
      </w:r>
      <w:r w:rsidR="008633DC" w:rsidRPr="00BF395F">
        <w:rPr>
          <w:lang w:val="en-GB"/>
        </w:rPr>
        <w:t>32–38.</w:t>
      </w:r>
    </w:p>
    <w:p w14:paraId="4E72FBF2" w14:textId="0086E423" w:rsidR="008633DC" w:rsidRPr="00BF395F" w:rsidRDefault="008633DC" w:rsidP="008633DC">
      <w:pPr>
        <w:pStyle w:val="Bibliografi"/>
        <w:rPr>
          <w:lang w:val="en-GB"/>
        </w:rPr>
      </w:pPr>
      <w:r w:rsidRPr="00BF395F">
        <w:rPr>
          <w:lang w:val="en-GB"/>
        </w:rPr>
        <w:lastRenderedPageBreak/>
        <w:t>Cunningham TR</w:t>
      </w:r>
      <w:r w:rsidR="00BF395F" w:rsidRPr="00BF395F">
        <w:rPr>
          <w:lang w:val="en-GB"/>
        </w:rPr>
        <w:t xml:space="preserve">, </w:t>
      </w:r>
      <w:r w:rsidRPr="00BF395F">
        <w:rPr>
          <w:lang w:val="en-GB"/>
        </w:rPr>
        <w:t>Sinclair R</w:t>
      </w:r>
      <w:r w:rsidR="00BF395F" w:rsidRPr="00BF395F">
        <w:rPr>
          <w:lang w:val="en-GB"/>
        </w:rPr>
        <w:t>.</w:t>
      </w:r>
      <w:r w:rsidRPr="00BF395F">
        <w:rPr>
          <w:lang w:val="en-GB"/>
        </w:rPr>
        <w:t xml:space="preserve"> (2015) Application of a model for delivering occupational safety and health to smaller businesses: Case studies from the US. </w:t>
      </w:r>
      <w:r w:rsidRPr="00B639A4">
        <w:rPr>
          <w:iCs/>
          <w:lang w:val="en-GB"/>
        </w:rPr>
        <w:t>Managing Safety in Small and Medium Enterprises</w:t>
      </w:r>
      <w:r w:rsidR="00BF395F">
        <w:rPr>
          <w:iCs/>
          <w:lang w:val="en-GB"/>
        </w:rPr>
        <w:t>;</w:t>
      </w:r>
      <w:r w:rsidRPr="00BF395F">
        <w:rPr>
          <w:lang w:val="en-GB"/>
        </w:rPr>
        <w:t xml:space="preserve"> 71, Part C</w:t>
      </w:r>
      <w:r w:rsidR="00BF395F" w:rsidRPr="00BF395F">
        <w:rPr>
          <w:lang w:val="en-GB"/>
        </w:rPr>
        <w:t xml:space="preserve"> </w:t>
      </w:r>
      <w:r w:rsidRPr="00BF395F">
        <w:rPr>
          <w:lang w:val="en-GB"/>
        </w:rPr>
        <w:t>(0): 213–225.</w:t>
      </w:r>
    </w:p>
    <w:p w14:paraId="3CA019D9" w14:textId="79F74771" w:rsidR="00041297" w:rsidRPr="00BF395F" w:rsidRDefault="00041297" w:rsidP="00041297">
      <w:pPr>
        <w:pStyle w:val="Bibliografi"/>
        <w:rPr>
          <w:szCs w:val="24"/>
          <w:lang w:val="en-GB"/>
        </w:rPr>
      </w:pPr>
      <w:r w:rsidRPr="00BF395F">
        <w:rPr>
          <w:szCs w:val="24"/>
          <w:lang w:val="en-GB"/>
        </w:rPr>
        <w:t>EU-OSHA</w:t>
      </w:r>
      <w:r w:rsidR="00BF395F" w:rsidRPr="00BF395F">
        <w:rPr>
          <w:szCs w:val="24"/>
          <w:lang w:val="en-GB"/>
        </w:rPr>
        <w:t>.</w:t>
      </w:r>
      <w:r w:rsidRPr="00BF395F">
        <w:rPr>
          <w:szCs w:val="24"/>
          <w:lang w:val="en-GB"/>
        </w:rPr>
        <w:t xml:space="preserve"> (2016) </w:t>
      </w:r>
      <w:r w:rsidRPr="00B639A4">
        <w:rPr>
          <w:iCs/>
          <w:szCs w:val="24"/>
          <w:lang w:val="en-GB"/>
        </w:rPr>
        <w:t>Contexts and arrangements for occupational safety and health in micro and small enterprises in the EU-SESAME projects</w:t>
      </w:r>
      <w:r w:rsidRPr="00BF395F">
        <w:rPr>
          <w:szCs w:val="24"/>
          <w:lang w:val="en-GB"/>
        </w:rPr>
        <w:t>. Bilbao: European Agency for Safety and Health at Work.</w:t>
      </w:r>
    </w:p>
    <w:p w14:paraId="7F1D8967" w14:textId="1E7CA5BA" w:rsidR="00041297" w:rsidRPr="00BF395F" w:rsidRDefault="00041297" w:rsidP="00041297">
      <w:pPr>
        <w:pStyle w:val="Bibliografi"/>
        <w:rPr>
          <w:szCs w:val="24"/>
          <w:lang w:val="en-GB"/>
        </w:rPr>
      </w:pPr>
      <w:r w:rsidRPr="00BF395F">
        <w:rPr>
          <w:szCs w:val="24"/>
          <w:lang w:val="en-GB"/>
        </w:rPr>
        <w:t>EU-OSHA</w:t>
      </w:r>
      <w:r w:rsidR="00BF395F" w:rsidRPr="00BF395F">
        <w:rPr>
          <w:szCs w:val="24"/>
          <w:lang w:val="en-GB"/>
        </w:rPr>
        <w:t>.</w:t>
      </w:r>
      <w:r w:rsidRPr="00BF395F">
        <w:rPr>
          <w:szCs w:val="24"/>
          <w:lang w:val="en-GB"/>
        </w:rPr>
        <w:t xml:space="preserve"> (2018) </w:t>
      </w:r>
      <w:r w:rsidRPr="00B639A4">
        <w:rPr>
          <w:iCs/>
          <w:szCs w:val="24"/>
          <w:lang w:val="en-GB"/>
        </w:rPr>
        <w:t>From policy to practice: The design and implementation of OSH policies, strategies, programmes, actions and support for micro and small enterprises</w:t>
      </w:r>
      <w:r w:rsidRPr="00BF395F">
        <w:rPr>
          <w:szCs w:val="24"/>
          <w:lang w:val="en-GB"/>
        </w:rPr>
        <w:t>. Bilbao: European Agency for Safety and Health at Work.</w:t>
      </w:r>
    </w:p>
    <w:p w14:paraId="3CF4D4A0" w14:textId="5DEF8293" w:rsidR="00EB4DAA" w:rsidRPr="00BF395F" w:rsidRDefault="00EB4DAA" w:rsidP="008633DC">
      <w:pPr>
        <w:pStyle w:val="Bibliografi"/>
        <w:rPr>
          <w:lang w:val="en-GB"/>
        </w:rPr>
      </w:pPr>
      <w:r w:rsidRPr="00BF395F">
        <w:rPr>
          <w:lang w:val="en-GB"/>
        </w:rPr>
        <w:t xml:space="preserve">Frick, K. (2009) Health and safety representation in small firms: </w:t>
      </w:r>
      <w:r w:rsidR="00BF395F" w:rsidRPr="00BF395F">
        <w:rPr>
          <w:lang w:val="en-GB"/>
        </w:rPr>
        <w:t>A</w:t>
      </w:r>
      <w:r w:rsidRPr="00BF395F">
        <w:rPr>
          <w:lang w:val="en-GB"/>
        </w:rPr>
        <w:t xml:space="preserve"> Swedish success that is threatened by political and labour market changes</w:t>
      </w:r>
      <w:r w:rsidR="00BF395F" w:rsidRPr="00BF395F">
        <w:rPr>
          <w:lang w:val="en-GB"/>
        </w:rPr>
        <w:t>. I</w:t>
      </w:r>
      <w:r w:rsidRPr="00BF395F">
        <w:rPr>
          <w:lang w:val="en-GB"/>
        </w:rPr>
        <w:t>n Nichols T and Walters D</w:t>
      </w:r>
      <w:r w:rsidR="00BF395F" w:rsidRPr="00BF395F">
        <w:rPr>
          <w:lang w:val="en-GB"/>
        </w:rPr>
        <w:t>, editors.</w:t>
      </w:r>
      <w:r w:rsidRPr="00BF395F">
        <w:rPr>
          <w:lang w:val="en-GB"/>
        </w:rPr>
        <w:t xml:space="preserve"> Workplace Health and Safety - International Perspectives on Worker Representation. Palgrave Macmillan: Basingstoke.</w:t>
      </w:r>
    </w:p>
    <w:p w14:paraId="2C386448" w14:textId="30BCAA4B" w:rsidR="008633DC" w:rsidRPr="00BF395F" w:rsidRDefault="008633DC" w:rsidP="008633DC">
      <w:pPr>
        <w:pStyle w:val="Bibliografi"/>
        <w:rPr>
          <w:lang w:val="en-GB"/>
        </w:rPr>
      </w:pPr>
      <w:r w:rsidRPr="00BF395F">
        <w:rPr>
          <w:lang w:val="en-GB"/>
        </w:rPr>
        <w:t>Haslam S, James J</w:t>
      </w:r>
      <w:r w:rsidR="00BF395F" w:rsidRPr="00BF395F">
        <w:rPr>
          <w:lang w:val="en-GB"/>
        </w:rPr>
        <w:t xml:space="preserve">, </w:t>
      </w:r>
      <w:r w:rsidRPr="00BF395F">
        <w:rPr>
          <w:lang w:val="en-GB"/>
        </w:rPr>
        <w:t>Bennett D</w:t>
      </w:r>
      <w:r w:rsidR="00BF395F" w:rsidRPr="00BF395F">
        <w:rPr>
          <w:lang w:val="en-GB"/>
        </w:rPr>
        <w:t>.</w:t>
      </w:r>
      <w:r w:rsidRPr="00BF395F">
        <w:rPr>
          <w:lang w:val="en-GB"/>
        </w:rPr>
        <w:t xml:space="preserve"> (1998) </w:t>
      </w:r>
      <w:r w:rsidRPr="00B639A4">
        <w:rPr>
          <w:iCs/>
          <w:lang w:val="en-GB"/>
        </w:rPr>
        <w:t>Developing proposals on how to work with intermediaries</w:t>
      </w:r>
      <w:r w:rsidRPr="00BF395F">
        <w:rPr>
          <w:lang w:val="en-GB"/>
        </w:rPr>
        <w:t>. HSE Books, Norwich, UK: Health and Safety Executive, UK.</w:t>
      </w:r>
    </w:p>
    <w:p w14:paraId="0A6BF12E" w14:textId="66B63701" w:rsidR="008633DC" w:rsidRPr="00BF395F" w:rsidRDefault="008633DC" w:rsidP="008633DC">
      <w:pPr>
        <w:pStyle w:val="Bibliografi"/>
        <w:rPr>
          <w:lang w:val="en-GB"/>
        </w:rPr>
      </w:pPr>
      <w:r w:rsidRPr="00BF395F">
        <w:rPr>
          <w:lang w:val="en-GB"/>
        </w:rPr>
        <w:t>Hasle P</w:t>
      </w:r>
      <w:r w:rsidR="00BF395F" w:rsidRPr="00BF395F">
        <w:rPr>
          <w:lang w:val="en-GB"/>
        </w:rPr>
        <w:t xml:space="preserve">, </w:t>
      </w:r>
      <w:r w:rsidRPr="00BF395F">
        <w:rPr>
          <w:lang w:val="en-GB"/>
        </w:rPr>
        <w:t>Limborg HJ</w:t>
      </w:r>
      <w:r w:rsidR="00BF395F" w:rsidRPr="00BF395F">
        <w:rPr>
          <w:lang w:val="en-GB"/>
        </w:rPr>
        <w:t>.</w:t>
      </w:r>
      <w:r w:rsidRPr="00BF395F">
        <w:rPr>
          <w:lang w:val="en-GB"/>
        </w:rPr>
        <w:t xml:space="preserve"> (2006) A review of the literature on preventive occupational health and safety activities in small enterprises. </w:t>
      </w:r>
      <w:r w:rsidRPr="00B639A4">
        <w:rPr>
          <w:iCs/>
          <w:lang w:val="en-GB"/>
        </w:rPr>
        <w:t xml:space="preserve">Industrial </w:t>
      </w:r>
      <w:r w:rsidR="00BF395F" w:rsidRPr="00B639A4">
        <w:rPr>
          <w:iCs/>
          <w:lang w:val="en-GB"/>
        </w:rPr>
        <w:t>H</w:t>
      </w:r>
      <w:r w:rsidRPr="00B639A4">
        <w:rPr>
          <w:iCs/>
          <w:lang w:val="en-GB"/>
        </w:rPr>
        <w:t>ealth</w:t>
      </w:r>
      <w:r w:rsidR="00BF395F" w:rsidRPr="00BF395F">
        <w:rPr>
          <w:iCs/>
          <w:lang w:val="en-GB"/>
        </w:rPr>
        <w:t>;</w:t>
      </w:r>
      <w:r w:rsidRPr="00BF395F">
        <w:rPr>
          <w:lang w:val="en-GB"/>
        </w:rPr>
        <w:t xml:space="preserve"> 44(1): 6–12.</w:t>
      </w:r>
    </w:p>
    <w:p w14:paraId="6A102F13" w14:textId="776901DE" w:rsidR="008633DC" w:rsidRPr="00BF395F" w:rsidRDefault="008633DC" w:rsidP="008633DC">
      <w:pPr>
        <w:pStyle w:val="Bibliografi"/>
        <w:rPr>
          <w:lang w:val="en-GB"/>
        </w:rPr>
      </w:pPr>
      <w:r w:rsidRPr="00BF395F">
        <w:rPr>
          <w:lang w:val="en-GB"/>
        </w:rPr>
        <w:t>Hasle P, Bager B</w:t>
      </w:r>
      <w:r w:rsidR="00BF395F">
        <w:rPr>
          <w:lang w:val="en-GB"/>
        </w:rPr>
        <w:t>,</w:t>
      </w:r>
      <w:r w:rsidRPr="00BF395F">
        <w:rPr>
          <w:lang w:val="en-GB"/>
        </w:rPr>
        <w:t xml:space="preserve"> Granerud L</w:t>
      </w:r>
      <w:r w:rsidR="00BF395F">
        <w:rPr>
          <w:lang w:val="en-GB"/>
        </w:rPr>
        <w:t>.</w:t>
      </w:r>
      <w:r w:rsidRPr="00BF395F">
        <w:rPr>
          <w:lang w:val="en-GB"/>
        </w:rPr>
        <w:t xml:space="preserve"> (2010) Small enterprises - Accountants as occupational health and safety intermediaries. </w:t>
      </w:r>
      <w:r w:rsidRPr="00B639A4">
        <w:rPr>
          <w:iCs/>
          <w:lang w:val="en-GB"/>
        </w:rPr>
        <w:t>Safety Science</w:t>
      </w:r>
      <w:r w:rsidR="00BF395F">
        <w:rPr>
          <w:iCs/>
          <w:lang w:val="en-GB"/>
        </w:rPr>
        <w:t>;</w:t>
      </w:r>
      <w:r w:rsidRPr="00BF395F">
        <w:rPr>
          <w:lang w:val="en-GB"/>
        </w:rPr>
        <w:t xml:space="preserve"> 48(3): 404–409.</w:t>
      </w:r>
    </w:p>
    <w:p w14:paraId="09EAE30B" w14:textId="69BCA453" w:rsidR="008633DC" w:rsidRPr="00BF395F" w:rsidRDefault="008633DC" w:rsidP="008633DC">
      <w:pPr>
        <w:pStyle w:val="Bibliografi"/>
        <w:rPr>
          <w:lang w:val="en-GB"/>
        </w:rPr>
      </w:pPr>
      <w:r w:rsidRPr="00BF395F">
        <w:rPr>
          <w:lang w:val="en-GB"/>
        </w:rPr>
        <w:t>Hasle P, Limborg HJ, Grøn S</w:t>
      </w:r>
      <w:r w:rsidR="00DD20F9">
        <w:rPr>
          <w:lang w:val="en-GB"/>
        </w:rPr>
        <w:t xml:space="preserve">, Refslund B. </w:t>
      </w:r>
      <w:r w:rsidRPr="00BF395F">
        <w:rPr>
          <w:lang w:val="en-GB"/>
        </w:rPr>
        <w:t xml:space="preserve">(2017) Orchestration in Work Environment Policy Programs. </w:t>
      </w:r>
      <w:r w:rsidRPr="00B639A4">
        <w:rPr>
          <w:iCs/>
          <w:lang w:val="en-GB"/>
        </w:rPr>
        <w:t>Nordic Journal of Working Life Studies</w:t>
      </w:r>
      <w:r w:rsidR="00BF395F">
        <w:rPr>
          <w:iCs/>
          <w:lang w:val="en-GB"/>
        </w:rPr>
        <w:t>;</w:t>
      </w:r>
      <w:r w:rsidRPr="00BF395F">
        <w:rPr>
          <w:lang w:val="en-GB"/>
        </w:rPr>
        <w:t xml:space="preserve"> 7(3): 43.</w:t>
      </w:r>
    </w:p>
    <w:p w14:paraId="1314C922" w14:textId="6BF5E622" w:rsidR="008633DC" w:rsidRPr="00BF395F" w:rsidRDefault="008633DC" w:rsidP="008633DC">
      <w:pPr>
        <w:pStyle w:val="Bibliografi"/>
        <w:rPr>
          <w:lang w:val="en-GB"/>
        </w:rPr>
      </w:pPr>
      <w:r w:rsidRPr="00BF395F">
        <w:rPr>
          <w:lang w:val="en-GB"/>
        </w:rPr>
        <w:t>Lamm F</w:t>
      </w:r>
      <w:r w:rsidR="00BF395F">
        <w:rPr>
          <w:lang w:val="en-GB"/>
        </w:rPr>
        <w:t>.</w:t>
      </w:r>
      <w:r w:rsidRPr="00BF395F">
        <w:rPr>
          <w:lang w:val="en-GB"/>
        </w:rPr>
        <w:t xml:space="preserve"> (1997) Small Businesses and OH&amp;S Advisors. </w:t>
      </w:r>
      <w:r w:rsidRPr="00B639A4">
        <w:rPr>
          <w:iCs/>
          <w:lang w:val="en-GB"/>
        </w:rPr>
        <w:t>Safety Science</w:t>
      </w:r>
      <w:r w:rsidR="00BF395F">
        <w:rPr>
          <w:iCs/>
          <w:lang w:val="en-GB"/>
        </w:rPr>
        <w:t>;</w:t>
      </w:r>
      <w:r w:rsidRPr="00BF395F">
        <w:rPr>
          <w:lang w:val="en-GB"/>
        </w:rPr>
        <w:t xml:space="preserve"> 25(1–3): 153–161.</w:t>
      </w:r>
    </w:p>
    <w:p w14:paraId="1F74D04E" w14:textId="5EFDFD0B" w:rsidR="008633DC" w:rsidRPr="00BF395F" w:rsidRDefault="008633DC" w:rsidP="008633DC">
      <w:pPr>
        <w:pStyle w:val="Bibliografi"/>
        <w:rPr>
          <w:lang w:val="en-GB"/>
        </w:rPr>
      </w:pPr>
      <w:r w:rsidRPr="00BF395F">
        <w:rPr>
          <w:lang w:val="en-GB"/>
        </w:rPr>
        <w:t>Okun AH, Watkins JP</w:t>
      </w:r>
      <w:r w:rsidR="00BF395F">
        <w:rPr>
          <w:lang w:val="en-GB"/>
        </w:rPr>
        <w:t xml:space="preserve">, </w:t>
      </w:r>
      <w:r w:rsidRPr="00BF395F">
        <w:rPr>
          <w:lang w:val="en-GB"/>
        </w:rPr>
        <w:t>Schulte PA</w:t>
      </w:r>
      <w:r w:rsidR="00BF395F">
        <w:rPr>
          <w:lang w:val="en-GB"/>
        </w:rPr>
        <w:t>.</w:t>
      </w:r>
      <w:r w:rsidRPr="00BF395F">
        <w:rPr>
          <w:lang w:val="en-GB"/>
        </w:rPr>
        <w:t xml:space="preserve"> (2017) Trade associations and labor organizations as intermediaries for disseminating workplace safety and health information. </w:t>
      </w:r>
      <w:r w:rsidRPr="00B639A4">
        <w:rPr>
          <w:iCs/>
          <w:lang w:val="en-GB"/>
        </w:rPr>
        <w:t>American Journal of Industrial Medicine</w:t>
      </w:r>
      <w:r w:rsidR="00BF395F">
        <w:rPr>
          <w:iCs/>
          <w:lang w:val="en-GB"/>
        </w:rPr>
        <w:t>;</w:t>
      </w:r>
      <w:r w:rsidRPr="00BF395F">
        <w:rPr>
          <w:lang w:val="en-GB"/>
        </w:rPr>
        <w:t xml:space="preserve"> 60(9): 766–775.</w:t>
      </w:r>
    </w:p>
    <w:p w14:paraId="5F680797" w14:textId="50E18588" w:rsidR="008633DC" w:rsidRPr="00BF395F" w:rsidRDefault="008633DC" w:rsidP="008633DC">
      <w:pPr>
        <w:pStyle w:val="Bibliografi"/>
        <w:rPr>
          <w:lang w:val="en-GB"/>
        </w:rPr>
      </w:pPr>
      <w:r w:rsidRPr="00BF395F">
        <w:rPr>
          <w:lang w:val="en-GB"/>
        </w:rPr>
        <w:t>Olsen KB</w:t>
      </w:r>
      <w:r w:rsidR="00BF395F">
        <w:rPr>
          <w:lang w:val="en-GB"/>
        </w:rPr>
        <w:t xml:space="preserve">, </w:t>
      </w:r>
      <w:r w:rsidRPr="00BF395F">
        <w:rPr>
          <w:lang w:val="en-GB"/>
        </w:rPr>
        <w:t>Hasle P</w:t>
      </w:r>
      <w:r w:rsidR="00BF395F">
        <w:rPr>
          <w:lang w:val="en-GB"/>
        </w:rPr>
        <w:t>.</w:t>
      </w:r>
      <w:r w:rsidRPr="00BF395F">
        <w:rPr>
          <w:lang w:val="en-GB"/>
        </w:rPr>
        <w:t xml:space="preserve"> (2015) The role of intermediaries in delivering an occupational health and safety programme designed for small businesses – A case study of an insurance incentive programme in the agriculture sector. </w:t>
      </w:r>
      <w:r w:rsidRPr="00B639A4">
        <w:rPr>
          <w:iCs/>
          <w:lang w:val="en-GB"/>
        </w:rPr>
        <w:t>Managing Safety in Small and Medium Enterprises</w:t>
      </w:r>
      <w:r w:rsidR="00BF395F">
        <w:rPr>
          <w:iCs/>
          <w:lang w:val="en-GB"/>
        </w:rPr>
        <w:t>;</w:t>
      </w:r>
      <w:r w:rsidRPr="00BF395F">
        <w:rPr>
          <w:lang w:val="en-GB"/>
        </w:rPr>
        <w:t xml:space="preserve"> 71, Part C(0): 242–252.</w:t>
      </w:r>
    </w:p>
    <w:p w14:paraId="34F82218" w14:textId="26F50858" w:rsidR="008633DC" w:rsidRPr="00BF395F" w:rsidRDefault="008633DC" w:rsidP="008633DC">
      <w:pPr>
        <w:pStyle w:val="Bibliografi"/>
        <w:rPr>
          <w:lang w:val="en-GB"/>
        </w:rPr>
      </w:pPr>
      <w:r w:rsidRPr="00BF395F">
        <w:rPr>
          <w:lang w:val="en-GB"/>
        </w:rPr>
        <w:t xml:space="preserve">Rippa P, Quinto I, Lazzarotti V, et al. (2016) Role of innovation intermediaries in open innovation practices: differences between micro-small and medium-large firms. </w:t>
      </w:r>
      <w:r w:rsidRPr="00B639A4">
        <w:rPr>
          <w:iCs/>
          <w:lang w:val="en-GB"/>
        </w:rPr>
        <w:t>International Journal of Business Innovation and Research</w:t>
      </w:r>
      <w:r w:rsidR="00BF395F">
        <w:rPr>
          <w:iCs/>
          <w:lang w:val="en-GB"/>
        </w:rPr>
        <w:t>;</w:t>
      </w:r>
      <w:r w:rsidRPr="00BF395F">
        <w:rPr>
          <w:lang w:val="en-GB"/>
        </w:rPr>
        <w:t xml:space="preserve"> 11(3): 377.</w:t>
      </w:r>
    </w:p>
    <w:p w14:paraId="2E40BE53" w14:textId="77777777" w:rsidR="008633DC" w:rsidRPr="00B639A4" w:rsidRDefault="008633DC" w:rsidP="008633DC">
      <w:pPr>
        <w:pStyle w:val="Bibliografi"/>
      </w:pPr>
      <w:r w:rsidRPr="00BF395F">
        <w:rPr>
          <w:lang w:val="en-GB"/>
        </w:rPr>
        <w:t xml:space="preserve">Walters D (2001) </w:t>
      </w:r>
      <w:r w:rsidRPr="00B639A4">
        <w:rPr>
          <w:iCs/>
          <w:lang w:val="en-GB"/>
        </w:rPr>
        <w:t>Health and safety in small enterprises. European strategies for managing improvement.</w:t>
      </w:r>
      <w:r w:rsidRPr="00BF395F">
        <w:rPr>
          <w:lang w:val="en-GB"/>
        </w:rPr>
        <w:t xml:space="preserve"> </w:t>
      </w:r>
      <w:r w:rsidRPr="00B639A4">
        <w:t>Saltsa, Brussels: P.I.E.-Peter Lang.</w:t>
      </w:r>
    </w:p>
    <w:p w14:paraId="04AED87E" w14:textId="214DCDFF" w:rsidR="003F3E5B" w:rsidRPr="00BF395F" w:rsidRDefault="008633DC" w:rsidP="00BE1F02">
      <w:pPr>
        <w:pStyle w:val="Bibliografi"/>
        <w:rPr>
          <w:szCs w:val="24"/>
          <w:lang w:val="en-GB"/>
        </w:rPr>
      </w:pPr>
      <w:r w:rsidRPr="00BF395F">
        <w:t xml:space="preserve">Walters D, James P, Sampson H, et al. </w:t>
      </w:r>
      <w:r w:rsidRPr="00BF395F">
        <w:rPr>
          <w:lang w:val="en-GB"/>
        </w:rPr>
        <w:t xml:space="preserve">(2016) Supply chain leverage and regulating health and safety management in shipping. </w:t>
      </w:r>
      <w:r w:rsidRPr="00B639A4">
        <w:rPr>
          <w:iCs/>
          <w:lang w:val="en-GB"/>
        </w:rPr>
        <w:t>Relations industrielles/Industrial Relations</w:t>
      </w:r>
      <w:r w:rsidR="00BF395F">
        <w:rPr>
          <w:iCs/>
          <w:lang w:val="en-GB"/>
        </w:rPr>
        <w:t>;</w:t>
      </w:r>
      <w:r w:rsidRPr="00BF395F">
        <w:rPr>
          <w:lang w:val="en-GB"/>
        </w:rPr>
        <w:t xml:space="preserve"> 71(1): 33–56.</w:t>
      </w:r>
      <w:r w:rsidR="008E3659" w:rsidRPr="00BF395F">
        <w:rPr>
          <w:lang w:val="en-GB"/>
        </w:rPr>
        <w:fldChar w:fldCharType="end"/>
      </w:r>
    </w:p>
    <w:sectPr w:rsidR="003F3E5B" w:rsidRPr="00BF395F">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C5516"/>
    <w:multiLevelType w:val="multilevel"/>
    <w:tmpl w:val="E4F637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0CBE7D3F"/>
    <w:multiLevelType w:val="hybridMultilevel"/>
    <w:tmpl w:val="9D6A9276"/>
    <w:lvl w:ilvl="0" w:tplc="04060001">
      <w:start w:val="1"/>
      <w:numFmt w:val="bullet"/>
      <w:lvlText w:val=""/>
      <w:lvlJc w:val="left"/>
      <w:pPr>
        <w:ind w:left="360" w:hanging="360"/>
      </w:pPr>
      <w:rPr>
        <w:rFonts w:ascii="Symbol" w:hAnsi="Symbol" w:hint="default"/>
      </w:rPr>
    </w:lvl>
    <w:lvl w:ilvl="1" w:tplc="C6847000">
      <w:numFmt w:val="bullet"/>
      <w:lvlText w:val="-"/>
      <w:lvlJc w:val="left"/>
      <w:pPr>
        <w:ind w:left="1080" w:hanging="360"/>
      </w:pPr>
      <w:rPr>
        <w:rFonts w:ascii="Times New Roman" w:eastAsia="Calibri" w:hAnsi="Times New Roman" w:cs="Times New Roman"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2F8D6F4F"/>
    <w:multiLevelType w:val="multilevel"/>
    <w:tmpl w:val="62FE064E"/>
    <w:lvl w:ilvl="0">
      <w:start w:val="1"/>
      <w:numFmt w:val="decimal"/>
      <w:lvlText w:val="%1."/>
      <w:lvlJc w:val="left"/>
      <w:pPr>
        <w:ind w:left="360" w:hanging="360"/>
      </w:pPr>
      <w:rPr>
        <w:rFonts w:hint="default"/>
      </w:rPr>
    </w:lvl>
    <w:lvl w:ilvl="1">
      <w:start w:val="1"/>
      <w:numFmt w:val="decimal"/>
      <w:lvlText w:val="%1.%2."/>
      <w:lvlJc w:val="left"/>
      <w:pPr>
        <w:ind w:left="567" w:hanging="56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3471094F"/>
    <w:multiLevelType w:val="hybridMultilevel"/>
    <w:tmpl w:val="B2B453E2"/>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393260B0"/>
    <w:multiLevelType w:val="multilevel"/>
    <w:tmpl w:val="26F020D6"/>
    <w:lvl w:ilvl="0">
      <w:start w:val="1"/>
      <w:numFmt w:val="decimal"/>
      <w:lvlText w:val="%1"/>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5" w15:restartNumberingAfterBreak="0">
    <w:nsid w:val="42E173C4"/>
    <w:multiLevelType w:val="hybridMultilevel"/>
    <w:tmpl w:val="EBA0109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4D5D2E02"/>
    <w:multiLevelType w:val="hybridMultilevel"/>
    <w:tmpl w:val="6ABC40EC"/>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7" w15:restartNumberingAfterBreak="0">
    <w:nsid w:val="52A6689D"/>
    <w:multiLevelType w:val="hybridMultilevel"/>
    <w:tmpl w:val="295E603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8" w15:restartNumberingAfterBreak="0">
    <w:nsid w:val="5C1552B2"/>
    <w:multiLevelType w:val="hybridMultilevel"/>
    <w:tmpl w:val="A9E66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DAB7C4B"/>
    <w:multiLevelType w:val="hybridMultilevel"/>
    <w:tmpl w:val="518AA46E"/>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0" w15:restartNumberingAfterBreak="0">
    <w:nsid w:val="6E2019CC"/>
    <w:multiLevelType w:val="hybridMultilevel"/>
    <w:tmpl w:val="7E6C8808"/>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1" w15:restartNumberingAfterBreak="0">
    <w:nsid w:val="6EC84111"/>
    <w:multiLevelType w:val="hybridMultilevel"/>
    <w:tmpl w:val="633C643A"/>
    <w:lvl w:ilvl="0" w:tplc="6C6CD34C">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2" w15:restartNumberingAfterBreak="0">
    <w:nsid w:val="7DF20954"/>
    <w:multiLevelType w:val="multilevel"/>
    <w:tmpl w:val="46EEA0AE"/>
    <w:lvl w:ilvl="0">
      <w:start w:val="1"/>
      <w:numFmt w:val="decimal"/>
      <w:pStyle w:val="Overskrift1"/>
      <w:lvlText w:val="%1"/>
      <w:lvlJc w:val="left"/>
      <w:pPr>
        <w:ind w:left="432" w:hanging="432"/>
      </w:pPr>
    </w:lvl>
    <w:lvl w:ilvl="1">
      <w:start w:val="1"/>
      <w:numFmt w:val="decimal"/>
      <w:pStyle w:val="Overskrift2"/>
      <w:lvlText w:val="%1.%2"/>
      <w:lvlJc w:val="left"/>
      <w:pPr>
        <w:ind w:left="576" w:hanging="576"/>
      </w:pPr>
    </w:lvl>
    <w:lvl w:ilvl="2">
      <w:start w:val="1"/>
      <w:numFmt w:val="decimal"/>
      <w:pStyle w:val="Overskrift3"/>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4"/>
  </w:num>
  <w:num w:numId="2">
    <w:abstractNumId w:val="4"/>
  </w:num>
  <w:num w:numId="3">
    <w:abstractNumId w:val="2"/>
  </w:num>
  <w:num w:numId="4">
    <w:abstractNumId w:val="2"/>
  </w:num>
  <w:num w:numId="5">
    <w:abstractNumId w:val="2"/>
  </w:num>
  <w:num w:numId="6">
    <w:abstractNumId w:val="0"/>
  </w:num>
  <w:num w:numId="7">
    <w:abstractNumId w:val="4"/>
  </w:num>
  <w:num w:numId="8">
    <w:abstractNumId w:val="11"/>
  </w:num>
  <w:num w:numId="9">
    <w:abstractNumId w:val="4"/>
  </w:num>
  <w:num w:numId="10">
    <w:abstractNumId w:val="4"/>
  </w:num>
  <w:num w:numId="11">
    <w:abstractNumId w:val="4"/>
  </w:num>
  <w:num w:numId="12">
    <w:abstractNumId w:val="4"/>
  </w:num>
  <w:num w:numId="13">
    <w:abstractNumId w:val="4"/>
  </w:num>
  <w:num w:numId="14">
    <w:abstractNumId w:val="2"/>
  </w:num>
  <w:num w:numId="15">
    <w:abstractNumId w:val="12"/>
  </w:num>
  <w:num w:numId="16">
    <w:abstractNumId w:val="1"/>
  </w:num>
  <w:num w:numId="17">
    <w:abstractNumId w:val="10"/>
  </w:num>
  <w:num w:numId="18">
    <w:abstractNumId w:val="3"/>
  </w:num>
  <w:num w:numId="19">
    <w:abstractNumId w:val="9"/>
  </w:num>
  <w:num w:numId="20">
    <w:abstractNumId w:val="6"/>
  </w:num>
  <w:num w:numId="21">
    <w:abstractNumId w:val="5"/>
  </w:num>
  <w:num w:numId="22">
    <w:abstractNumId w:val="7"/>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oNotDisplayPageBoundaries/>
  <w:proofState w:spelling="clean" w:grammar="clean"/>
  <w:defaultTabStop w:val="1304"/>
  <w:autoHyphenation/>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551F"/>
    <w:rsid w:val="000028E3"/>
    <w:rsid w:val="00021104"/>
    <w:rsid w:val="000264FE"/>
    <w:rsid w:val="00035B45"/>
    <w:rsid w:val="00041297"/>
    <w:rsid w:val="000675CA"/>
    <w:rsid w:val="00075643"/>
    <w:rsid w:val="000817E3"/>
    <w:rsid w:val="00084A25"/>
    <w:rsid w:val="000A6EDA"/>
    <w:rsid w:val="000A70BA"/>
    <w:rsid w:val="000C391B"/>
    <w:rsid w:val="000C7CDA"/>
    <w:rsid w:val="000D199A"/>
    <w:rsid w:val="000D5FC3"/>
    <w:rsid w:val="000F539A"/>
    <w:rsid w:val="00101C4F"/>
    <w:rsid w:val="00132B18"/>
    <w:rsid w:val="001355A6"/>
    <w:rsid w:val="001431B3"/>
    <w:rsid w:val="0014339F"/>
    <w:rsid w:val="00144679"/>
    <w:rsid w:val="00160B5D"/>
    <w:rsid w:val="00160BCD"/>
    <w:rsid w:val="001633AD"/>
    <w:rsid w:val="00167E5D"/>
    <w:rsid w:val="001738B9"/>
    <w:rsid w:val="0019602A"/>
    <w:rsid w:val="001B7290"/>
    <w:rsid w:val="001D2B1E"/>
    <w:rsid w:val="001D7AAD"/>
    <w:rsid w:val="001E248E"/>
    <w:rsid w:val="001F198B"/>
    <w:rsid w:val="001F6FA2"/>
    <w:rsid w:val="002105FE"/>
    <w:rsid w:val="00211638"/>
    <w:rsid w:val="0021671F"/>
    <w:rsid w:val="002A5AE9"/>
    <w:rsid w:val="002C15B5"/>
    <w:rsid w:val="002C2A24"/>
    <w:rsid w:val="002C38D1"/>
    <w:rsid w:val="002E5D9A"/>
    <w:rsid w:val="002E5FED"/>
    <w:rsid w:val="00304016"/>
    <w:rsid w:val="00307297"/>
    <w:rsid w:val="003607A6"/>
    <w:rsid w:val="00362ECF"/>
    <w:rsid w:val="00363869"/>
    <w:rsid w:val="00364AE1"/>
    <w:rsid w:val="00373C96"/>
    <w:rsid w:val="003B0739"/>
    <w:rsid w:val="003C2835"/>
    <w:rsid w:val="003C3124"/>
    <w:rsid w:val="003D00A5"/>
    <w:rsid w:val="003D3067"/>
    <w:rsid w:val="003E67B9"/>
    <w:rsid w:val="003F3E5B"/>
    <w:rsid w:val="003F460A"/>
    <w:rsid w:val="00403784"/>
    <w:rsid w:val="00405A75"/>
    <w:rsid w:val="00405DB6"/>
    <w:rsid w:val="004073F4"/>
    <w:rsid w:val="00412C18"/>
    <w:rsid w:val="00414428"/>
    <w:rsid w:val="004144ED"/>
    <w:rsid w:val="00451E35"/>
    <w:rsid w:val="00463E9D"/>
    <w:rsid w:val="00470E23"/>
    <w:rsid w:val="00471D6B"/>
    <w:rsid w:val="00477F5F"/>
    <w:rsid w:val="004A5341"/>
    <w:rsid w:val="004A71C8"/>
    <w:rsid w:val="004B69AC"/>
    <w:rsid w:val="004B6BDD"/>
    <w:rsid w:val="004F0E61"/>
    <w:rsid w:val="004F5562"/>
    <w:rsid w:val="00501912"/>
    <w:rsid w:val="005245CC"/>
    <w:rsid w:val="00541FAE"/>
    <w:rsid w:val="005449C2"/>
    <w:rsid w:val="00571201"/>
    <w:rsid w:val="00571DBB"/>
    <w:rsid w:val="00583B75"/>
    <w:rsid w:val="00591D33"/>
    <w:rsid w:val="00592D3D"/>
    <w:rsid w:val="005B5F16"/>
    <w:rsid w:val="005D2D7D"/>
    <w:rsid w:val="005D2E5C"/>
    <w:rsid w:val="005E6DDE"/>
    <w:rsid w:val="0066307C"/>
    <w:rsid w:val="0066381D"/>
    <w:rsid w:val="00665350"/>
    <w:rsid w:val="00666055"/>
    <w:rsid w:val="0068274A"/>
    <w:rsid w:val="00684F30"/>
    <w:rsid w:val="00695196"/>
    <w:rsid w:val="006A7AB9"/>
    <w:rsid w:val="006B1D0D"/>
    <w:rsid w:val="006B2CD2"/>
    <w:rsid w:val="006C1CB1"/>
    <w:rsid w:val="006C2B8E"/>
    <w:rsid w:val="006E24BF"/>
    <w:rsid w:val="006E3D32"/>
    <w:rsid w:val="006E5408"/>
    <w:rsid w:val="006F3A83"/>
    <w:rsid w:val="00721770"/>
    <w:rsid w:val="00722A58"/>
    <w:rsid w:val="00722ABC"/>
    <w:rsid w:val="007258D4"/>
    <w:rsid w:val="007268F2"/>
    <w:rsid w:val="00732CA3"/>
    <w:rsid w:val="00741C23"/>
    <w:rsid w:val="007507FA"/>
    <w:rsid w:val="00754CA2"/>
    <w:rsid w:val="00757387"/>
    <w:rsid w:val="007741BA"/>
    <w:rsid w:val="00775115"/>
    <w:rsid w:val="00785220"/>
    <w:rsid w:val="00790724"/>
    <w:rsid w:val="00791073"/>
    <w:rsid w:val="007A0050"/>
    <w:rsid w:val="007C17CE"/>
    <w:rsid w:val="007E49C7"/>
    <w:rsid w:val="007F2C67"/>
    <w:rsid w:val="00816E4E"/>
    <w:rsid w:val="008234EF"/>
    <w:rsid w:val="0082713E"/>
    <w:rsid w:val="00830439"/>
    <w:rsid w:val="00834EA9"/>
    <w:rsid w:val="0084047B"/>
    <w:rsid w:val="00844EC6"/>
    <w:rsid w:val="00845678"/>
    <w:rsid w:val="0085031A"/>
    <w:rsid w:val="008525E4"/>
    <w:rsid w:val="0085358C"/>
    <w:rsid w:val="008633DC"/>
    <w:rsid w:val="00863F0F"/>
    <w:rsid w:val="008678B7"/>
    <w:rsid w:val="00871569"/>
    <w:rsid w:val="00874369"/>
    <w:rsid w:val="00874ACF"/>
    <w:rsid w:val="008A66E6"/>
    <w:rsid w:val="008B182D"/>
    <w:rsid w:val="008B441F"/>
    <w:rsid w:val="008B7776"/>
    <w:rsid w:val="008E3659"/>
    <w:rsid w:val="008E4D6C"/>
    <w:rsid w:val="008E7ECD"/>
    <w:rsid w:val="008F3166"/>
    <w:rsid w:val="008F7DC2"/>
    <w:rsid w:val="00911FBB"/>
    <w:rsid w:val="00943323"/>
    <w:rsid w:val="00951300"/>
    <w:rsid w:val="009524C7"/>
    <w:rsid w:val="00970E0D"/>
    <w:rsid w:val="00997379"/>
    <w:rsid w:val="009A0789"/>
    <w:rsid w:val="009A166C"/>
    <w:rsid w:val="009A6CE3"/>
    <w:rsid w:val="009C27EC"/>
    <w:rsid w:val="009E11B7"/>
    <w:rsid w:val="009F009B"/>
    <w:rsid w:val="00A00312"/>
    <w:rsid w:val="00A02239"/>
    <w:rsid w:val="00A25B64"/>
    <w:rsid w:val="00A42AE2"/>
    <w:rsid w:val="00A50E55"/>
    <w:rsid w:val="00A51A41"/>
    <w:rsid w:val="00A604B3"/>
    <w:rsid w:val="00A609CE"/>
    <w:rsid w:val="00A617E3"/>
    <w:rsid w:val="00A71262"/>
    <w:rsid w:val="00A934D8"/>
    <w:rsid w:val="00AA3BE8"/>
    <w:rsid w:val="00AA3F71"/>
    <w:rsid w:val="00AA6E78"/>
    <w:rsid w:val="00AB23FB"/>
    <w:rsid w:val="00AD36BE"/>
    <w:rsid w:val="00AE255D"/>
    <w:rsid w:val="00AF3E59"/>
    <w:rsid w:val="00AF429C"/>
    <w:rsid w:val="00B0233D"/>
    <w:rsid w:val="00B0297B"/>
    <w:rsid w:val="00B150CC"/>
    <w:rsid w:val="00B22258"/>
    <w:rsid w:val="00B2769E"/>
    <w:rsid w:val="00B6036A"/>
    <w:rsid w:val="00B63271"/>
    <w:rsid w:val="00B639A4"/>
    <w:rsid w:val="00B63A80"/>
    <w:rsid w:val="00B74A3D"/>
    <w:rsid w:val="00B7551F"/>
    <w:rsid w:val="00B83906"/>
    <w:rsid w:val="00B86AF1"/>
    <w:rsid w:val="00B87C3F"/>
    <w:rsid w:val="00B923E7"/>
    <w:rsid w:val="00B943CA"/>
    <w:rsid w:val="00BA155D"/>
    <w:rsid w:val="00BA15FD"/>
    <w:rsid w:val="00BB1DB5"/>
    <w:rsid w:val="00BB6DCC"/>
    <w:rsid w:val="00BC4597"/>
    <w:rsid w:val="00BD657A"/>
    <w:rsid w:val="00BE1F02"/>
    <w:rsid w:val="00BE5D26"/>
    <w:rsid w:val="00BE75EB"/>
    <w:rsid w:val="00BF395F"/>
    <w:rsid w:val="00BF489B"/>
    <w:rsid w:val="00C01F2B"/>
    <w:rsid w:val="00C0711F"/>
    <w:rsid w:val="00C11F00"/>
    <w:rsid w:val="00C16D2E"/>
    <w:rsid w:val="00C301CE"/>
    <w:rsid w:val="00C30C8B"/>
    <w:rsid w:val="00C314B4"/>
    <w:rsid w:val="00C31E74"/>
    <w:rsid w:val="00C53651"/>
    <w:rsid w:val="00C55F39"/>
    <w:rsid w:val="00C7387C"/>
    <w:rsid w:val="00CA0522"/>
    <w:rsid w:val="00CB6507"/>
    <w:rsid w:val="00CC3C24"/>
    <w:rsid w:val="00CC724E"/>
    <w:rsid w:val="00D16CE7"/>
    <w:rsid w:val="00D31383"/>
    <w:rsid w:val="00D42C0C"/>
    <w:rsid w:val="00D722DA"/>
    <w:rsid w:val="00D801C0"/>
    <w:rsid w:val="00DB2767"/>
    <w:rsid w:val="00DB4813"/>
    <w:rsid w:val="00DC5B51"/>
    <w:rsid w:val="00DC6697"/>
    <w:rsid w:val="00DD20F9"/>
    <w:rsid w:val="00DD4A76"/>
    <w:rsid w:val="00DE3C9D"/>
    <w:rsid w:val="00DF3045"/>
    <w:rsid w:val="00E02750"/>
    <w:rsid w:val="00E127DB"/>
    <w:rsid w:val="00E357B6"/>
    <w:rsid w:val="00E455B6"/>
    <w:rsid w:val="00E71500"/>
    <w:rsid w:val="00E76F50"/>
    <w:rsid w:val="00E81855"/>
    <w:rsid w:val="00E85EEF"/>
    <w:rsid w:val="00E90D55"/>
    <w:rsid w:val="00EB4168"/>
    <w:rsid w:val="00EB451D"/>
    <w:rsid w:val="00EB4DAA"/>
    <w:rsid w:val="00EC4499"/>
    <w:rsid w:val="00EC6731"/>
    <w:rsid w:val="00ED072F"/>
    <w:rsid w:val="00ED6D1A"/>
    <w:rsid w:val="00EE15C2"/>
    <w:rsid w:val="00EF153F"/>
    <w:rsid w:val="00F05717"/>
    <w:rsid w:val="00F06E6E"/>
    <w:rsid w:val="00F133D4"/>
    <w:rsid w:val="00F16A86"/>
    <w:rsid w:val="00F20BB3"/>
    <w:rsid w:val="00F23A95"/>
    <w:rsid w:val="00F2631C"/>
    <w:rsid w:val="00F37B1D"/>
    <w:rsid w:val="00F43790"/>
    <w:rsid w:val="00F56BFF"/>
    <w:rsid w:val="00F62D78"/>
    <w:rsid w:val="00F64537"/>
    <w:rsid w:val="00F70830"/>
    <w:rsid w:val="00F84A80"/>
    <w:rsid w:val="00F85726"/>
    <w:rsid w:val="00F94871"/>
    <w:rsid w:val="00FB0009"/>
    <w:rsid w:val="00FB38B2"/>
    <w:rsid w:val="00FC383B"/>
    <w:rsid w:val="00FC5C73"/>
    <w:rsid w:val="00FC5E22"/>
  </w:rsids>
  <m:mathPr>
    <m:mathFont m:val="Cambria Math"/>
    <m:brkBin m:val="before"/>
    <m:brkBinSub m:val="--"/>
    <m:smallFrac m:val="0"/>
    <m:dispDef/>
    <m:lMargin m:val="0"/>
    <m:rMargin m:val="0"/>
    <m:defJc m:val="centerGroup"/>
    <m:wrapIndent m:val="1440"/>
    <m:intLim m:val="subSup"/>
    <m:naryLim m:val="undOvr"/>
  </m:mathPr>
  <w:themeFontLang w:val="da-DK"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64926E"/>
  <w15:chartTrackingRefBased/>
  <w15:docId w15:val="{C0659263-0B83-49E8-ABBC-467B0E7B1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Calibr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84F30"/>
    <w:pPr>
      <w:spacing w:after="0" w:line="240" w:lineRule="auto"/>
      <w:jc w:val="both"/>
    </w:pPr>
    <w:rPr>
      <w:rFonts w:ascii="Times New Roman" w:hAnsi="Times New Roman" w:cs="Times New Roman"/>
      <w:sz w:val="24"/>
    </w:rPr>
  </w:style>
  <w:style w:type="paragraph" w:styleId="Overskrift1">
    <w:name w:val="heading 1"/>
    <w:basedOn w:val="Liste"/>
    <w:next w:val="Normal"/>
    <w:link w:val="Overskrift1Tegn"/>
    <w:autoRedefine/>
    <w:uiPriority w:val="9"/>
    <w:qFormat/>
    <w:rsid w:val="00583B75"/>
    <w:pPr>
      <w:keepNext/>
      <w:keepLines/>
      <w:numPr>
        <w:numId w:val="15"/>
      </w:numPr>
      <w:spacing w:before="480" w:after="120" w:line="276" w:lineRule="auto"/>
      <w:outlineLvl w:val="0"/>
    </w:pPr>
    <w:rPr>
      <w:rFonts w:eastAsiaTheme="majorEastAsia" w:cstheme="majorBidi"/>
      <w:b/>
      <w:bCs/>
      <w:sz w:val="32"/>
      <w:szCs w:val="28"/>
      <w:lang w:val="en-GB"/>
    </w:rPr>
  </w:style>
  <w:style w:type="paragraph" w:styleId="Overskrift2">
    <w:name w:val="heading 2"/>
    <w:basedOn w:val="Liste2"/>
    <w:next w:val="Normal"/>
    <w:link w:val="Overskrift2Tegn"/>
    <w:uiPriority w:val="9"/>
    <w:unhideWhenUsed/>
    <w:qFormat/>
    <w:rsid w:val="00B2769E"/>
    <w:pPr>
      <w:keepNext/>
      <w:keepLines/>
      <w:numPr>
        <w:ilvl w:val="1"/>
        <w:numId w:val="15"/>
      </w:numPr>
      <w:spacing w:before="200" w:line="276" w:lineRule="auto"/>
      <w:outlineLvl w:val="1"/>
    </w:pPr>
    <w:rPr>
      <w:rFonts w:eastAsiaTheme="majorEastAsia" w:cstheme="majorBidi"/>
      <w:b/>
      <w:bCs/>
      <w:sz w:val="26"/>
      <w:szCs w:val="26"/>
      <w:lang w:val="en-GB"/>
    </w:rPr>
  </w:style>
  <w:style w:type="paragraph" w:styleId="Overskrift3">
    <w:name w:val="heading 3"/>
    <w:basedOn w:val="Normal"/>
    <w:next w:val="Normal"/>
    <w:link w:val="Overskrift3Tegn"/>
    <w:uiPriority w:val="9"/>
    <w:unhideWhenUsed/>
    <w:qFormat/>
    <w:rsid w:val="00B2769E"/>
    <w:pPr>
      <w:keepNext/>
      <w:keepLines/>
      <w:numPr>
        <w:ilvl w:val="2"/>
        <w:numId w:val="15"/>
      </w:numPr>
      <w:spacing w:before="200"/>
      <w:outlineLvl w:val="2"/>
    </w:pPr>
    <w:rPr>
      <w:rFonts w:eastAsiaTheme="majorEastAsia" w:cstheme="majorBidi"/>
      <w:b/>
      <w:bCs/>
      <w:szCs w:val="24"/>
      <w:lang w:val="en-GB"/>
    </w:rPr>
  </w:style>
  <w:style w:type="paragraph" w:styleId="Overskrift4">
    <w:name w:val="heading 4"/>
    <w:basedOn w:val="Normal"/>
    <w:next w:val="Normal"/>
    <w:link w:val="Overskrift4Tegn"/>
    <w:autoRedefine/>
    <w:uiPriority w:val="9"/>
    <w:unhideWhenUsed/>
    <w:qFormat/>
    <w:rsid w:val="001D7AAD"/>
    <w:pPr>
      <w:keepNext/>
      <w:keepLines/>
      <w:numPr>
        <w:ilvl w:val="3"/>
        <w:numId w:val="12"/>
      </w:numPr>
      <w:spacing w:before="40" w:line="259" w:lineRule="auto"/>
      <w:outlineLvl w:val="3"/>
    </w:pPr>
    <w:rPr>
      <w:rFonts w:eastAsiaTheme="majorEastAsia" w:cstheme="majorBidi"/>
      <w:b/>
      <w:iCs/>
      <w:lang w:val="en-GB"/>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583B75"/>
    <w:rPr>
      <w:rFonts w:ascii="Times New Roman" w:eastAsiaTheme="majorEastAsia" w:hAnsi="Times New Roman" w:cstheme="majorBidi"/>
      <w:b/>
      <w:bCs/>
      <w:sz w:val="32"/>
      <w:szCs w:val="28"/>
      <w:lang w:val="en-GB"/>
    </w:rPr>
  </w:style>
  <w:style w:type="paragraph" w:styleId="Liste">
    <w:name w:val="List"/>
    <w:basedOn w:val="Normal"/>
    <w:uiPriority w:val="99"/>
    <w:semiHidden/>
    <w:unhideWhenUsed/>
    <w:rsid w:val="007E49C7"/>
    <w:pPr>
      <w:ind w:left="283" w:hanging="283"/>
      <w:contextualSpacing/>
    </w:pPr>
  </w:style>
  <w:style w:type="paragraph" w:styleId="Overskrift">
    <w:name w:val="TOC Heading"/>
    <w:basedOn w:val="Overskrift1"/>
    <w:next w:val="Normal"/>
    <w:uiPriority w:val="39"/>
    <w:unhideWhenUsed/>
    <w:qFormat/>
    <w:rsid w:val="007E49C7"/>
    <w:pPr>
      <w:numPr>
        <w:numId w:val="0"/>
      </w:numPr>
      <w:spacing w:before="240" w:line="259" w:lineRule="auto"/>
      <w:contextualSpacing w:val="0"/>
      <w:outlineLvl w:val="9"/>
    </w:pPr>
    <w:rPr>
      <w:bCs w:val="0"/>
      <w:szCs w:val="32"/>
      <w:lang w:val="da-DK" w:eastAsia="da-DK"/>
    </w:rPr>
  </w:style>
  <w:style w:type="paragraph" w:styleId="Listeafsnit">
    <w:name w:val="List Paragraph"/>
    <w:basedOn w:val="Normal"/>
    <w:uiPriority w:val="34"/>
    <w:qFormat/>
    <w:rsid w:val="00AE255D"/>
    <w:pPr>
      <w:spacing w:after="240"/>
      <w:ind w:left="720"/>
      <w:contextualSpacing/>
    </w:pPr>
  </w:style>
  <w:style w:type="character" w:customStyle="1" w:styleId="Overskrift2Tegn">
    <w:name w:val="Overskrift 2 Tegn"/>
    <w:basedOn w:val="Standardskrifttypeiafsnit"/>
    <w:link w:val="Overskrift2"/>
    <w:uiPriority w:val="9"/>
    <w:rsid w:val="00F06E6E"/>
    <w:rPr>
      <w:rFonts w:ascii="Times New Roman" w:eastAsiaTheme="majorEastAsia" w:hAnsi="Times New Roman" w:cstheme="majorBidi"/>
      <w:b/>
      <w:bCs/>
      <w:sz w:val="26"/>
      <w:szCs w:val="26"/>
      <w:lang w:val="en-GB"/>
    </w:rPr>
  </w:style>
  <w:style w:type="character" w:customStyle="1" w:styleId="Overskrift3Tegn">
    <w:name w:val="Overskrift 3 Tegn"/>
    <w:basedOn w:val="Standardskrifttypeiafsnit"/>
    <w:link w:val="Overskrift3"/>
    <w:uiPriority w:val="9"/>
    <w:rsid w:val="00F06E6E"/>
    <w:rPr>
      <w:rFonts w:ascii="Times New Roman" w:eastAsiaTheme="majorEastAsia" w:hAnsi="Times New Roman" w:cstheme="majorBidi"/>
      <w:b/>
      <w:bCs/>
      <w:sz w:val="24"/>
      <w:szCs w:val="24"/>
      <w:lang w:val="en-GB"/>
    </w:rPr>
  </w:style>
  <w:style w:type="paragraph" w:styleId="Billedtekst">
    <w:name w:val="caption"/>
    <w:basedOn w:val="Normal"/>
    <w:next w:val="Normal"/>
    <w:uiPriority w:val="35"/>
    <w:unhideWhenUsed/>
    <w:qFormat/>
    <w:rsid w:val="00845678"/>
    <w:pPr>
      <w:spacing w:after="200"/>
    </w:pPr>
    <w:rPr>
      <w:b/>
      <w:iCs/>
      <w:szCs w:val="18"/>
    </w:rPr>
  </w:style>
  <w:style w:type="paragraph" w:styleId="Liste2">
    <w:name w:val="List 2"/>
    <w:basedOn w:val="Normal"/>
    <w:uiPriority w:val="99"/>
    <w:semiHidden/>
    <w:unhideWhenUsed/>
    <w:rsid w:val="00F06E6E"/>
    <w:pPr>
      <w:ind w:left="566" w:hanging="283"/>
      <w:contextualSpacing/>
    </w:pPr>
  </w:style>
  <w:style w:type="character" w:customStyle="1" w:styleId="Overskrift4Tegn">
    <w:name w:val="Overskrift 4 Tegn"/>
    <w:basedOn w:val="Standardskrifttypeiafsnit"/>
    <w:link w:val="Overskrift4"/>
    <w:uiPriority w:val="9"/>
    <w:rsid w:val="001D7AAD"/>
    <w:rPr>
      <w:rFonts w:ascii="Times New Roman" w:eastAsiaTheme="majorEastAsia" w:hAnsi="Times New Roman" w:cstheme="majorBidi"/>
      <w:b/>
      <w:iCs/>
      <w:sz w:val="24"/>
      <w:lang w:val="en-GB"/>
    </w:rPr>
  </w:style>
  <w:style w:type="table" w:styleId="Tabel-Gitter">
    <w:name w:val="Table Grid"/>
    <w:basedOn w:val="Tabel-Normal"/>
    <w:uiPriority w:val="39"/>
    <w:rsid w:val="00B63A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arkeringsbobletekst">
    <w:name w:val="Balloon Text"/>
    <w:basedOn w:val="Normal"/>
    <w:link w:val="MarkeringsbobletekstTegn"/>
    <w:uiPriority w:val="99"/>
    <w:semiHidden/>
    <w:unhideWhenUsed/>
    <w:rsid w:val="00722ABC"/>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722ABC"/>
    <w:rPr>
      <w:rFonts w:ascii="Segoe UI" w:hAnsi="Segoe UI" w:cs="Segoe UI"/>
      <w:sz w:val="18"/>
      <w:szCs w:val="18"/>
    </w:rPr>
  </w:style>
  <w:style w:type="character" w:styleId="Kommentarhenvisning">
    <w:name w:val="annotation reference"/>
    <w:basedOn w:val="Standardskrifttypeiafsnit"/>
    <w:uiPriority w:val="99"/>
    <w:semiHidden/>
    <w:unhideWhenUsed/>
    <w:rsid w:val="00722ABC"/>
    <w:rPr>
      <w:sz w:val="16"/>
      <w:szCs w:val="16"/>
    </w:rPr>
  </w:style>
  <w:style w:type="paragraph" w:styleId="Kommentartekst">
    <w:name w:val="annotation text"/>
    <w:basedOn w:val="Normal"/>
    <w:link w:val="KommentartekstTegn"/>
    <w:uiPriority w:val="99"/>
    <w:semiHidden/>
    <w:unhideWhenUsed/>
    <w:rsid w:val="00722ABC"/>
    <w:rPr>
      <w:sz w:val="20"/>
      <w:szCs w:val="20"/>
    </w:rPr>
  </w:style>
  <w:style w:type="character" w:customStyle="1" w:styleId="KommentartekstTegn">
    <w:name w:val="Kommentartekst Tegn"/>
    <w:basedOn w:val="Standardskrifttypeiafsnit"/>
    <w:link w:val="Kommentartekst"/>
    <w:uiPriority w:val="99"/>
    <w:semiHidden/>
    <w:rsid w:val="00722ABC"/>
    <w:rPr>
      <w:rFonts w:ascii="Times New Roman" w:hAnsi="Times New Roman" w:cs="Times New Roman"/>
      <w:sz w:val="20"/>
      <w:szCs w:val="20"/>
    </w:rPr>
  </w:style>
  <w:style w:type="paragraph" w:styleId="Kommentaremne">
    <w:name w:val="annotation subject"/>
    <w:basedOn w:val="Kommentartekst"/>
    <w:next w:val="Kommentartekst"/>
    <w:link w:val="KommentaremneTegn"/>
    <w:uiPriority w:val="99"/>
    <w:semiHidden/>
    <w:unhideWhenUsed/>
    <w:rsid w:val="00722ABC"/>
    <w:rPr>
      <w:b/>
      <w:bCs/>
    </w:rPr>
  </w:style>
  <w:style w:type="character" w:customStyle="1" w:styleId="KommentaremneTegn">
    <w:name w:val="Kommentaremne Tegn"/>
    <w:basedOn w:val="KommentartekstTegn"/>
    <w:link w:val="Kommentaremne"/>
    <w:uiPriority w:val="99"/>
    <w:semiHidden/>
    <w:rsid w:val="00722ABC"/>
    <w:rPr>
      <w:rFonts w:ascii="Times New Roman" w:hAnsi="Times New Roman" w:cs="Times New Roman"/>
      <w:b/>
      <w:bCs/>
      <w:sz w:val="20"/>
      <w:szCs w:val="20"/>
    </w:rPr>
  </w:style>
  <w:style w:type="paragraph" w:styleId="Bibliografi">
    <w:name w:val="Bibliography"/>
    <w:basedOn w:val="Normal"/>
    <w:next w:val="Normal"/>
    <w:uiPriority w:val="37"/>
    <w:unhideWhenUsed/>
    <w:rsid w:val="008A66E6"/>
    <w:pPr>
      <w:spacing w:after="240"/>
      <w:ind w:left="720" w:hanging="720"/>
    </w:pPr>
  </w:style>
  <w:style w:type="paragraph" w:styleId="Korrektur">
    <w:name w:val="Revision"/>
    <w:hidden/>
    <w:uiPriority w:val="99"/>
    <w:semiHidden/>
    <w:rsid w:val="00DB2767"/>
    <w:pPr>
      <w:spacing w:after="0" w:line="240" w:lineRule="auto"/>
    </w:pPr>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3F06ACDE-574D-4F5C-9660-F457860B96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10527</Words>
  <Characters>64220</Characters>
  <Application>Microsoft Office Word</Application>
  <DocSecurity>0</DocSecurity>
  <Lines>535</Lines>
  <Paragraphs>149</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Aalborg University</Company>
  <LinksUpToDate>false</LinksUpToDate>
  <CharactersWithSpaces>74598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Hasle</dc:creator>
  <cp:keywords/>
  <dc:description/>
  <cp:lastModifiedBy>Bjarke Refslund</cp:lastModifiedBy>
  <cp:revision>4</cp:revision>
  <cp:lastPrinted>2017-11-15T12:53:00Z</cp:lastPrinted>
  <dcterms:created xsi:type="dcterms:W3CDTF">2017-12-15T19:38:00Z</dcterms:created>
  <dcterms:modified xsi:type="dcterms:W3CDTF">2018-09-19T08:55:00Z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zotero-version="5.0.30"&gt;&lt;session id="bgors9E8"/&gt;&lt;style id="http://www.zotero.org/styles/sage-harvard" hasBibliography="1" bibliographyStyleHasBeenSet="1"/&gt;&lt;prefs&gt;&lt;pref name="fieldType" value="Field"/&gt;&lt;pref name="automaticJournalAbbr</vt:lpwstr>
  </property>
  <property fmtid="{D5CDD505-2E9C-101B-9397-08002B2CF9AE}" pid="3" name="ZOTERO_PREF_2">
    <vt:lpwstr>eviations" value="true"/&gt;&lt;pref name="noteType" value="0"/&gt;&lt;/prefs&gt;&lt;/data&gt;</vt:lpwstr>
  </property>
  <property fmtid="{D5CDD505-2E9C-101B-9397-08002B2CF9AE}" pid="4" name="Mendeley Recent Style Id 0_1">
    <vt:lpwstr>http://www.zotero.org/styles/american-medical-association</vt:lpwstr>
  </property>
  <property fmtid="{D5CDD505-2E9C-101B-9397-08002B2CF9AE}" pid="5" name="Mendeley Recent Style Name 0_1">
    <vt:lpwstr>American Medical Association</vt:lpwstr>
  </property>
  <property fmtid="{D5CDD505-2E9C-101B-9397-08002B2CF9AE}" pid="6" name="Mendeley Recent Style Id 1_1">
    <vt:lpwstr>http://www.zotero.org/styles/american-political-science-association</vt:lpwstr>
  </property>
  <property fmtid="{D5CDD505-2E9C-101B-9397-08002B2CF9AE}" pid="7" name="Mendeley Recent Style Name 1_1">
    <vt:lpwstr>American Political Science Association</vt:lpwstr>
  </property>
  <property fmtid="{D5CDD505-2E9C-101B-9397-08002B2CF9AE}" pid="8" name="Mendeley Recent Style Id 2_1">
    <vt:lpwstr>http://www.zotero.org/styles/apa</vt:lpwstr>
  </property>
  <property fmtid="{D5CDD505-2E9C-101B-9397-08002B2CF9AE}" pid="9" name="Mendeley Recent Style Name 2_1">
    <vt:lpwstr>American Psychological Association 6th edition</vt:lpwstr>
  </property>
  <property fmtid="{D5CDD505-2E9C-101B-9397-08002B2CF9AE}" pid="10" name="Mendeley Recent Style Id 3_1">
    <vt:lpwstr>http://www.zotero.org/styles/american-sociological-association</vt:lpwstr>
  </property>
  <property fmtid="{D5CDD505-2E9C-101B-9397-08002B2CF9AE}" pid="11" name="Mendeley Recent Style Name 3_1">
    <vt:lpwstr>American Sociological Association</vt:lpwstr>
  </property>
  <property fmtid="{D5CDD505-2E9C-101B-9397-08002B2CF9AE}" pid="12" name="Mendeley Recent Style Id 4_1">
    <vt:lpwstr>http://www.zotero.org/styles/chicago-author-date</vt:lpwstr>
  </property>
  <property fmtid="{D5CDD505-2E9C-101B-9397-08002B2CF9AE}" pid="13" name="Mendeley Recent Style Name 4_1">
    <vt:lpwstr>Chicago Manual of Style 16th edition (author-date)</vt:lpwstr>
  </property>
  <property fmtid="{D5CDD505-2E9C-101B-9397-08002B2CF9AE}" pid="14" name="Mendeley Recent Style Id 5_1">
    <vt:lpwstr>http://www.zotero.org/styles/harvard1</vt:lpwstr>
  </property>
  <property fmtid="{D5CDD505-2E9C-101B-9397-08002B2CF9AE}" pid="15" name="Mendeley Recent Style Name 5_1">
    <vt:lpwstr>Harvard Reference format 1 (author-date)</vt:lpwstr>
  </property>
  <property fmtid="{D5CDD505-2E9C-101B-9397-08002B2CF9AE}" pid="16" name="Mendeley Recent Style Id 6_1">
    <vt:lpwstr>http://www.zotero.org/styles/ieee</vt:lpwstr>
  </property>
  <property fmtid="{D5CDD505-2E9C-101B-9397-08002B2CF9AE}" pid="17" name="Mendeley Recent Style Name 6_1">
    <vt:lpwstr>IEEE</vt:lpwstr>
  </property>
  <property fmtid="{D5CDD505-2E9C-101B-9397-08002B2CF9AE}" pid="18" name="Mendeley Recent Style Id 7_1">
    <vt:lpwstr>http://www.zotero.org/styles/modern-humanities-research-association</vt:lpwstr>
  </property>
  <property fmtid="{D5CDD505-2E9C-101B-9397-08002B2CF9AE}" pid="19" name="Mendeley Recent Style Name 7_1">
    <vt:lpwstr>Modern Humanities Research Association 3rd edition (note with bibliography)</vt:lpwstr>
  </property>
  <property fmtid="{D5CDD505-2E9C-101B-9397-08002B2CF9AE}" pid="20" name="Mendeley Recent Style Id 8_1">
    <vt:lpwstr>http://www.zotero.org/styles/modern-language-association</vt:lpwstr>
  </property>
  <property fmtid="{D5CDD505-2E9C-101B-9397-08002B2CF9AE}" pid="21" name="Mendeley Recent Style Name 8_1">
    <vt:lpwstr>Modern Language Association 7th edition</vt:lpwstr>
  </property>
  <property fmtid="{D5CDD505-2E9C-101B-9397-08002B2CF9AE}" pid="22" name="Mendeley Recent Style Id 9_1">
    <vt:lpwstr>http://www.zotero.org/styles/nature</vt:lpwstr>
  </property>
  <property fmtid="{D5CDD505-2E9C-101B-9397-08002B2CF9AE}" pid="23" name="Mendeley Recent Style Name 9_1">
    <vt:lpwstr>Nature</vt:lpwstr>
  </property>
  <property fmtid="{D5CDD505-2E9C-101B-9397-08002B2CF9AE}" pid="24" name="Mendeley Document_1">
    <vt:lpwstr>True</vt:lpwstr>
  </property>
  <property fmtid="{D5CDD505-2E9C-101B-9397-08002B2CF9AE}" pid="25" name="Mendeley Unique User Id_1">
    <vt:lpwstr>22d2f500-9bdb-39b3-aee9-34904d9a37c0</vt:lpwstr>
  </property>
  <property fmtid="{D5CDD505-2E9C-101B-9397-08002B2CF9AE}" pid="26" name="Mendeley Citation Style_1">
    <vt:lpwstr>http://www.zotero.org/styles/apa</vt:lpwstr>
  </property>
</Properties>
</file>